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45348" w14:textId="77777777" w:rsidR="00A131D1" w:rsidRDefault="00A131D1" w:rsidP="003731C9">
      <w:pPr>
        <w:pStyle w:val="Default"/>
        <w:jc w:val="center"/>
        <w:rPr>
          <w:b/>
          <w:bCs/>
          <w:color w:val="auto"/>
          <w:lang w:val="kk-KZ"/>
        </w:rPr>
      </w:pPr>
    </w:p>
    <w:p w14:paraId="47DF409A" w14:textId="36EF7270" w:rsidR="001851DC" w:rsidRDefault="001851DC" w:rsidP="003731C9">
      <w:pPr>
        <w:pStyle w:val="Default"/>
        <w:jc w:val="center"/>
        <w:rPr>
          <w:b/>
          <w:bCs/>
          <w:color w:val="auto"/>
          <w:lang w:val="kk-KZ"/>
        </w:rPr>
      </w:pPr>
      <w:r w:rsidRPr="001851DC">
        <w:rPr>
          <w:b/>
          <w:bCs/>
          <w:color w:val="auto"/>
          <w:lang w:val="kk-KZ"/>
        </w:rPr>
        <w:t>Сыбайлас жемқорлық тәуекелдерін ішкі талдау қорытындылары бойынша айқындалған сыбайлас жемқорлық тәуекелдеріне ұшыраған лауазымдардың тізбесі</w:t>
      </w:r>
    </w:p>
    <w:p w14:paraId="49468FCA" w14:textId="77777777" w:rsidR="001851DC" w:rsidRPr="001851DC" w:rsidRDefault="001851DC" w:rsidP="001851DC">
      <w:pPr>
        <w:spacing w:after="0" w:line="240" w:lineRule="auto"/>
        <w:jc w:val="both"/>
        <w:rPr>
          <w:rFonts w:ascii="Times New Roman" w:hAnsi="Times New Roman" w:cs="Times New Roman"/>
          <w:sz w:val="24"/>
          <w:szCs w:val="24"/>
          <w:lang w:val="kk-KZ"/>
        </w:rPr>
      </w:pPr>
      <w:r w:rsidRPr="001851DC">
        <w:rPr>
          <w:rFonts w:ascii="Times New Roman" w:hAnsi="Times New Roman" w:cs="Times New Roman"/>
          <w:sz w:val="24"/>
          <w:szCs w:val="24"/>
          <w:lang w:val="kk-KZ"/>
        </w:rPr>
        <w:t xml:space="preserve">Сыбайлас жемқорлық тәуекелдерін ішкі талдау объектісінің атауы: </w:t>
      </w:r>
    </w:p>
    <w:p w14:paraId="71F4198F" w14:textId="2A549AA9" w:rsidR="001851DC" w:rsidRPr="001851DC" w:rsidRDefault="001851DC" w:rsidP="001851DC">
      <w:pPr>
        <w:spacing w:after="0" w:line="240" w:lineRule="auto"/>
        <w:jc w:val="both"/>
        <w:rPr>
          <w:rFonts w:ascii="Times New Roman" w:hAnsi="Times New Roman" w:cs="Times New Roman"/>
          <w:sz w:val="24"/>
          <w:szCs w:val="24"/>
          <w:lang w:val="kk-KZ"/>
        </w:rPr>
      </w:pPr>
      <w:r w:rsidRPr="001851DC">
        <w:rPr>
          <w:rFonts w:ascii="Times New Roman" w:hAnsi="Times New Roman" w:cs="Times New Roman"/>
          <w:sz w:val="24"/>
          <w:szCs w:val="24"/>
          <w:lang w:val="kk-KZ"/>
        </w:rPr>
        <w:t xml:space="preserve">ШҚО ДСБ </w:t>
      </w:r>
      <w:r>
        <w:rPr>
          <w:rFonts w:ascii="Times New Roman" w:hAnsi="Times New Roman" w:cs="Times New Roman"/>
          <w:sz w:val="24"/>
          <w:szCs w:val="24"/>
          <w:lang w:val="kk-KZ"/>
        </w:rPr>
        <w:t>«</w:t>
      </w:r>
      <w:r w:rsidRPr="001851DC">
        <w:rPr>
          <w:rFonts w:ascii="Times New Roman" w:hAnsi="Times New Roman" w:cs="Times New Roman"/>
          <w:sz w:val="24"/>
          <w:szCs w:val="24"/>
          <w:lang w:val="kk-KZ"/>
        </w:rPr>
        <w:t>Шығыс Қазақстан облыстық мамандандырылған медициналық орталығы</w:t>
      </w:r>
      <w:r>
        <w:rPr>
          <w:rFonts w:ascii="Times New Roman" w:hAnsi="Times New Roman" w:cs="Times New Roman"/>
          <w:sz w:val="24"/>
          <w:szCs w:val="24"/>
          <w:lang w:val="kk-KZ"/>
        </w:rPr>
        <w:t>»</w:t>
      </w:r>
      <w:r w:rsidRPr="001851DC">
        <w:rPr>
          <w:rFonts w:ascii="Times New Roman" w:hAnsi="Times New Roman" w:cs="Times New Roman"/>
          <w:sz w:val="24"/>
          <w:szCs w:val="24"/>
          <w:lang w:val="kk-KZ"/>
        </w:rPr>
        <w:t xml:space="preserve"> ШЖҚ КМК</w:t>
      </w:r>
    </w:p>
    <w:tbl>
      <w:tblPr>
        <w:tblStyle w:val="a3"/>
        <w:tblW w:w="9889" w:type="dxa"/>
        <w:tblLook w:val="04A0" w:firstRow="1" w:lastRow="0" w:firstColumn="1" w:lastColumn="0" w:noHBand="0" w:noVBand="1"/>
      </w:tblPr>
      <w:tblGrid>
        <w:gridCol w:w="654"/>
        <w:gridCol w:w="2289"/>
        <w:gridCol w:w="2861"/>
        <w:gridCol w:w="4085"/>
      </w:tblGrid>
      <w:tr w:rsidR="00AF1A3A" w:rsidRPr="000B3674" w14:paraId="24933C57" w14:textId="77777777" w:rsidTr="004D136B">
        <w:tc>
          <w:tcPr>
            <w:tcW w:w="654" w:type="dxa"/>
          </w:tcPr>
          <w:p w14:paraId="1724FA0E" w14:textId="650B6D27" w:rsidR="000D37F6" w:rsidRPr="001851DC" w:rsidRDefault="001851DC" w:rsidP="00D330FD">
            <w:pPr>
              <w:pStyle w:val="Default"/>
              <w:rPr>
                <w:color w:val="auto"/>
                <w:lang w:val="kk-KZ"/>
              </w:rPr>
            </w:pPr>
            <w:r>
              <w:rPr>
                <w:color w:val="auto"/>
                <w:lang w:val="kk-KZ"/>
              </w:rPr>
              <w:t>р/с</w:t>
            </w:r>
          </w:p>
        </w:tc>
        <w:tc>
          <w:tcPr>
            <w:tcW w:w="2289" w:type="dxa"/>
          </w:tcPr>
          <w:p w14:paraId="0099B4E5" w14:textId="0D1427ED" w:rsidR="000D37F6" w:rsidRPr="001851DC" w:rsidRDefault="001851DC" w:rsidP="00D330FD">
            <w:pPr>
              <w:pStyle w:val="Default"/>
              <w:rPr>
                <w:color w:val="auto"/>
                <w:lang w:val="kk-KZ"/>
              </w:rPr>
            </w:pPr>
            <w:r w:rsidRPr="001851DC">
              <w:rPr>
                <w:color w:val="auto"/>
                <w:lang w:val="kk-KZ"/>
              </w:rPr>
              <w:t>Сыбайлас жемқорлық тәуекеліне ұшыраған лауазым</w:t>
            </w:r>
          </w:p>
        </w:tc>
        <w:tc>
          <w:tcPr>
            <w:tcW w:w="2861" w:type="dxa"/>
          </w:tcPr>
          <w:p w14:paraId="23BD6573" w14:textId="6563E8D5" w:rsidR="000D37F6" w:rsidRPr="001851DC" w:rsidRDefault="001851DC" w:rsidP="00D330FD">
            <w:pPr>
              <w:pStyle w:val="Default"/>
              <w:rPr>
                <w:color w:val="auto"/>
                <w:lang w:val="kk-KZ"/>
              </w:rPr>
            </w:pPr>
            <w:r w:rsidRPr="001851DC">
              <w:rPr>
                <w:color w:val="auto"/>
                <w:lang w:val="kk-KZ"/>
              </w:rPr>
              <w:t>Сыбайлас жемқорлық тәуекелдері бар лауазымдық өкілеттіктер</w:t>
            </w:r>
          </w:p>
        </w:tc>
        <w:tc>
          <w:tcPr>
            <w:tcW w:w="4085" w:type="dxa"/>
          </w:tcPr>
          <w:p w14:paraId="33E99F5B" w14:textId="693E52B1" w:rsidR="000D37F6" w:rsidRPr="004D136B" w:rsidRDefault="001851DC" w:rsidP="00D330FD">
            <w:pPr>
              <w:pStyle w:val="Default"/>
              <w:rPr>
                <w:color w:val="auto"/>
              </w:rPr>
            </w:pPr>
            <w:proofErr w:type="spellStart"/>
            <w:r w:rsidRPr="001851DC">
              <w:rPr>
                <w:color w:val="auto"/>
              </w:rPr>
              <w:t>Сыбайлас</w:t>
            </w:r>
            <w:proofErr w:type="spellEnd"/>
            <w:r w:rsidRPr="001851DC">
              <w:rPr>
                <w:color w:val="auto"/>
              </w:rPr>
              <w:t xml:space="preserve"> </w:t>
            </w:r>
            <w:proofErr w:type="spellStart"/>
            <w:r w:rsidRPr="001851DC">
              <w:rPr>
                <w:color w:val="auto"/>
              </w:rPr>
              <w:t>жемқорлық</w:t>
            </w:r>
            <w:proofErr w:type="spellEnd"/>
            <w:r w:rsidRPr="001851DC">
              <w:rPr>
                <w:color w:val="auto"/>
              </w:rPr>
              <w:t xml:space="preserve"> </w:t>
            </w:r>
            <w:proofErr w:type="spellStart"/>
            <w:r w:rsidRPr="001851DC">
              <w:rPr>
                <w:color w:val="auto"/>
              </w:rPr>
              <w:t>тәуекелдері</w:t>
            </w:r>
            <w:proofErr w:type="spellEnd"/>
          </w:p>
        </w:tc>
      </w:tr>
      <w:tr w:rsidR="00C40A49" w:rsidRPr="000B3674" w14:paraId="7827E0A6" w14:textId="77777777" w:rsidTr="00B02F90">
        <w:tc>
          <w:tcPr>
            <w:tcW w:w="9889" w:type="dxa"/>
            <w:gridSpan w:val="4"/>
          </w:tcPr>
          <w:p w14:paraId="3F7EA25F" w14:textId="008977A8" w:rsidR="00C40A49" w:rsidRPr="000B3674" w:rsidRDefault="001851DC" w:rsidP="00C40A49">
            <w:pPr>
              <w:pStyle w:val="Default"/>
              <w:jc w:val="center"/>
              <w:rPr>
                <w:b/>
                <w:bCs/>
                <w:color w:val="auto"/>
              </w:rPr>
            </w:pPr>
            <w:proofErr w:type="spellStart"/>
            <w:r w:rsidRPr="001851DC">
              <w:rPr>
                <w:b/>
                <w:bCs/>
                <w:color w:val="auto"/>
              </w:rPr>
              <w:t>Басқарманың</w:t>
            </w:r>
            <w:proofErr w:type="spellEnd"/>
            <w:r w:rsidRPr="001851DC">
              <w:rPr>
                <w:b/>
                <w:bCs/>
                <w:color w:val="auto"/>
              </w:rPr>
              <w:t xml:space="preserve"> </w:t>
            </w:r>
            <w:proofErr w:type="spellStart"/>
            <w:r w:rsidRPr="001851DC">
              <w:rPr>
                <w:b/>
                <w:bCs/>
                <w:color w:val="auto"/>
              </w:rPr>
              <w:t>басшы</w:t>
            </w:r>
            <w:proofErr w:type="spellEnd"/>
            <w:r w:rsidRPr="001851DC">
              <w:rPr>
                <w:b/>
                <w:bCs/>
                <w:color w:val="auto"/>
              </w:rPr>
              <w:t xml:space="preserve"> </w:t>
            </w:r>
            <w:proofErr w:type="spellStart"/>
            <w:r w:rsidRPr="001851DC">
              <w:rPr>
                <w:b/>
                <w:bCs/>
                <w:color w:val="auto"/>
              </w:rPr>
              <w:t>құрамы</w:t>
            </w:r>
            <w:proofErr w:type="spellEnd"/>
          </w:p>
        </w:tc>
      </w:tr>
      <w:tr w:rsidR="00AF1A3A" w:rsidRPr="000B3674" w14:paraId="699C1285" w14:textId="77777777" w:rsidTr="004D136B">
        <w:tc>
          <w:tcPr>
            <w:tcW w:w="654" w:type="dxa"/>
            <w:vMerge w:val="restart"/>
          </w:tcPr>
          <w:p w14:paraId="2CE2496D" w14:textId="77777777" w:rsidR="00EE1B60" w:rsidRPr="000B3674" w:rsidRDefault="00EE1B60" w:rsidP="00D330FD">
            <w:pPr>
              <w:pStyle w:val="Default"/>
              <w:rPr>
                <w:bCs/>
                <w:color w:val="auto"/>
              </w:rPr>
            </w:pPr>
            <w:r w:rsidRPr="000B3674">
              <w:rPr>
                <w:bCs/>
                <w:color w:val="auto"/>
              </w:rPr>
              <w:t>1</w:t>
            </w:r>
          </w:p>
        </w:tc>
        <w:tc>
          <w:tcPr>
            <w:tcW w:w="2289" w:type="dxa"/>
            <w:vMerge w:val="restart"/>
          </w:tcPr>
          <w:p w14:paraId="00279DAA" w14:textId="30E7B53C" w:rsidR="00EE1B60" w:rsidRPr="000B3674" w:rsidRDefault="00BC7DA1" w:rsidP="00D330FD">
            <w:pPr>
              <w:pStyle w:val="Default"/>
              <w:rPr>
                <w:b/>
                <w:bCs/>
                <w:color w:val="auto"/>
              </w:rPr>
            </w:pPr>
            <w:r w:rsidRPr="000B3674">
              <w:rPr>
                <w:b/>
                <w:bCs/>
                <w:color w:val="auto"/>
              </w:rPr>
              <w:t xml:space="preserve">  </w:t>
            </w:r>
            <w:r w:rsidR="001851DC" w:rsidRPr="001851DC">
              <w:rPr>
                <w:b/>
                <w:bCs/>
                <w:color w:val="auto"/>
              </w:rPr>
              <w:t xml:space="preserve">Бас </w:t>
            </w:r>
            <w:proofErr w:type="spellStart"/>
            <w:r w:rsidR="001851DC" w:rsidRPr="001851DC">
              <w:rPr>
                <w:b/>
                <w:bCs/>
                <w:color w:val="auto"/>
              </w:rPr>
              <w:t>дәрігер</w:t>
            </w:r>
            <w:proofErr w:type="spellEnd"/>
            <w:r w:rsidR="001851DC" w:rsidRPr="001851DC">
              <w:rPr>
                <w:b/>
                <w:bCs/>
                <w:color w:val="auto"/>
              </w:rPr>
              <w:t xml:space="preserve"> (</w:t>
            </w:r>
            <w:r w:rsidR="001851DC">
              <w:rPr>
                <w:b/>
                <w:bCs/>
                <w:color w:val="auto"/>
                <w:lang w:val="kk-KZ"/>
              </w:rPr>
              <w:t>Б</w:t>
            </w:r>
            <w:proofErr w:type="spellStart"/>
            <w:r w:rsidR="001851DC" w:rsidRPr="001851DC">
              <w:rPr>
                <w:b/>
                <w:bCs/>
                <w:color w:val="auto"/>
              </w:rPr>
              <w:t>асшы</w:t>
            </w:r>
            <w:proofErr w:type="spellEnd"/>
            <w:r w:rsidR="001851DC" w:rsidRPr="001851DC">
              <w:rPr>
                <w:b/>
                <w:bCs/>
                <w:color w:val="auto"/>
              </w:rPr>
              <w:t>)</w:t>
            </w:r>
          </w:p>
        </w:tc>
        <w:tc>
          <w:tcPr>
            <w:tcW w:w="2861" w:type="dxa"/>
          </w:tcPr>
          <w:p w14:paraId="0AD825AE" w14:textId="3EE4E0E0" w:rsidR="00EE1B60" w:rsidRPr="000B3674" w:rsidRDefault="001851DC" w:rsidP="00D330FD">
            <w:pPr>
              <w:pStyle w:val="Default"/>
              <w:rPr>
                <w:bCs/>
                <w:color w:val="auto"/>
              </w:rPr>
            </w:pPr>
            <w:proofErr w:type="spellStart"/>
            <w:r w:rsidRPr="001851DC">
              <w:rPr>
                <w:bCs/>
                <w:color w:val="auto"/>
              </w:rPr>
              <w:t>Бюджеттік</w:t>
            </w:r>
            <w:proofErr w:type="spellEnd"/>
            <w:r w:rsidRPr="001851DC">
              <w:rPr>
                <w:bCs/>
                <w:color w:val="auto"/>
              </w:rPr>
              <w:t xml:space="preserve"> </w:t>
            </w:r>
            <w:proofErr w:type="spellStart"/>
            <w:r w:rsidRPr="001851DC">
              <w:rPr>
                <w:bCs/>
                <w:color w:val="auto"/>
              </w:rPr>
              <w:t>жоспарлау</w:t>
            </w:r>
            <w:proofErr w:type="spellEnd"/>
          </w:p>
        </w:tc>
        <w:tc>
          <w:tcPr>
            <w:tcW w:w="4085" w:type="dxa"/>
          </w:tcPr>
          <w:p w14:paraId="212A2A0E" w14:textId="0E3AED2D" w:rsidR="00EE1B60" w:rsidRPr="000B3674" w:rsidRDefault="001851DC" w:rsidP="00D330FD">
            <w:pPr>
              <w:pStyle w:val="Default"/>
              <w:rPr>
                <w:bCs/>
                <w:color w:val="auto"/>
              </w:rPr>
            </w:pPr>
            <w:proofErr w:type="spellStart"/>
            <w:r w:rsidRPr="001851DC">
              <w:rPr>
                <w:bCs/>
                <w:color w:val="auto"/>
              </w:rPr>
              <w:t>Бөлінетін</w:t>
            </w:r>
            <w:proofErr w:type="spellEnd"/>
            <w:r w:rsidRPr="001851DC">
              <w:rPr>
                <w:bCs/>
                <w:color w:val="auto"/>
              </w:rPr>
              <w:t xml:space="preserve"> </w:t>
            </w:r>
            <w:proofErr w:type="spellStart"/>
            <w:r w:rsidRPr="001851DC">
              <w:rPr>
                <w:bCs/>
                <w:color w:val="auto"/>
              </w:rPr>
              <w:t>қаражаттың</w:t>
            </w:r>
            <w:proofErr w:type="spellEnd"/>
            <w:r w:rsidRPr="001851DC">
              <w:rPr>
                <w:bCs/>
                <w:color w:val="auto"/>
              </w:rPr>
              <w:t xml:space="preserve"> </w:t>
            </w:r>
            <w:proofErr w:type="spellStart"/>
            <w:r w:rsidRPr="001851DC">
              <w:rPr>
                <w:bCs/>
                <w:color w:val="auto"/>
              </w:rPr>
              <w:t>ұлғаюына</w:t>
            </w:r>
            <w:proofErr w:type="spellEnd"/>
            <w:r w:rsidRPr="001851DC">
              <w:rPr>
                <w:bCs/>
                <w:color w:val="auto"/>
              </w:rPr>
              <w:t xml:space="preserve"> </w:t>
            </w:r>
            <w:proofErr w:type="spellStart"/>
            <w:r w:rsidRPr="001851DC">
              <w:rPr>
                <w:bCs/>
                <w:color w:val="auto"/>
              </w:rPr>
              <w:t>әсер</w:t>
            </w:r>
            <w:proofErr w:type="spellEnd"/>
            <w:r w:rsidRPr="001851DC">
              <w:rPr>
                <w:bCs/>
                <w:color w:val="auto"/>
              </w:rPr>
              <w:t xml:space="preserve"> </w:t>
            </w:r>
            <w:proofErr w:type="spellStart"/>
            <w:r w:rsidRPr="001851DC">
              <w:rPr>
                <w:bCs/>
                <w:color w:val="auto"/>
              </w:rPr>
              <w:t>ететін</w:t>
            </w:r>
            <w:proofErr w:type="spellEnd"/>
            <w:r w:rsidRPr="001851DC">
              <w:rPr>
                <w:bCs/>
                <w:color w:val="auto"/>
              </w:rPr>
              <w:t xml:space="preserve"> </w:t>
            </w:r>
            <w:proofErr w:type="spellStart"/>
            <w:r w:rsidRPr="001851DC">
              <w:rPr>
                <w:bCs/>
                <w:color w:val="auto"/>
              </w:rPr>
              <w:t>мәліметтерді</w:t>
            </w:r>
            <w:proofErr w:type="spellEnd"/>
            <w:r w:rsidRPr="001851DC">
              <w:rPr>
                <w:bCs/>
                <w:color w:val="auto"/>
              </w:rPr>
              <w:t xml:space="preserve"> </w:t>
            </w:r>
            <w:proofErr w:type="spellStart"/>
            <w:r w:rsidRPr="001851DC">
              <w:rPr>
                <w:bCs/>
                <w:color w:val="auto"/>
              </w:rPr>
              <w:t>бюджеттік</w:t>
            </w:r>
            <w:proofErr w:type="spellEnd"/>
            <w:r w:rsidRPr="001851DC">
              <w:rPr>
                <w:bCs/>
                <w:color w:val="auto"/>
              </w:rPr>
              <w:t xml:space="preserve"> </w:t>
            </w:r>
            <w:proofErr w:type="spellStart"/>
            <w:r w:rsidRPr="001851DC">
              <w:rPr>
                <w:bCs/>
                <w:color w:val="auto"/>
              </w:rPr>
              <w:t>өтінімге</w:t>
            </w:r>
            <w:proofErr w:type="spellEnd"/>
            <w:r w:rsidRPr="001851DC">
              <w:rPr>
                <w:bCs/>
                <w:color w:val="auto"/>
              </w:rPr>
              <w:t xml:space="preserve"> </w:t>
            </w:r>
            <w:proofErr w:type="spellStart"/>
            <w:r w:rsidRPr="001851DC">
              <w:rPr>
                <w:bCs/>
                <w:color w:val="auto"/>
              </w:rPr>
              <w:t>енгізу</w:t>
            </w:r>
            <w:proofErr w:type="spellEnd"/>
            <w:r w:rsidRPr="001851DC">
              <w:rPr>
                <w:bCs/>
                <w:color w:val="auto"/>
              </w:rPr>
              <w:t xml:space="preserve"> </w:t>
            </w:r>
            <w:proofErr w:type="spellStart"/>
            <w:r w:rsidRPr="001851DC">
              <w:rPr>
                <w:bCs/>
                <w:color w:val="auto"/>
              </w:rPr>
              <w:t>мүмкіндігі</w:t>
            </w:r>
            <w:proofErr w:type="spellEnd"/>
          </w:p>
        </w:tc>
      </w:tr>
      <w:tr w:rsidR="00AF1A3A" w:rsidRPr="000B3674" w14:paraId="58A44AEA" w14:textId="77777777" w:rsidTr="004D136B">
        <w:tc>
          <w:tcPr>
            <w:tcW w:w="654" w:type="dxa"/>
            <w:vMerge/>
          </w:tcPr>
          <w:p w14:paraId="237F7928" w14:textId="77777777" w:rsidR="00EE1B60" w:rsidRPr="000B3674" w:rsidRDefault="00EE1B60" w:rsidP="00D330FD">
            <w:pPr>
              <w:pStyle w:val="Default"/>
              <w:rPr>
                <w:bCs/>
                <w:color w:val="auto"/>
              </w:rPr>
            </w:pPr>
          </w:p>
        </w:tc>
        <w:tc>
          <w:tcPr>
            <w:tcW w:w="2289" w:type="dxa"/>
            <w:vMerge/>
          </w:tcPr>
          <w:p w14:paraId="6C57C6D9" w14:textId="77777777" w:rsidR="00EE1B60" w:rsidRPr="000B3674" w:rsidRDefault="00EE1B60" w:rsidP="00D330FD">
            <w:pPr>
              <w:pStyle w:val="Default"/>
              <w:rPr>
                <w:b/>
                <w:bCs/>
                <w:color w:val="auto"/>
              </w:rPr>
            </w:pPr>
          </w:p>
        </w:tc>
        <w:tc>
          <w:tcPr>
            <w:tcW w:w="2861" w:type="dxa"/>
          </w:tcPr>
          <w:p w14:paraId="5456F30D" w14:textId="65DAEB05" w:rsidR="00EE1B60" w:rsidRPr="000B3674" w:rsidRDefault="001851DC" w:rsidP="00036CD0">
            <w:pPr>
              <w:pStyle w:val="Default"/>
              <w:rPr>
                <w:bCs/>
                <w:color w:val="auto"/>
              </w:rPr>
            </w:pPr>
            <w:proofErr w:type="spellStart"/>
            <w:r w:rsidRPr="001851DC">
              <w:rPr>
                <w:bCs/>
                <w:color w:val="auto"/>
              </w:rPr>
              <w:t>Медициналық</w:t>
            </w:r>
            <w:proofErr w:type="spellEnd"/>
            <w:r w:rsidRPr="001851DC">
              <w:rPr>
                <w:bCs/>
                <w:color w:val="auto"/>
              </w:rPr>
              <w:t xml:space="preserve"> </w:t>
            </w:r>
            <w:proofErr w:type="spellStart"/>
            <w:r w:rsidRPr="001851DC">
              <w:rPr>
                <w:bCs/>
                <w:color w:val="auto"/>
              </w:rPr>
              <w:t>ұйымның</w:t>
            </w:r>
            <w:proofErr w:type="spellEnd"/>
            <w:r w:rsidRPr="001851DC">
              <w:rPr>
                <w:bCs/>
                <w:color w:val="auto"/>
              </w:rPr>
              <w:t xml:space="preserve"> (</w:t>
            </w:r>
            <w:proofErr w:type="spellStart"/>
            <w:r w:rsidRPr="001851DC">
              <w:rPr>
                <w:bCs/>
                <w:color w:val="auto"/>
              </w:rPr>
              <w:t>өндірістік</w:t>
            </w:r>
            <w:proofErr w:type="spellEnd"/>
            <w:r w:rsidRPr="001851DC">
              <w:rPr>
                <w:bCs/>
                <w:color w:val="auto"/>
              </w:rPr>
              <w:t xml:space="preserve">, </w:t>
            </w:r>
            <w:proofErr w:type="spellStart"/>
            <w:r w:rsidRPr="001851DC">
              <w:rPr>
                <w:bCs/>
                <w:color w:val="auto"/>
              </w:rPr>
              <w:t>шаруашылық</w:t>
            </w:r>
            <w:proofErr w:type="spellEnd"/>
            <w:r w:rsidRPr="001851DC">
              <w:rPr>
                <w:bCs/>
                <w:color w:val="auto"/>
              </w:rPr>
              <w:t xml:space="preserve"> </w:t>
            </w:r>
            <w:proofErr w:type="spellStart"/>
            <w:r w:rsidRPr="001851DC">
              <w:rPr>
                <w:bCs/>
                <w:color w:val="auto"/>
              </w:rPr>
              <w:t>және</w:t>
            </w:r>
            <w:proofErr w:type="spellEnd"/>
            <w:r w:rsidRPr="001851DC">
              <w:rPr>
                <w:bCs/>
                <w:color w:val="auto"/>
              </w:rPr>
              <w:t xml:space="preserve"> </w:t>
            </w:r>
            <w:proofErr w:type="spellStart"/>
            <w:r w:rsidRPr="001851DC">
              <w:rPr>
                <w:bCs/>
                <w:color w:val="auto"/>
              </w:rPr>
              <w:t>қаржы-экономикалық</w:t>
            </w:r>
            <w:proofErr w:type="spellEnd"/>
            <w:r w:rsidRPr="001851DC">
              <w:rPr>
                <w:bCs/>
                <w:color w:val="auto"/>
              </w:rPr>
              <w:t xml:space="preserve">) </w:t>
            </w:r>
            <w:proofErr w:type="spellStart"/>
            <w:r w:rsidRPr="001851DC">
              <w:rPr>
                <w:bCs/>
                <w:color w:val="auto"/>
              </w:rPr>
              <w:t>қызметіне</w:t>
            </w:r>
            <w:proofErr w:type="spellEnd"/>
            <w:r w:rsidRPr="001851DC">
              <w:rPr>
                <w:bCs/>
                <w:color w:val="auto"/>
              </w:rPr>
              <w:t xml:space="preserve"> </w:t>
            </w:r>
            <w:proofErr w:type="spellStart"/>
            <w:r w:rsidRPr="001851DC">
              <w:rPr>
                <w:bCs/>
                <w:color w:val="auto"/>
              </w:rPr>
              <w:t>басшылықты</w:t>
            </w:r>
            <w:proofErr w:type="spellEnd"/>
            <w:r w:rsidRPr="001851DC">
              <w:rPr>
                <w:bCs/>
                <w:color w:val="auto"/>
              </w:rPr>
              <w:t xml:space="preserve"> </w:t>
            </w:r>
            <w:proofErr w:type="spellStart"/>
            <w:r w:rsidRPr="001851DC">
              <w:rPr>
                <w:bCs/>
                <w:color w:val="auto"/>
              </w:rPr>
              <w:t>жүзеге</w:t>
            </w:r>
            <w:proofErr w:type="spellEnd"/>
            <w:r w:rsidRPr="001851DC">
              <w:rPr>
                <w:bCs/>
                <w:color w:val="auto"/>
              </w:rPr>
              <w:t xml:space="preserve"> </w:t>
            </w:r>
            <w:proofErr w:type="spellStart"/>
            <w:r w:rsidRPr="001851DC">
              <w:rPr>
                <w:bCs/>
                <w:color w:val="auto"/>
              </w:rPr>
              <w:t>асыру</w:t>
            </w:r>
            <w:proofErr w:type="spellEnd"/>
          </w:p>
        </w:tc>
        <w:tc>
          <w:tcPr>
            <w:tcW w:w="4085" w:type="dxa"/>
          </w:tcPr>
          <w:p w14:paraId="26B714C3" w14:textId="32CE0C67" w:rsidR="00EE1B60" w:rsidRPr="001851DC" w:rsidRDefault="001851DC" w:rsidP="00D330FD">
            <w:pPr>
              <w:pStyle w:val="Default"/>
              <w:rPr>
                <w:bCs/>
                <w:color w:val="auto"/>
                <w:lang w:val="kk-KZ"/>
              </w:rPr>
            </w:pPr>
            <w:proofErr w:type="spellStart"/>
            <w:r w:rsidRPr="001851DC">
              <w:rPr>
                <w:bCs/>
                <w:color w:val="auto"/>
              </w:rPr>
              <w:t>Бұзушылықтарды</w:t>
            </w:r>
            <w:proofErr w:type="spellEnd"/>
            <w:r w:rsidRPr="001851DC">
              <w:rPr>
                <w:bCs/>
                <w:color w:val="auto"/>
              </w:rPr>
              <w:t xml:space="preserve"> </w:t>
            </w:r>
            <w:proofErr w:type="spellStart"/>
            <w:r w:rsidRPr="001851DC">
              <w:rPr>
                <w:bCs/>
                <w:color w:val="auto"/>
              </w:rPr>
              <w:t>жасыру</w:t>
            </w:r>
            <w:proofErr w:type="spellEnd"/>
            <w:r w:rsidRPr="001851DC">
              <w:rPr>
                <w:bCs/>
                <w:color w:val="auto"/>
              </w:rPr>
              <w:t xml:space="preserve"> </w:t>
            </w:r>
            <w:proofErr w:type="spellStart"/>
            <w:r w:rsidRPr="001851DC">
              <w:rPr>
                <w:bCs/>
                <w:color w:val="auto"/>
              </w:rPr>
              <w:t>мүмкіндігі</w:t>
            </w:r>
            <w:proofErr w:type="spellEnd"/>
            <w:r w:rsidRPr="001851DC">
              <w:rPr>
                <w:bCs/>
                <w:color w:val="auto"/>
              </w:rPr>
              <w:t xml:space="preserve">, </w:t>
            </w:r>
            <w:proofErr w:type="spellStart"/>
            <w:r w:rsidRPr="001851DC">
              <w:rPr>
                <w:bCs/>
                <w:color w:val="auto"/>
              </w:rPr>
              <w:t>жеткізушілер</w:t>
            </w:r>
            <w:proofErr w:type="spellEnd"/>
            <w:r w:rsidRPr="001851DC">
              <w:rPr>
                <w:bCs/>
                <w:color w:val="auto"/>
              </w:rPr>
              <w:t xml:space="preserve"> </w:t>
            </w:r>
            <w:proofErr w:type="spellStart"/>
            <w:r w:rsidRPr="001851DC">
              <w:rPr>
                <w:bCs/>
                <w:color w:val="auto"/>
              </w:rPr>
              <w:t>өкілдерінің</w:t>
            </w:r>
            <w:proofErr w:type="spellEnd"/>
            <w:r w:rsidRPr="001851DC">
              <w:rPr>
                <w:bCs/>
                <w:color w:val="auto"/>
              </w:rPr>
              <w:t xml:space="preserve"> </w:t>
            </w:r>
            <w:proofErr w:type="spellStart"/>
            <w:r w:rsidRPr="001851DC">
              <w:rPr>
                <w:bCs/>
                <w:color w:val="auto"/>
              </w:rPr>
              <w:t>мүдделерін</w:t>
            </w:r>
            <w:proofErr w:type="spellEnd"/>
            <w:r w:rsidRPr="001851DC">
              <w:rPr>
                <w:bCs/>
                <w:color w:val="auto"/>
              </w:rPr>
              <w:t xml:space="preserve"> </w:t>
            </w:r>
            <w:r>
              <w:rPr>
                <w:bCs/>
                <w:color w:val="auto"/>
                <w:lang w:val="kk-KZ"/>
              </w:rPr>
              <w:t>қолдау</w:t>
            </w:r>
          </w:p>
        </w:tc>
      </w:tr>
      <w:tr w:rsidR="00036CD0" w:rsidRPr="000B3674" w14:paraId="64CBBDFC" w14:textId="77777777" w:rsidTr="004D136B">
        <w:trPr>
          <w:trHeight w:val="3391"/>
        </w:trPr>
        <w:tc>
          <w:tcPr>
            <w:tcW w:w="654" w:type="dxa"/>
            <w:vMerge/>
          </w:tcPr>
          <w:p w14:paraId="31DAD730" w14:textId="77777777" w:rsidR="00036CD0" w:rsidRPr="000B3674" w:rsidRDefault="00036CD0" w:rsidP="00D330FD">
            <w:pPr>
              <w:pStyle w:val="Default"/>
              <w:rPr>
                <w:bCs/>
                <w:color w:val="auto"/>
              </w:rPr>
            </w:pPr>
          </w:p>
        </w:tc>
        <w:tc>
          <w:tcPr>
            <w:tcW w:w="2289" w:type="dxa"/>
            <w:vMerge/>
          </w:tcPr>
          <w:p w14:paraId="337E20A8" w14:textId="77777777" w:rsidR="00036CD0" w:rsidRPr="000B3674" w:rsidRDefault="00036CD0" w:rsidP="00D330FD">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645"/>
            </w:tblGrid>
            <w:tr w:rsidR="00036CD0" w:rsidRPr="000B3674" w14:paraId="097AFFD3" w14:textId="77777777" w:rsidTr="001D33DB">
              <w:trPr>
                <w:trHeight w:val="3830"/>
              </w:trPr>
              <w:tc>
                <w:tcPr>
                  <w:tcW w:w="0" w:type="auto"/>
                </w:tcPr>
                <w:p w14:paraId="08B7AD2B" w14:textId="1691A716" w:rsidR="00036CD0" w:rsidRPr="000B3674" w:rsidRDefault="001851DC" w:rsidP="00C93899">
                  <w:pPr>
                    <w:pStyle w:val="Default"/>
                    <w:rPr>
                      <w:color w:val="auto"/>
                    </w:rPr>
                  </w:pPr>
                  <w:proofErr w:type="spellStart"/>
                  <w:r w:rsidRPr="001851DC">
                    <w:rPr>
                      <w:color w:val="auto"/>
                    </w:rPr>
                    <w:t>Мемлекеттік</w:t>
                  </w:r>
                  <w:proofErr w:type="spellEnd"/>
                  <w:r w:rsidRPr="001851DC">
                    <w:rPr>
                      <w:color w:val="auto"/>
                    </w:rPr>
                    <w:t xml:space="preserve"> </w:t>
                  </w:r>
                  <w:proofErr w:type="spellStart"/>
                  <w:r w:rsidRPr="001851DC">
                    <w:rPr>
                      <w:color w:val="auto"/>
                    </w:rPr>
                    <w:t>сатып</w:t>
                  </w:r>
                  <w:proofErr w:type="spellEnd"/>
                  <w:r w:rsidRPr="001851DC">
                    <w:rPr>
                      <w:color w:val="auto"/>
                    </w:rPr>
                    <w:t xml:space="preserve"> </w:t>
                  </w:r>
                  <w:proofErr w:type="spellStart"/>
                  <w:r w:rsidRPr="001851DC">
                    <w:rPr>
                      <w:color w:val="auto"/>
                    </w:rPr>
                    <w:t>алуды</w:t>
                  </w:r>
                  <w:proofErr w:type="spellEnd"/>
                  <w:r w:rsidRPr="001851DC">
                    <w:rPr>
                      <w:color w:val="auto"/>
                    </w:rPr>
                    <w:t xml:space="preserve"> </w:t>
                  </w:r>
                  <w:proofErr w:type="spellStart"/>
                  <w:r w:rsidRPr="001851DC">
                    <w:rPr>
                      <w:color w:val="auto"/>
                    </w:rPr>
                    <w:t>ұйымдастыру</w:t>
                  </w:r>
                  <w:proofErr w:type="spellEnd"/>
                  <w:r w:rsidRPr="001851DC">
                    <w:rPr>
                      <w:color w:val="auto"/>
                    </w:rPr>
                    <w:t xml:space="preserve"> </w:t>
                  </w:r>
                  <w:proofErr w:type="spellStart"/>
                  <w:r w:rsidRPr="001851DC">
                    <w:rPr>
                      <w:color w:val="auto"/>
                    </w:rPr>
                    <w:t>және</w:t>
                  </w:r>
                  <w:proofErr w:type="spellEnd"/>
                  <w:r w:rsidRPr="001851DC">
                    <w:rPr>
                      <w:color w:val="auto"/>
                    </w:rPr>
                    <w:t xml:space="preserve"> </w:t>
                  </w:r>
                  <w:proofErr w:type="spellStart"/>
                  <w:r w:rsidRPr="001851DC">
                    <w:rPr>
                      <w:color w:val="auto"/>
                    </w:rPr>
                    <w:t>өткізу</w:t>
                  </w:r>
                  <w:proofErr w:type="spellEnd"/>
                </w:p>
              </w:tc>
            </w:tr>
            <w:tr w:rsidR="00036CD0" w:rsidRPr="000B3674" w14:paraId="0EF906FE" w14:textId="77777777" w:rsidTr="001D33DB">
              <w:trPr>
                <w:trHeight w:val="1927"/>
              </w:trPr>
              <w:tc>
                <w:tcPr>
                  <w:tcW w:w="0" w:type="auto"/>
                </w:tcPr>
                <w:p w14:paraId="4EB4F3C7" w14:textId="77777777" w:rsidR="00036CD0" w:rsidRPr="000B3674" w:rsidRDefault="00036CD0" w:rsidP="001D33DB">
                  <w:pPr>
                    <w:pStyle w:val="Default"/>
                    <w:rPr>
                      <w:color w:val="auto"/>
                    </w:rPr>
                  </w:pPr>
                </w:p>
              </w:tc>
            </w:tr>
          </w:tbl>
          <w:p w14:paraId="028DEEC2" w14:textId="77777777" w:rsidR="00036CD0" w:rsidRPr="000B3674" w:rsidRDefault="00036CD0" w:rsidP="00D330FD">
            <w:pPr>
              <w:pStyle w:val="Default"/>
              <w:rPr>
                <w:bCs/>
                <w:color w:val="auto"/>
              </w:rPr>
            </w:pPr>
          </w:p>
        </w:tc>
        <w:tc>
          <w:tcPr>
            <w:tcW w:w="4085" w:type="dxa"/>
          </w:tcPr>
          <w:tbl>
            <w:tblPr>
              <w:tblW w:w="0" w:type="auto"/>
              <w:tblBorders>
                <w:top w:val="nil"/>
                <w:left w:val="nil"/>
                <w:bottom w:val="nil"/>
                <w:right w:val="nil"/>
              </w:tblBorders>
              <w:tblLook w:val="0000" w:firstRow="0" w:lastRow="0" w:firstColumn="0" w:lastColumn="0" w:noHBand="0" w:noVBand="0"/>
            </w:tblPr>
            <w:tblGrid>
              <w:gridCol w:w="3869"/>
            </w:tblGrid>
            <w:tr w:rsidR="00036CD0" w:rsidRPr="000B3674" w14:paraId="06019101" w14:textId="77777777" w:rsidTr="00B02F90">
              <w:trPr>
                <w:trHeight w:val="3118"/>
              </w:trPr>
              <w:tc>
                <w:tcPr>
                  <w:tcW w:w="0" w:type="auto"/>
                </w:tcPr>
                <w:p w14:paraId="1A0D2999" w14:textId="47195FF7" w:rsidR="00036CD0" w:rsidRPr="00A131D1" w:rsidRDefault="00A131D1" w:rsidP="00DB51CA">
                  <w:pPr>
                    <w:pStyle w:val="Default"/>
                    <w:rPr>
                      <w:color w:val="auto"/>
                    </w:rPr>
                  </w:pPr>
                  <w:proofErr w:type="spellStart"/>
                  <w:r w:rsidRPr="00A131D1">
                    <w:rPr>
                      <w:color w:val="484848"/>
                      <w:shd w:val="clear" w:color="auto" w:fill="FFFFFF"/>
                    </w:rPr>
                    <w:t>Еркін</w:t>
                  </w:r>
                  <w:proofErr w:type="spellEnd"/>
                  <w:r w:rsidRPr="00A131D1">
                    <w:rPr>
                      <w:color w:val="484848"/>
                      <w:shd w:val="clear" w:color="auto" w:fill="FFFFFF"/>
                    </w:rPr>
                    <w:t xml:space="preserve"> </w:t>
                  </w:r>
                  <w:proofErr w:type="spellStart"/>
                  <w:r w:rsidRPr="00A131D1">
                    <w:rPr>
                      <w:color w:val="484848"/>
                      <w:shd w:val="clear" w:color="auto" w:fill="FFFFFF"/>
                    </w:rPr>
                    <w:t>жоспарлау</w:t>
                  </w:r>
                  <w:proofErr w:type="spellEnd"/>
                  <w:r w:rsidRPr="00A131D1">
                    <w:rPr>
                      <w:color w:val="484848"/>
                      <w:shd w:val="clear" w:color="auto" w:fill="FFFFFF"/>
                    </w:rPr>
                    <w:t xml:space="preserve">, </w:t>
                  </w:r>
                  <w:proofErr w:type="spellStart"/>
                  <w:r w:rsidRPr="00A131D1">
                    <w:rPr>
                      <w:color w:val="484848"/>
                      <w:shd w:val="clear" w:color="auto" w:fill="FFFFFF"/>
                    </w:rPr>
                    <w:t>бәсекелестікті</w:t>
                  </w:r>
                  <w:proofErr w:type="spellEnd"/>
                  <w:r w:rsidRPr="00A131D1">
                    <w:rPr>
                      <w:color w:val="484848"/>
                      <w:shd w:val="clear" w:color="auto" w:fill="FFFFFF"/>
                    </w:rPr>
                    <w:t xml:space="preserve"> </w:t>
                  </w:r>
                  <w:proofErr w:type="spellStart"/>
                  <w:r w:rsidRPr="00A131D1">
                    <w:rPr>
                      <w:color w:val="484848"/>
                      <w:shd w:val="clear" w:color="auto" w:fill="FFFFFF"/>
                    </w:rPr>
                    <w:t>шектеу</w:t>
                  </w:r>
                  <w:proofErr w:type="spellEnd"/>
                  <w:r w:rsidRPr="00A131D1">
                    <w:rPr>
                      <w:color w:val="484848"/>
                      <w:shd w:val="clear" w:color="auto" w:fill="FFFFFF"/>
                    </w:rPr>
                    <w:t xml:space="preserve"> (</w:t>
                  </w:r>
                  <w:proofErr w:type="spellStart"/>
                  <w:r w:rsidRPr="00A131D1">
                    <w:rPr>
                      <w:color w:val="484848"/>
                      <w:shd w:val="clear" w:color="auto" w:fill="FFFFFF"/>
                    </w:rPr>
                    <w:t>техникалық</w:t>
                  </w:r>
                  <w:proofErr w:type="spellEnd"/>
                  <w:r w:rsidRPr="00A131D1">
                    <w:rPr>
                      <w:color w:val="484848"/>
                      <w:shd w:val="clear" w:color="auto" w:fill="FFFFFF"/>
                    </w:rPr>
                    <w:t xml:space="preserve"> </w:t>
                  </w:r>
                  <w:proofErr w:type="spellStart"/>
                  <w:r w:rsidRPr="00A131D1">
                    <w:rPr>
                      <w:color w:val="484848"/>
                      <w:shd w:val="clear" w:color="auto" w:fill="FFFFFF"/>
                    </w:rPr>
                    <w:t>ерекшеліктер</w:t>
                  </w:r>
                  <w:proofErr w:type="spellEnd"/>
                  <w:r w:rsidRPr="00A131D1">
                    <w:rPr>
                      <w:color w:val="484848"/>
                      <w:shd w:val="clear" w:color="auto" w:fill="FFFFFF"/>
                    </w:rPr>
                    <w:t xml:space="preserve"> мен </w:t>
                  </w:r>
                  <w:proofErr w:type="spellStart"/>
                  <w:r w:rsidRPr="00A131D1">
                    <w:rPr>
                      <w:color w:val="484848"/>
                      <w:shd w:val="clear" w:color="auto" w:fill="FFFFFF"/>
                    </w:rPr>
                    <w:t>біліктілік</w:t>
                  </w:r>
                  <w:proofErr w:type="spellEnd"/>
                  <w:r w:rsidRPr="00A131D1">
                    <w:rPr>
                      <w:color w:val="484848"/>
                      <w:shd w:val="clear" w:color="auto" w:fill="FFFFFF"/>
                    </w:rPr>
                    <w:t xml:space="preserve"> </w:t>
                  </w:r>
                  <w:proofErr w:type="spellStart"/>
                  <w:r w:rsidRPr="00A131D1">
                    <w:rPr>
                      <w:color w:val="484848"/>
                      <w:shd w:val="clear" w:color="auto" w:fill="FFFFFF"/>
                    </w:rPr>
                    <w:t>талаптарын"түзету</w:t>
                  </w:r>
                  <w:proofErr w:type="spellEnd"/>
                  <w:r w:rsidRPr="00A131D1">
                    <w:rPr>
                      <w:color w:val="484848"/>
                      <w:shd w:val="clear" w:color="auto" w:fill="FFFFFF"/>
                    </w:rPr>
                    <w:t xml:space="preserve">", </w:t>
                  </w:r>
                  <w:proofErr w:type="spellStart"/>
                  <w:r w:rsidRPr="00A131D1">
                    <w:rPr>
                      <w:color w:val="484848"/>
                      <w:shd w:val="clear" w:color="auto" w:fill="FFFFFF"/>
                    </w:rPr>
                    <w:t>сатып</w:t>
                  </w:r>
                  <w:proofErr w:type="spellEnd"/>
                  <w:r w:rsidRPr="00A131D1">
                    <w:rPr>
                      <w:color w:val="484848"/>
                      <w:shd w:val="clear" w:color="auto" w:fill="FFFFFF"/>
                    </w:rPr>
                    <w:t xml:space="preserve"> </w:t>
                  </w:r>
                  <w:proofErr w:type="spellStart"/>
                  <w:r w:rsidRPr="00A131D1">
                    <w:rPr>
                      <w:color w:val="484848"/>
                      <w:shd w:val="clear" w:color="auto" w:fill="FFFFFF"/>
                    </w:rPr>
                    <w:t>алудың</w:t>
                  </w:r>
                  <w:proofErr w:type="spellEnd"/>
                  <w:r w:rsidRPr="00A131D1">
                    <w:rPr>
                      <w:color w:val="484848"/>
                      <w:shd w:val="clear" w:color="auto" w:fill="FFFFFF"/>
                    </w:rPr>
                    <w:t xml:space="preserve"> </w:t>
                  </w:r>
                  <w:proofErr w:type="spellStart"/>
                  <w:r w:rsidRPr="00A131D1">
                    <w:rPr>
                      <w:color w:val="484848"/>
                      <w:shd w:val="clear" w:color="auto" w:fill="FFFFFF"/>
                    </w:rPr>
                    <w:t>конкурстық</w:t>
                  </w:r>
                  <w:proofErr w:type="spellEnd"/>
                  <w:r w:rsidRPr="00A131D1">
                    <w:rPr>
                      <w:color w:val="484848"/>
                      <w:shd w:val="clear" w:color="auto" w:fill="FFFFFF"/>
                    </w:rPr>
                    <w:t xml:space="preserve"> </w:t>
                  </w:r>
                  <w:proofErr w:type="spellStart"/>
                  <w:r w:rsidRPr="00A131D1">
                    <w:rPr>
                      <w:color w:val="484848"/>
                      <w:shd w:val="clear" w:color="auto" w:fill="FFFFFF"/>
                    </w:rPr>
                    <w:t>емес</w:t>
                  </w:r>
                  <w:proofErr w:type="spellEnd"/>
                  <w:r w:rsidRPr="00A131D1">
                    <w:rPr>
                      <w:color w:val="484848"/>
                      <w:shd w:val="clear" w:color="auto" w:fill="FFFFFF"/>
                    </w:rPr>
                    <w:t xml:space="preserve"> </w:t>
                  </w:r>
                  <w:proofErr w:type="spellStart"/>
                  <w:r w:rsidRPr="00A131D1">
                    <w:rPr>
                      <w:color w:val="484848"/>
                      <w:shd w:val="clear" w:color="auto" w:fill="FFFFFF"/>
                    </w:rPr>
                    <w:t>тәсілі</w:t>
                  </w:r>
                  <w:proofErr w:type="spellEnd"/>
                  <w:r w:rsidRPr="00A131D1">
                    <w:rPr>
                      <w:color w:val="484848"/>
                      <w:shd w:val="clear" w:color="auto" w:fill="FFFFFF"/>
                    </w:rPr>
                    <w:t xml:space="preserve">, </w:t>
                  </w:r>
                  <w:proofErr w:type="spellStart"/>
                  <w:r w:rsidRPr="00A131D1">
                    <w:rPr>
                      <w:color w:val="484848"/>
                      <w:shd w:val="clear" w:color="auto" w:fill="FFFFFF"/>
                    </w:rPr>
                    <w:t>формальды</w:t>
                  </w:r>
                  <w:proofErr w:type="spellEnd"/>
                  <w:r w:rsidRPr="00A131D1">
                    <w:rPr>
                      <w:color w:val="484848"/>
                      <w:shd w:val="clear" w:color="auto" w:fill="FFFFFF"/>
                    </w:rPr>
                    <w:t xml:space="preserve"> </w:t>
                  </w:r>
                  <w:proofErr w:type="spellStart"/>
                  <w:r w:rsidRPr="00A131D1">
                    <w:rPr>
                      <w:color w:val="484848"/>
                      <w:shd w:val="clear" w:color="auto" w:fill="FFFFFF"/>
                    </w:rPr>
                    <w:t>негіздер</w:t>
                  </w:r>
                  <w:proofErr w:type="spellEnd"/>
                  <w:r w:rsidRPr="00A131D1">
                    <w:rPr>
                      <w:color w:val="484848"/>
                      <w:shd w:val="clear" w:color="auto" w:fill="FFFFFF"/>
                    </w:rPr>
                    <w:t xml:space="preserve"> </w:t>
                  </w:r>
                  <w:proofErr w:type="spellStart"/>
                  <w:r w:rsidRPr="00A131D1">
                    <w:rPr>
                      <w:color w:val="484848"/>
                      <w:shd w:val="clear" w:color="auto" w:fill="FFFFFF"/>
                    </w:rPr>
                    <w:t>бойынша</w:t>
                  </w:r>
                  <w:proofErr w:type="spellEnd"/>
                  <w:r w:rsidRPr="00A131D1">
                    <w:rPr>
                      <w:color w:val="484848"/>
                      <w:shd w:val="clear" w:color="auto" w:fill="FFFFFF"/>
                    </w:rPr>
                    <w:t xml:space="preserve"> </w:t>
                  </w:r>
                  <w:proofErr w:type="spellStart"/>
                  <w:r w:rsidRPr="00A131D1">
                    <w:rPr>
                      <w:color w:val="484848"/>
                      <w:shd w:val="clear" w:color="auto" w:fill="FFFFFF"/>
                    </w:rPr>
                    <w:t>өтінімдерді</w:t>
                  </w:r>
                  <w:proofErr w:type="spellEnd"/>
                  <w:r w:rsidRPr="00A131D1">
                    <w:rPr>
                      <w:color w:val="484848"/>
                      <w:shd w:val="clear" w:color="auto" w:fill="FFFFFF"/>
                    </w:rPr>
                    <w:t xml:space="preserve"> </w:t>
                  </w:r>
                  <w:proofErr w:type="spellStart"/>
                  <w:r w:rsidRPr="00A131D1">
                    <w:rPr>
                      <w:color w:val="484848"/>
                      <w:shd w:val="clear" w:color="auto" w:fill="FFFFFF"/>
                    </w:rPr>
                    <w:t>қабылдамау</w:t>
                  </w:r>
                  <w:proofErr w:type="spellEnd"/>
                  <w:r w:rsidRPr="00A131D1">
                    <w:rPr>
                      <w:color w:val="484848"/>
                      <w:shd w:val="clear" w:color="auto" w:fill="FFFFFF"/>
                    </w:rPr>
                    <w:t xml:space="preserve">, </w:t>
                  </w:r>
                  <w:proofErr w:type="spellStart"/>
                  <w:r w:rsidRPr="00A131D1">
                    <w:rPr>
                      <w:color w:val="484848"/>
                      <w:shd w:val="clear" w:color="auto" w:fill="FFFFFF"/>
                    </w:rPr>
                    <w:t>балдарды</w:t>
                  </w:r>
                  <w:proofErr w:type="spellEnd"/>
                  <w:r w:rsidRPr="00A131D1">
                    <w:rPr>
                      <w:color w:val="484848"/>
                      <w:shd w:val="clear" w:color="auto" w:fill="FFFFFF"/>
                    </w:rPr>
                    <w:t xml:space="preserve"> </w:t>
                  </w:r>
                  <w:proofErr w:type="spellStart"/>
                  <w:r w:rsidRPr="00A131D1">
                    <w:rPr>
                      <w:color w:val="484848"/>
                      <w:shd w:val="clear" w:color="auto" w:fill="FFFFFF"/>
                    </w:rPr>
                    <w:t>дұрыс</w:t>
                  </w:r>
                  <w:proofErr w:type="spellEnd"/>
                  <w:r w:rsidRPr="00A131D1">
                    <w:rPr>
                      <w:color w:val="484848"/>
                      <w:shd w:val="clear" w:color="auto" w:fill="FFFFFF"/>
                    </w:rPr>
                    <w:t xml:space="preserve"> </w:t>
                  </w:r>
                  <w:proofErr w:type="spellStart"/>
                  <w:r w:rsidRPr="00A131D1">
                    <w:rPr>
                      <w:color w:val="484848"/>
                      <w:shd w:val="clear" w:color="auto" w:fill="FFFFFF"/>
                    </w:rPr>
                    <w:t>есептемеу</w:t>
                  </w:r>
                  <w:proofErr w:type="spellEnd"/>
                  <w:r w:rsidRPr="00A131D1">
                    <w:rPr>
                      <w:color w:val="484848"/>
                      <w:shd w:val="clear" w:color="auto" w:fill="FFFFFF"/>
                    </w:rPr>
                    <w:t xml:space="preserve">, </w:t>
                  </w:r>
                  <w:proofErr w:type="spellStart"/>
                  <w:r w:rsidRPr="00A131D1">
                    <w:rPr>
                      <w:color w:val="484848"/>
                      <w:shd w:val="clear" w:color="auto" w:fill="FFFFFF"/>
                    </w:rPr>
                    <w:t>сатып</w:t>
                  </w:r>
                  <w:proofErr w:type="spellEnd"/>
                  <w:r w:rsidRPr="00A131D1">
                    <w:rPr>
                      <w:color w:val="484848"/>
                      <w:shd w:val="clear" w:color="auto" w:fill="FFFFFF"/>
                    </w:rPr>
                    <w:t xml:space="preserve"> </w:t>
                  </w:r>
                  <w:proofErr w:type="spellStart"/>
                  <w:r w:rsidRPr="00A131D1">
                    <w:rPr>
                      <w:color w:val="484848"/>
                      <w:shd w:val="clear" w:color="auto" w:fill="FFFFFF"/>
                    </w:rPr>
                    <w:t>алудың</w:t>
                  </w:r>
                  <w:proofErr w:type="spellEnd"/>
                  <w:r w:rsidRPr="00A131D1">
                    <w:rPr>
                      <w:color w:val="484848"/>
                      <w:shd w:val="clear" w:color="auto" w:fill="FFFFFF"/>
                    </w:rPr>
                    <w:t xml:space="preserve"> </w:t>
                  </w:r>
                  <w:proofErr w:type="spellStart"/>
                  <w:r w:rsidRPr="00A131D1">
                    <w:rPr>
                      <w:color w:val="484848"/>
                      <w:shd w:val="clear" w:color="auto" w:fill="FFFFFF"/>
                    </w:rPr>
                    <w:t>күшін</w:t>
                  </w:r>
                  <w:proofErr w:type="spellEnd"/>
                  <w:r w:rsidRPr="00A131D1">
                    <w:rPr>
                      <w:color w:val="484848"/>
                      <w:shd w:val="clear" w:color="auto" w:fill="FFFFFF"/>
                    </w:rPr>
                    <w:t xml:space="preserve"> </w:t>
                  </w:r>
                  <w:proofErr w:type="spellStart"/>
                  <w:r w:rsidRPr="00A131D1">
                    <w:rPr>
                      <w:color w:val="484848"/>
                      <w:shd w:val="clear" w:color="auto" w:fill="FFFFFF"/>
                    </w:rPr>
                    <w:t>жою</w:t>
                  </w:r>
                  <w:proofErr w:type="spellEnd"/>
                  <w:r w:rsidRPr="00A131D1">
                    <w:rPr>
                      <w:color w:val="484848"/>
                      <w:shd w:val="clear" w:color="auto" w:fill="FFFFFF"/>
                    </w:rPr>
                    <w:t xml:space="preserve">, </w:t>
                  </w:r>
                  <w:proofErr w:type="spellStart"/>
                  <w:r w:rsidRPr="00A131D1">
                    <w:rPr>
                      <w:color w:val="484848"/>
                      <w:shd w:val="clear" w:color="auto" w:fill="FFFFFF"/>
                    </w:rPr>
                    <w:t>Тапсырыс</w:t>
                  </w:r>
                  <w:proofErr w:type="spellEnd"/>
                  <w:r w:rsidRPr="00A131D1">
                    <w:rPr>
                      <w:color w:val="484848"/>
                      <w:shd w:val="clear" w:color="auto" w:fill="FFFFFF"/>
                    </w:rPr>
                    <w:t xml:space="preserve"> </w:t>
                  </w:r>
                  <w:proofErr w:type="spellStart"/>
                  <w:r w:rsidRPr="00A131D1">
                    <w:rPr>
                      <w:color w:val="484848"/>
                      <w:shd w:val="clear" w:color="auto" w:fill="FFFFFF"/>
                    </w:rPr>
                    <w:t>беруші</w:t>
                  </w:r>
                  <w:proofErr w:type="spellEnd"/>
                  <w:r w:rsidRPr="00A131D1">
                    <w:rPr>
                      <w:color w:val="484848"/>
                      <w:shd w:val="clear" w:color="auto" w:fill="FFFFFF"/>
                    </w:rPr>
                    <w:t xml:space="preserve"> мен </w:t>
                  </w:r>
                  <w:proofErr w:type="spellStart"/>
                  <w:r w:rsidRPr="00A131D1">
                    <w:rPr>
                      <w:color w:val="484848"/>
                      <w:shd w:val="clear" w:color="auto" w:fill="FFFFFF"/>
                    </w:rPr>
                    <w:t>өнім</w:t>
                  </w:r>
                  <w:proofErr w:type="spellEnd"/>
                  <w:r w:rsidRPr="00A131D1">
                    <w:rPr>
                      <w:color w:val="484848"/>
                      <w:shd w:val="clear" w:color="auto" w:fill="FFFFFF"/>
                    </w:rPr>
                    <w:t xml:space="preserve"> </w:t>
                  </w:r>
                  <w:proofErr w:type="spellStart"/>
                  <w:r w:rsidRPr="00A131D1">
                    <w:rPr>
                      <w:color w:val="484848"/>
                      <w:shd w:val="clear" w:color="auto" w:fill="FFFFFF"/>
                    </w:rPr>
                    <w:t>берушінің</w:t>
                  </w:r>
                  <w:proofErr w:type="spellEnd"/>
                  <w:r w:rsidRPr="00A131D1">
                    <w:rPr>
                      <w:color w:val="484848"/>
                      <w:shd w:val="clear" w:color="auto" w:fill="FFFFFF"/>
                    </w:rPr>
                    <w:t xml:space="preserve"> </w:t>
                  </w:r>
                  <w:proofErr w:type="spellStart"/>
                  <w:r w:rsidRPr="00A131D1">
                    <w:rPr>
                      <w:color w:val="484848"/>
                      <w:shd w:val="clear" w:color="auto" w:fill="FFFFFF"/>
                    </w:rPr>
                    <w:t>сөз</w:t>
                  </w:r>
                  <w:proofErr w:type="spellEnd"/>
                  <w:r w:rsidRPr="00A131D1">
                    <w:rPr>
                      <w:color w:val="484848"/>
                      <w:shd w:val="clear" w:color="auto" w:fill="FFFFFF"/>
                    </w:rPr>
                    <w:t xml:space="preserve"> </w:t>
                  </w:r>
                  <w:proofErr w:type="spellStart"/>
                  <w:r w:rsidRPr="00A131D1">
                    <w:rPr>
                      <w:color w:val="484848"/>
                      <w:shd w:val="clear" w:color="auto" w:fill="FFFFFF"/>
                    </w:rPr>
                    <w:t>байласуы</w:t>
                  </w:r>
                  <w:proofErr w:type="spellEnd"/>
                  <w:r w:rsidRPr="00A131D1">
                    <w:rPr>
                      <w:color w:val="484848"/>
                      <w:shd w:val="clear" w:color="auto" w:fill="FFFFFF"/>
                    </w:rPr>
                    <w:t xml:space="preserve"> </w:t>
                  </w:r>
                  <w:proofErr w:type="spellStart"/>
                  <w:r w:rsidRPr="00A131D1">
                    <w:rPr>
                      <w:color w:val="484848"/>
                      <w:shd w:val="clear" w:color="auto" w:fill="FFFFFF"/>
                    </w:rPr>
                    <w:t>кезінде</w:t>
                  </w:r>
                  <w:proofErr w:type="spellEnd"/>
                  <w:r w:rsidRPr="00A131D1">
                    <w:rPr>
                      <w:color w:val="484848"/>
                      <w:shd w:val="clear" w:color="auto" w:fill="FFFFFF"/>
                    </w:rPr>
                    <w:t xml:space="preserve"> </w:t>
                  </w:r>
                  <w:proofErr w:type="spellStart"/>
                  <w:r w:rsidRPr="00A131D1">
                    <w:rPr>
                      <w:color w:val="484848"/>
                      <w:shd w:val="clear" w:color="auto" w:fill="FFFFFF"/>
                    </w:rPr>
                    <w:t>бағалардың</w:t>
                  </w:r>
                  <w:proofErr w:type="spellEnd"/>
                  <w:r w:rsidRPr="00A131D1">
                    <w:rPr>
                      <w:color w:val="484848"/>
                      <w:shd w:val="clear" w:color="auto" w:fill="FFFFFF"/>
                    </w:rPr>
                    <w:t xml:space="preserve"> </w:t>
                  </w:r>
                  <w:proofErr w:type="spellStart"/>
                  <w:r w:rsidRPr="00A131D1">
                    <w:rPr>
                      <w:color w:val="484848"/>
                      <w:shd w:val="clear" w:color="auto" w:fill="FFFFFF"/>
                    </w:rPr>
                    <w:t>демпингі</w:t>
                  </w:r>
                  <w:proofErr w:type="spellEnd"/>
                  <w:r w:rsidRPr="00A131D1">
                    <w:rPr>
                      <w:color w:val="484848"/>
                      <w:shd w:val="clear" w:color="auto" w:fill="FFFFFF"/>
                    </w:rPr>
                    <w:t xml:space="preserve">), </w:t>
                  </w:r>
                  <w:proofErr w:type="spellStart"/>
                  <w:r w:rsidRPr="00A131D1">
                    <w:rPr>
                      <w:color w:val="484848"/>
                      <w:shd w:val="clear" w:color="auto" w:fill="FFFFFF"/>
                    </w:rPr>
                    <w:t>шартты</w:t>
                  </w:r>
                  <w:proofErr w:type="spellEnd"/>
                  <w:r w:rsidRPr="00A131D1">
                    <w:rPr>
                      <w:color w:val="484848"/>
                      <w:shd w:val="clear" w:color="auto" w:fill="FFFFFF"/>
                    </w:rPr>
                    <w:t xml:space="preserve"> </w:t>
                  </w:r>
                  <w:proofErr w:type="spellStart"/>
                  <w:r w:rsidRPr="00A131D1">
                    <w:rPr>
                      <w:color w:val="484848"/>
                      <w:shd w:val="clear" w:color="auto" w:fill="FFFFFF"/>
                    </w:rPr>
                    <w:t>орындау</w:t>
                  </w:r>
                  <w:proofErr w:type="spellEnd"/>
                  <w:r w:rsidRPr="00A131D1">
                    <w:rPr>
                      <w:color w:val="484848"/>
                      <w:shd w:val="clear" w:color="auto" w:fill="FFFFFF"/>
                    </w:rPr>
                    <w:t xml:space="preserve"> </w:t>
                  </w:r>
                  <w:proofErr w:type="spellStart"/>
                  <w:r w:rsidRPr="00A131D1">
                    <w:rPr>
                      <w:color w:val="484848"/>
                      <w:shd w:val="clear" w:color="auto" w:fill="FFFFFF"/>
                    </w:rPr>
                    <w:t>кезінде</w:t>
                  </w:r>
                  <w:proofErr w:type="spellEnd"/>
                  <w:r w:rsidRPr="00A131D1">
                    <w:rPr>
                      <w:color w:val="484848"/>
                      <w:shd w:val="clear" w:color="auto" w:fill="FFFFFF"/>
                    </w:rPr>
                    <w:t xml:space="preserve"> </w:t>
                  </w:r>
                  <w:proofErr w:type="spellStart"/>
                  <w:r w:rsidRPr="00A131D1">
                    <w:rPr>
                      <w:color w:val="484848"/>
                      <w:shd w:val="clear" w:color="auto" w:fill="FFFFFF"/>
                    </w:rPr>
                    <w:t>сәйкестікке</w:t>
                  </w:r>
                  <w:proofErr w:type="spellEnd"/>
                  <w:r w:rsidRPr="00A131D1">
                    <w:rPr>
                      <w:color w:val="484848"/>
                      <w:shd w:val="clear" w:color="auto" w:fill="FFFFFF"/>
                    </w:rPr>
                    <w:t xml:space="preserve"> </w:t>
                  </w:r>
                  <w:proofErr w:type="spellStart"/>
                  <w:r w:rsidRPr="00A131D1">
                    <w:rPr>
                      <w:color w:val="484848"/>
                      <w:shd w:val="clear" w:color="auto" w:fill="FFFFFF"/>
                    </w:rPr>
                    <w:t>бақылау</w:t>
                  </w:r>
                  <w:proofErr w:type="spellEnd"/>
                  <w:r w:rsidRPr="00A131D1">
                    <w:rPr>
                      <w:color w:val="484848"/>
                      <w:shd w:val="clear" w:color="auto" w:fill="FFFFFF"/>
                    </w:rPr>
                    <w:t xml:space="preserve"> </w:t>
                  </w:r>
                  <w:proofErr w:type="spellStart"/>
                  <w:r w:rsidRPr="00A131D1">
                    <w:rPr>
                      <w:color w:val="484848"/>
                      <w:shd w:val="clear" w:color="auto" w:fill="FFFFFF"/>
                    </w:rPr>
                    <w:t>жүргізбеу</w:t>
                  </w:r>
                  <w:proofErr w:type="spellEnd"/>
                  <w:r w:rsidRPr="00A131D1">
                    <w:rPr>
                      <w:color w:val="484848"/>
                      <w:shd w:val="clear" w:color="auto" w:fill="FFFFFF"/>
                    </w:rPr>
                    <w:t xml:space="preserve">, </w:t>
                  </w:r>
                  <w:proofErr w:type="spellStart"/>
                  <w:r w:rsidRPr="00A131D1">
                    <w:rPr>
                      <w:color w:val="484848"/>
                      <w:shd w:val="clear" w:color="auto" w:fill="FFFFFF"/>
                    </w:rPr>
                    <w:t>жалған</w:t>
                  </w:r>
                  <w:proofErr w:type="spellEnd"/>
                  <w:r w:rsidRPr="00A131D1">
                    <w:rPr>
                      <w:color w:val="484848"/>
                      <w:shd w:val="clear" w:color="auto" w:fill="FFFFFF"/>
                    </w:rPr>
                    <w:t xml:space="preserve"> </w:t>
                  </w:r>
                  <w:proofErr w:type="spellStart"/>
                  <w:r w:rsidRPr="00A131D1">
                    <w:rPr>
                      <w:color w:val="484848"/>
                      <w:shd w:val="clear" w:color="auto" w:fill="FFFFFF"/>
                    </w:rPr>
                    <w:t>актілер</w:t>
                  </w:r>
                  <w:proofErr w:type="spellEnd"/>
                  <w:r w:rsidRPr="00A131D1">
                    <w:rPr>
                      <w:color w:val="484848"/>
                      <w:shd w:val="clear" w:color="auto" w:fill="FFFFFF"/>
                    </w:rPr>
                    <w:t xml:space="preserve"> </w:t>
                  </w:r>
                  <w:proofErr w:type="spellStart"/>
                  <w:r w:rsidRPr="00A131D1">
                    <w:rPr>
                      <w:color w:val="484848"/>
                      <w:shd w:val="clear" w:color="auto" w:fill="FFFFFF"/>
                    </w:rPr>
                    <w:t>бойынша</w:t>
                  </w:r>
                  <w:proofErr w:type="spellEnd"/>
                  <w:r w:rsidRPr="00A131D1">
                    <w:rPr>
                      <w:color w:val="484848"/>
                      <w:shd w:val="clear" w:color="auto" w:fill="FFFFFF"/>
                    </w:rPr>
                    <w:t xml:space="preserve"> ТЖҚ </w:t>
                  </w:r>
                  <w:proofErr w:type="spellStart"/>
                  <w:r w:rsidRPr="00A131D1">
                    <w:rPr>
                      <w:color w:val="484848"/>
                      <w:shd w:val="clear" w:color="auto" w:fill="FFFFFF"/>
                    </w:rPr>
                    <w:t>сәйкес</w:t>
                  </w:r>
                  <w:proofErr w:type="spellEnd"/>
                  <w:r w:rsidRPr="00A131D1">
                    <w:rPr>
                      <w:color w:val="484848"/>
                      <w:shd w:val="clear" w:color="auto" w:fill="FFFFFF"/>
                    </w:rPr>
                    <w:t xml:space="preserve"> </w:t>
                  </w:r>
                  <w:proofErr w:type="spellStart"/>
                  <w:r w:rsidRPr="00A131D1">
                    <w:rPr>
                      <w:color w:val="484848"/>
                      <w:shd w:val="clear" w:color="auto" w:fill="FFFFFF"/>
                    </w:rPr>
                    <w:t>келмейтіндерді</w:t>
                  </w:r>
                  <w:proofErr w:type="spellEnd"/>
                  <w:r w:rsidRPr="00A131D1">
                    <w:rPr>
                      <w:color w:val="484848"/>
                      <w:shd w:val="clear" w:color="auto" w:fill="FFFFFF"/>
                    </w:rPr>
                    <w:t xml:space="preserve"> </w:t>
                  </w:r>
                  <w:proofErr w:type="spellStart"/>
                  <w:r w:rsidRPr="00A131D1">
                    <w:rPr>
                      <w:color w:val="484848"/>
                      <w:shd w:val="clear" w:color="auto" w:fill="FFFFFF"/>
                    </w:rPr>
                    <w:t>қабылдау</w:t>
                  </w:r>
                  <w:proofErr w:type="spellEnd"/>
                  <w:r w:rsidRPr="00A131D1">
                    <w:rPr>
                      <w:color w:val="484848"/>
                      <w:shd w:val="clear" w:color="auto" w:fill="FFFFFF"/>
                    </w:rPr>
                    <w:t xml:space="preserve"> </w:t>
                  </w:r>
                  <w:proofErr w:type="spellStart"/>
                  <w:r w:rsidRPr="00A131D1">
                    <w:rPr>
                      <w:color w:val="484848"/>
                      <w:shd w:val="clear" w:color="auto" w:fill="FFFFFF"/>
                    </w:rPr>
                    <w:t>және</w:t>
                  </w:r>
                  <w:proofErr w:type="spellEnd"/>
                  <w:r w:rsidRPr="00A131D1">
                    <w:rPr>
                      <w:color w:val="484848"/>
                      <w:shd w:val="clear" w:color="auto" w:fill="FFFFFF"/>
                    </w:rPr>
                    <w:t xml:space="preserve"> </w:t>
                  </w:r>
                  <w:proofErr w:type="spellStart"/>
                  <w:r w:rsidRPr="00A131D1">
                    <w:rPr>
                      <w:color w:val="484848"/>
                      <w:shd w:val="clear" w:color="auto" w:fill="FFFFFF"/>
                    </w:rPr>
                    <w:t>оларға</w:t>
                  </w:r>
                  <w:proofErr w:type="spellEnd"/>
                  <w:r w:rsidRPr="00A131D1">
                    <w:rPr>
                      <w:color w:val="484848"/>
                      <w:shd w:val="clear" w:color="auto" w:fill="FFFFFF"/>
                    </w:rPr>
                    <w:t xml:space="preserve"> </w:t>
                  </w:r>
                  <w:proofErr w:type="spellStart"/>
                  <w:r w:rsidRPr="00A131D1">
                    <w:rPr>
                      <w:color w:val="484848"/>
                      <w:shd w:val="clear" w:color="auto" w:fill="FFFFFF"/>
                    </w:rPr>
                    <w:t>ақы</w:t>
                  </w:r>
                  <w:proofErr w:type="spellEnd"/>
                  <w:r w:rsidRPr="00A131D1">
                    <w:rPr>
                      <w:color w:val="484848"/>
                      <w:shd w:val="clear" w:color="auto" w:fill="FFFFFF"/>
                    </w:rPr>
                    <w:t xml:space="preserve"> </w:t>
                  </w:r>
                  <w:proofErr w:type="spellStart"/>
                  <w:r w:rsidRPr="00A131D1">
                    <w:rPr>
                      <w:color w:val="484848"/>
                      <w:shd w:val="clear" w:color="auto" w:fill="FFFFFF"/>
                    </w:rPr>
                    <w:t>төлеу</w:t>
                  </w:r>
                  <w:proofErr w:type="spellEnd"/>
                  <w:r w:rsidRPr="00A131D1">
                    <w:rPr>
                      <w:color w:val="484848"/>
                      <w:shd w:val="clear" w:color="auto" w:fill="FFFFFF"/>
                    </w:rPr>
                    <w:t xml:space="preserve"> </w:t>
                  </w:r>
                  <w:proofErr w:type="spellStart"/>
                  <w:r w:rsidRPr="00A131D1">
                    <w:rPr>
                      <w:color w:val="484848"/>
                      <w:shd w:val="clear" w:color="auto" w:fill="FFFFFF"/>
                    </w:rPr>
                    <w:t>мүмкіндігі</w:t>
                  </w:r>
                  <w:proofErr w:type="spellEnd"/>
                </w:p>
              </w:tc>
            </w:tr>
            <w:tr w:rsidR="001851DC" w:rsidRPr="000B3674" w14:paraId="60F14ACE" w14:textId="77777777" w:rsidTr="00B02F90">
              <w:trPr>
                <w:trHeight w:val="3118"/>
              </w:trPr>
              <w:tc>
                <w:tcPr>
                  <w:tcW w:w="0" w:type="auto"/>
                </w:tcPr>
                <w:p w14:paraId="297DFA1F" w14:textId="6AD027FF" w:rsidR="001851DC" w:rsidRPr="000B3674" w:rsidRDefault="001851DC" w:rsidP="00DB51CA">
                  <w:pPr>
                    <w:pStyle w:val="Default"/>
                    <w:rPr>
                      <w:color w:val="auto"/>
                    </w:rPr>
                  </w:pPr>
                </w:p>
              </w:tc>
            </w:tr>
          </w:tbl>
          <w:p w14:paraId="0524833F" w14:textId="77777777" w:rsidR="00036CD0" w:rsidRPr="000B3674" w:rsidRDefault="00036CD0" w:rsidP="006A6640">
            <w:pPr>
              <w:pStyle w:val="Default"/>
              <w:rPr>
                <w:bCs/>
                <w:color w:val="auto"/>
              </w:rPr>
            </w:pPr>
          </w:p>
        </w:tc>
      </w:tr>
      <w:tr w:rsidR="00036CD0" w:rsidRPr="000B3674" w14:paraId="541CE358" w14:textId="77777777" w:rsidTr="004D136B">
        <w:trPr>
          <w:trHeight w:val="1705"/>
        </w:trPr>
        <w:tc>
          <w:tcPr>
            <w:tcW w:w="654" w:type="dxa"/>
            <w:vMerge/>
          </w:tcPr>
          <w:p w14:paraId="77444BED" w14:textId="77777777" w:rsidR="00036CD0" w:rsidRPr="000B3674" w:rsidRDefault="00036CD0" w:rsidP="00D330FD">
            <w:pPr>
              <w:pStyle w:val="Default"/>
              <w:rPr>
                <w:bCs/>
                <w:color w:val="auto"/>
              </w:rPr>
            </w:pPr>
          </w:p>
        </w:tc>
        <w:tc>
          <w:tcPr>
            <w:tcW w:w="2289" w:type="dxa"/>
            <w:vMerge/>
          </w:tcPr>
          <w:p w14:paraId="1221CC12" w14:textId="77777777" w:rsidR="00036CD0" w:rsidRPr="000B3674" w:rsidRDefault="00036CD0" w:rsidP="00D330FD">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645"/>
            </w:tblGrid>
            <w:tr w:rsidR="00036CD0" w:rsidRPr="000B3674" w14:paraId="1D28228A" w14:textId="77777777" w:rsidTr="001D33DB">
              <w:trPr>
                <w:trHeight w:val="608"/>
              </w:trPr>
              <w:tc>
                <w:tcPr>
                  <w:tcW w:w="0" w:type="auto"/>
                </w:tcPr>
                <w:p w14:paraId="359E8384" w14:textId="629E02E0" w:rsidR="00036CD0" w:rsidRPr="000B3674" w:rsidRDefault="00A131D1" w:rsidP="00B02F90">
                  <w:pPr>
                    <w:pStyle w:val="Default"/>
                    <w:rPr>
                      <w:color w:val="auto"/>
                    </w:rPr>
                  </w:pPr>
                  <w:proofErr w:type="spellStart"/>
                  <w:r w:rsidRPr="00A131D1">
                    <w:rPr>
                      <w:color w:val="auto"/>
                    </w:rPr>
                    <w:t>Жұмысқа</w:t>
                  </w:r>
                  <w:proofErr w:type="spellEnd"/>
                  <w:r w:rsidRPr="00A131D1">
                    <w:rPr>
                      <w:color w:val="auto"/>
                    </w:rPr>
                    <w:t xml:space="preserve"> </w:t>
                  </w:r>
                  <w:proofErr w:type="spellStart"/>
                  <w:r w:rsidRPr="00A131D1">
                    <w:rPr>
                      <w:color w:val="auto"/>
                    </w:rPr>
                    <w:t>қабылдау</w:t>
                  </w:r>
                  <w:proofErr w:type="spellEnd"/>
                  <w:r w:rsidRPr="00A131D1">
                    <w:rPr>
                      <w:color w:val="auto"/>
                    </w:rPr>
                    <w:t xml:space="preserve"> </w:t>
                  </w:r>
                  <w:proofErr w:type="spellStart"/>
                  <w:r w:rsidRPr="00A131D1">
                    <w:rPr>
                      <w:color w:val="auto"/>
                    </w:rPr>
                    <w:t>рәсімдерін</w:t>
                  </w:r>
                  <w:proofErr w:type="spellEnd"/>
                  <w:r w:rsidRPr="00A131D1">
                    <w:rPr>
                      <w:color w:val="auto"/>
                    </w:rPr>
                    <w:t xml:space="preserve"> </w:t>
                  </w:r>
                  <w:proofErr w:type="spellStart"/>
                  <w:r w:rsidRPr="00A131D1">
                    <w:rPr>
                      <w:color w:val="auto"/>
                    </w:rPr>
                    <w:t>ұйымдастыру</w:t>
                  </w:r>
                  <w:proofErr w:type="spellEnd"/>
                  <w:r w:rsidRPr="00A131D1">
                    <w:rPr>
                      <w:color w:val="auto"/>
                    </w:rPr>
                    <w:t xml:space="preserve">, </w:t>
                  </w:r>
                  <w:proofErr w:type="spellStart"/>
                  <w:r w:rsidRPr="00A131D1">
                    <w:rPr>
                      <w:color w:val="auto"/>
                    </w:rPr>
                    <w:t>талаптар</w:t>
                  </w:r>
                  <w:proofErr w:type="spellEnd"/>
                  <w:r w:rsidRPr="00A131D1">
                    <w:rPr>
                      <w:color w:val="auto"/>
                    </w:rPr>
                    <w:t xml:space="preserve"> </w:t>
                  </w:r>
                  <w:proofErr w:type="spellStart"/>
                  <w:r w:rsidRPr="00A131D1">
                    <w:rPr>
                      <w:color w:val="auto"/>
                    </w:rPr>
                    <w:t>жасау</w:t>
                  </w:r>
                  <w:proofErr w:type="spellEnd"/>
                </w:p>
              </w:tc>
            </w:tr>
          </w:tbl>
          <w:p w14:paraId="27C1DBD4" w14:textId="77777777" w:rsidR="00036CD0" w:rsidRPr="000B3674" w:rsidRDefault="00036CD0" w:rsidP="00B02F90">
            <w:pPr>
              <w:pStyle w:val="Default"/>
              <w:rPr>
                <w:b/>
                <w:bCs/>
                <w:color w:val="auto"/>
              </w:rPr>
            </w:pPr>
          </w:p>
        </w:tc>
        <w:tc>
          <w:tcPr>
            <w:tcW w:w="4085" w:type="dxa"/>
          </w:tcPr>
          <w:p w14:paraId="531B29BC" w14:textId="03FB2191" w:rsidR="00036CD0" w:rsidRPr="000B3674" w:rsidRDefault="00A131D1" w:rsidP="00B02F90">
            <w:pPr>
              <w:pStyle w:val="Default"/>
              <w:rPr>
                <w:b/>
                <w:bCs/>
                <w:color w:val="auto"/>
              </w:rPr>
            </w:pPr>
            <w:proofErr w:type="spellStart"/>
            <w:r w:rsidRPr="00A131D1">
              <w:rPr>
                <w:color w:val="auto"/>
              </w:rPr>
              <w:t>Белгілі</w:t>
            </w:r>
            <w:proofErr w:type="spellEnd"/>
            <w:r w:rsidRPr="00A131D1">
              <w:rPr>
                <w:color w:val="auto"/>
              </w:rPr>
              <w:t xml:space="preserve"> </w:t>
            </w:r>
            <w:proofErr w:type="spellStart"/>
            <w:r w:rsidRPr="00A131D1">
              <w:rPr>
                <w:color w:val="auto"/>
              </w:rPr>
              <w:t>бір</w:t>
            </w:r>
            <w:proofErr w:type="spellEnd"/>
            <w:r w:rsidRPr="00A131D1">
              <w:rPr>
                <w:color w:val="auto"/>
              </w:rPr>
              <w:t xml:space="preserve"> </w:t>
            </w:r>
            <w:r>
              <w:rPr>
                <w:color w:val="auto"/>
                <w:lang w:val="kk-KZ"/>
              </w:rPr>
              <w:t>іздену</w:t>
            </w:r>
            <w:proofErr w:type="spellStart"/>
            <w:r w:rsidRPr="00A131D1">
              <w:rPr>
                <w:color w:val="auto"/>
              </w:rPr>
              <w:t>шілерге</w:t>
            </w:r>
            <w:proofErr w:type="spellEnd"/>
            <w:r w:rsidRPr="00A131D1">
              <w:rPr>
                <w:color w:val="auto"/>
              </w:rPr>
              <w:t xml:space="preserve"> </w:t>
            </w:r>
            <w:proofErr w:type="spellStart"/>
            <w:r w:rsidRPr="00A131D1">
              <w:rPr>
                <w:color w:val="auto"/>
              </w:rPr>
              <w:t>артықшылық</w:t>
            </w:r>
            <w:proofErr w:type="spellEnd"/>
            <w:r w:rsidRPr="00A131D1">
              <w:rPr>
                <w:color w:val="auto"/>
              </w:rPr>
              <w:t xml:space="preserve"> беру </w:t>
            </w:r>
            <w:proofErr w:type="spellStart"/>
            <w:r w:rsidRPr="00A131D1">
              <w:rPr>
                <w:color w:val="auto"/>
              </w:rPr>
              <w:t>мүмкіндігі</w:t>
            </w:r>
            <w:proofErr w:type="spellEnd"/>
          </w:p>
        </w:tc>
      </w:tr>
      <w:tr w:rsidR="00036CD0" w:rsidRPr="000B3674" w14:paraId="07BA7F6A" w14:textId="77777777" w:rsidTr="004D136B">
        <w:tc>
          <w:tcPr>
            <w:tcW w:w="654" w:type="dxa"/>
            <w:vMerge/>
          </w:tcPr>
          <w:p w14:paraId="734A7CD5" w14:textId="77777777" w:rsidR="00036CD0" w:rsidRPr="000B3674" w:rsidRDefault="00036CD0" w:rsidP="00D330FD">
            <w:pPr>
              <w:pStyle w:val="Default"/>
              <w:rPr>
                <w:bCs/>
                <w:color w:val="auto"/>
              </w:rPr>
            </w:pPr>
          </w:p>
        </w:tc>
        <w:tc>
          <w:tcPr>
            <w:tcW w:w="2289" w:type="dxa"/>
            <w:vMerge/>
          </w:tcPr>
          <w:p w14:paraId="0BA3FDBB" w14:textId="77777777" w:rsidR="00036CD0" w:rsidRPr="000B3674" w:rsidRDefault="00036CD0" w:rsidP="00D330FD">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036CD0" w:rsidRPr="000B3674" w14:paraId="32549407" w14:textId="77777777" w:rsidTr="001D33DB">
              <w:trPr>
                <w:trHeight w:val="2460"/>
              </w:trPr>
              <w:tc>
                <w:tcPr>
                  <w:tcW w:w="0" w:type="auto"/>
                </w:tcPr>
                <w:p w14:paraId="2D499646" w14:textId="2CAFB459" w:rsidR="00036CD0" w:rsidRPr="000B3674" w:rsidRDefault="00A131D1" w:rsidP="001D33DB">
                  <w:pPr>
                    <w:pStyle w:val="Default"/>
                    <w:rPr>
                      <w:color w:val="auto"/>
                    </w:rPr>
                  </w:pPr>
                  <w:proofErr w:type="spellStart"/>
                  <w:r w:rsidRPr="00A131D1">
                    <w:rPr>
                      <w:color w:val="auto"/>
                    </w:rPr>
                    <w:t>Еңбек</w:t>
                  </w:r>
                  <w:proofErr w:type="spellEnd"/>
                  <w:r w:rsidRPr="00A131D1">
                    <w:rPr>
                      <w:color w:val="auto"/>
                    </w:rPr>
                    <w:t xml:space="preserve"> </w:t>
                  </w:r>
                  <w:proofErr w:type="spellStart"/>
                  <w:r w:rsidRPr="00A131D1">
                    <w:rPr>
                      <w:color w:val="auto"/>
                    </w:rPr>
                    <w:t>жағдайларын</w:t>
                  </w:r>
                  <w:proofErr w:type="spellEnd"/>
                  <w:r w:rsidRPr="00A131D1">
                    <w:rPr>
                      <w:color w:val="auto"/>
                    </w:rPr>
                    <w:t xml:space="preserve"> </w:t>
                  </w:r>
                  <w:proofErr w:type="spellStart"/>
                  <w:r w:rsidRPr="00A131D1">
                    <w:rPr>
                      <w:color w:val="auto"/>
                    </w:rPr>
                    <w:t>жасау</w:t>
                  </w:r>
                  <w:proofErr w:type="spellEnd"/>
                  <w:r w:rsidRPr="00A131D1">
                    <w:rPr>
                      <w:color w:val="auto"/>
                    </w:rPr>
                    <w:t xml:space="preserve">, </w:t>
                  </w:r>
                  <w:r>
                    <w:rPr>
                      <w:color w:val="auto"/>
                      <w:lang w:val="kk-KZ"/>
                    </w:rPr>
                    <w:t>қ</w:t>
                  </w:r>
                  <w:proofErr w:type="spellStart"/>
                  <w:r w:rsidRPr="00A131D1">
                    <w:rPr>
                      <w:color w:val="auto"/>
                    </w:rPr>
                    <w:t>ызмет</w:t>
                  </w:r>
                  <w:proofErr w:type="spellEnd"/>
                  <w:r w:rsidRPr="00A131D1">
                    <w:rPr>
                      <w:color w:val="auto"/>
                    </w:rPr>
                    <w:t xml:space="preserve"> </w:t>
                  </w:r>
                  <w:proofErr w:type="spellStart"/>
                  <w:r w:rsidRPr="00A131D1">
                    <w:rPr>
                      <w:color w:val="auto"/>
                    </w:rPr>
                    <w:t>бабында</w:t>
                  </w:r>
                  <w:proofErr w:type="spellEnd"/>
                  <w:r w:rsidRPr="00A131D1">
                    <w:rPr>
                      <w:color w:val="auto"/>
                    </w:rPr>
                    <w:t xml:space="preserve"> </w:t>
                  </w:r>
                  <w:proofErr w:type="spellStart"/>
                  <w:r w:rsidRPr="00A131D1">
                    <w:rPr>
                      <w:color w:val="auto"/>
                    </w:rPr>
                    <w:t>жоғарылату</w:t>
                  </w:r>
                  <w:proofErr w:type="spellEnd"/>
                </w:p>
              </w:tc>
              <w:tc>
                <w:tcPr>
                  <w:tcW w:w="0" w:type="auto"/>
                </w:tcPr>
                <w:p w14:paraId="7B16BCC4" w14:textId="77777777" w:rsidR="00036CD0" w:rsidRPr="000B3674" w:rsidRDefault="00036CD0" w:rsidP="001D33DB">
                  <w:pPr>
                    <w:pStyle w:val="Default"/>
                    <w:rPr>
                      <w:color w:val="auto"/>
                    </w:rPr>
                  </w:pPr>
                </w:p>
              </w:tc>
            </w:tr>
            <w:tr w:rsidR="00A131D1" w:rsidRPr="000B3674" w14:paraId="0FD2E1EF" w14:textId="77777777" w:rsidTr="001D33DB">
              <w:trPr>
                <w:trHeight w:val="2460"/>
              </w:trPr>
              <w:tc>
                <w:tcPr>
                  <w:tcW w:w="0" w:type="auto"/>
                </w:tcPr>
                <w:p w14:paraId="28A75769" w14:textId="77777777" w:rsidR="00A131D1" w:rsidRPr="00A131D1" w:rsidRDefault="00A131D1" w:rsidP="001D33DB">
                  <w:pPr>
                    <w:pStyle w:val="Default"/>
                    <w:rPr>
                      <w:color w:val="auto"/>
                    </w:rPr>
                  </w:pPr>
                </w:p>
              </w:tc>
              <w:tc>
                <w:tcPr>
                  <w:tcW w:w="0" w:type="auto"/>
                </w:tcPr>
                <w:p w14:paraId="36D1205A" w14:textId="77777777" w:rsidR="00A131D1" w:rsidRPr="000B3674" w:rsidRDefault="00A131D1" w:rsidP="001D33DB">
                  <w:pPr>
                    <w:pStyle w:val="Default"/>
                    <w:rPr>
                      <w:color w:val="auto"/>
                    </w:rPr>
                  </w:pPr>
                </w:p>
              </w:tc>
            </w:tr>
          </w:tbl>
          <w:p w14:paraId="71BFAEE0" w14:textId="77777777" w:rsidR="00036CD0" w:rsidRPr="000B3674" w:rsidRDefault="00036CD0" w:rsidP="001D33DB">
            <w:pPr>
              <w:pStyle w:val="Default"/>
              <w:rPr>
                <w:b/>
                <w:bCs/>
                <w:color w:val="auto"/>
              </w:rPr>
            </w:pPr>
          </w:p>
        </w:tc>
        <w:tc>
          <w:tcPr>
            <w:tcW w:w="4085" w:type="dxa"/>
          </w:tcPr>
          <w:p w14:paraId="61A4BB83" w14:textId="651F2C02" w:rsidR="00A131D1" w:rsidRPr="00614FAC" w:rsidRDefault="00A131D1" w:rsidP="00A131D1">
            <w:pPr>
              <w:rPr>
                <w:rFonts w:ascii="Times New Roman" w:hAnsi="Times New Roman" w:cs="Times New Roman"/>
                <w:sz w:val="24"/>
                <w:szCs w:val="24"/>
              </w:rPr>
            </w:pPr>
            <w:r w:rsidRPr="00614FAC">
              <w:rPr>
                <w:rFonts w:ascii="Times New Roman" w:hAnsi="Times New Roman" w:cs="Times New Roman"/>
                <w:sz w:val="24"/>
                <w:szCs w:val="24"/>
                <w:lang w:val="kk-KZ"/>
              </w:rPr>
              <w:t>«</w:t>
            </w:r>
            <w:r w:rsidR="00614FAC" w:rsidRPr="00614FAC">
              <w:rPr>
                <w:rFonts w:ascii="Times New Roman" w:hAnsi="Times New Roman" w:cs="Times New Roman"/>
                <w:color w:val="484848"/>
                <w:sz w:val="24"/>
                <w:szCs w:val="24"/>
                <w:shd w:val="clear" w:color="auto" w:fill="FFFFFF"/>
                <w:lang w:val="kk-KZ"/>
              </w:rPr>
              <w:t>ы</w:t>
            </w:r>
            <w:proofErr w:type="spellStart"/>
            <w:r w:rsidR="00614FAC" w:rsidRPr="00614FAC">
              <w:rPr>
                <w:rFonts w:ascii="Times New Roman" w:hAnsi="Times New Roman" w:cs="Times New Roman"/>
                <w:color w:val="484848"/>
                <w:sz w:val="24"/>
                <w:szCs w:val="24"/>
                <w:shd w:val="clear" w:color="auto" w:fill="FFFFFF"/>
              </w:rPr>
              <w:t>ңғайлы</w:t>
            </w:r>
            <w:proofErr w:type="spellEnd"/>
            <w:r w:rsidR="00614FAC" w:rsidRPr="00614FAC">
              <w:rPr>
                <w:rFonts w:ascii="Times New Roman" w:hAnsi="Times New Roman" w:cs="Times New Roman"/>
                <w:color w:val="484848"/>
                <w:sz w:val="24"/>
                <w:szCs w:val="24"/>
                <w:shd w:val="clear" w:color="auto" w:fill="FFFFFF"/>
                <w:lang w:val="kk-KZ"/>
              </w:rPr>
              <w:t>»</w:t>
            </w:r>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немесе</w:t>
            </w:r>
            <w:proofErr w:type="spellEnd"/>
            <w:r w:rsidR="00614FAC" w:rsidRPr="00614FAC">
              <w:rPr>
                <w:rFonts w:ascii="Times New Roman" w:hAnsi="Times New Roman" w:cs="Times New Roman"/>
                <w:color w:val="484848"/>
                <w:sz w:val="24"/>
                <w:szCs w:val="24"/>
                <w:shd w:val="clear" w:color="auto" w:fill="FFFFFF"/>
              </w:rPr>
              <w:t xml:space="preserve"> </w:t>
            </w:r>
            <w:r w:rsidR="00614FAC" w:rsidRPr="00614FAC">
              <w:rPr>
                <w:rFonts w:ascii="Times New Roman" w:hAnsi="Times New Roman" w:cs="Times New Roman"/>
                <w:color w:val="484848"/>
                <w:sz w:val="24"/>
                <w:szCs w:val="24"/>
                <w:shd w:val="clear" w:color="auto" w:fill="FFFFFF"/>
                <w:lang w:val="kk-KZ"/>
              </w:rPr>
              <w:t>«</w:t>
            </w:r>
            <w:proofErr w:type="spellStart"/>
            <w:r w:rsidR="00614FAC" w:rsidRPr="00614FAC">
              <w:rPr>
                <w:rFonts w:ascii="Times New Roman" w:hAnsi="Times New Roman" w:cs="Times New Roman"/>
                <w:color w:val="484848"/>
                <w:sz w:val="24"/>
                <w:szCs w:val="24"/>
                <w:shd w:val="clear" w:color="auto" w:fill="FFFFFF"/>
              </w:rPr>
              <w:t>ыңғайсыз</w:t>
            </w:r>
            <w:proofErr w:type="spellEnd"/>
            <w:r w:rsidR="00614FAC" w:rsidRPr="00614FAC">
              <w:rPr>
                <w:rFonts w:ascii="Times New Roman" w:hAnsi="Times New Roman" w:cs="Times New Roman"/>
                <w:color w:val="484848"/>
                <w:sz w:val="24"/>
                <w:szCs w:val="24"/>
                <w:shd w:val="clear" w:color="auto" w:fill="FFFFFF"/>
                <w:lang w:val="kk-KZ"/>
              </w:rPr>
              <w:t>»</w:t>
            </w:r>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жағдайлар</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жасау</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қызметке</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лайықты</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игіліктерді</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материалдық</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көтермелеулер</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демалыстар</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қызметтік</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пәтерлер</w:t>
            </w:r>
            <w:proofErr w:type="spellEnd"/>
            <w:r w:rsidR="00614FAC" w:rsidRPr="00614FAC">
              <w:rPr>
                <w:rFonts w:ascii="Times New Roman" w:hAnsi="Times New Roman" w:cs="Times New Roman"/>
                <w:color w:val="484848"/>
                <w:sz w:val="24"/>
                <w:szCs w:val="24"/>
                <w:shd w:val="clear" w:color="auto" w:fill="FFFFFF"/>
              </w:rPr>
              <w:t xml:space="preserve"> мен </w:t>
            </w:r>
            <w:proofErr w:type="spellStart"/>
            <w:r w:rsidR="00614FAC" w:rsidRPr="00614FAC">
              <w:rPr>
                <w:rFonts w:ascii="Times New Roman" w:hAnsi="Times New Roman" w:cs="Times New Roman"/>
                <w:color w:val="484848"/>
                <w:sz w:val="24"/>
                <w:szCs w:val="24"/>
                <w:shd w:val="clear" w:color="auto" w:fill="FFFFFF"/>
              </w:rPr>
              <w:t>автокөліктер</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басқалар</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іріктеп</w:t>
            </w:r>
            <w:proofErr w:type="spellEnd"/>
            <w:r w:rsidR="00614FAC" w:rsidRPr="00614FAC">
              <w:rPr>
                <w:rFonts w:ascii="Times New Roman" w:hAnsi="Times New Roman" w:cs="Times New Roman"/>
                <w:color w:val="484848"/>
                <w:sz w:val="24"/>
                <w:szCs w:val="24"/>
                <w:shd w:val="clear" w:color="auto" w:fill="FFFFFF"/>
              </w:rPr>
              <w:t xml:space="preserve"> беру, </w:t>
            </w:r>
            <w:proofErr w:type="spellStart"/>
            <w:r w:rsidR="00614FAC" w:rsidRPr="00614FAC">
              <w:rPr>
                <w:rFonts w:ascii="Times New Roman" w:hAnsi="Times New Roman" w:cs="Times New Roman"/>
                <w:color w:val="484848"/>
                <w:sz w:val="24"/>
                <w:szCs w:val="24"/>
                <w:shd w:val="clear" w:color="auto" w:fill="FFFFFF"/>
              </w:rPr>
              <w:t>тәртіптік</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жазаларды</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негізсіз</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қолдану</w:t>
            </w:r>
            <w:proofErr w:type="spellEnd"/>
            <w:r w:rsidR="00614FAC" w:rsidRPr="00614FAC">
              <w:rPr>
                <w:rFonts w:ascii="Times New Roman" w:hAnsi="Times New Roman" w:cs="Times New Roman"/>
                <w:color w:val="484848"/>
                <w:sz w:val="24"/>
                <w:szCs w:val="24"/>
                <w:shd w:val="clear" w:color="auto" w:fill="FFFFFF"/>
              </w:rPr>
              <w:t xml:space="preserve"> </w:t>
            </w:r>
            <w:proofErr w:type="spellStart"/>
            <w:r w:rsidR="00614FAC" w:rsidRPr="00614FAC">
              <w:rPr>
                <w:rFonts w:ascii="Times New Roman" w:hAnsi="Times New Roman" w:cs="Times New Roman"/>
                <w:color w:val="484848"/>
                <w:sz w:val="24"/>
                <w:szCs w:val="24"/>
                <w:shd w:val="clear" w:color="auto" w:fill="FFFFFF"/>
              </w:rPr>
              <w:t>мүмкіндігі</w:t>
            </w:r>
            <w:proofErr w:type="spellEnd"/>
          </w:p>
        </w:tc>
      </w:tr>
      <w:tr w:rsidR="00036CD0" w:rsidRPr="00614FAC" w14:paraId="7558F83C" w14:textId="77777777" w:rsidTr="004D136B">
        <w:tc>
          <w:tcPr>
            <w:tcW w:w="654" w:type="dxa"/>
            <w:vMerge/>
          </w:tcPr>
          <w:p w14:paraId="18B6AB6D" w14:textId="77777777" w:rsidR="00036CD0" w:rsidRPr="000B3674" w:rsidRDefault="00036CD0" w:rsidP="00D330FD">
            <w:pPr>
              <w:pStyle w:val="Default"/>
              <w:rPr>
                <w:bCs/>
                <w:color w:val="auto"/>
              </w:rPr>
            </w:pPr>
          </w:p>
        </w:tc>
        <w:tc>
          <w:tcPr>
            <w:tcW w:w="2289" w:type="dxa"/>
            <w:vMerge/>
          </w:tcPr>
          <w:p w14:paraId="32DB24A1" w14:textId="77777777" w:rsidR="00036CD0" w:rsidRPr="000B3674" w:rsidRDefault="00036CD0" w:rsidP="00D330FD">
            <w:pPr>
              <w:pStyle w:val="Default"/>
              <w:rPr>
                <w:b/>
                <w:bCs/>
                <w:color w:val="auto"/>
              </w:rPr>
            </w:pPr>
          </w:p>
        </w:tc>
        <w:tc>
          <w:tcPr>
            <w:tcW w:w="2861" w:type="dxa"/>
          </w:tcPr>
          <w:p w14:paraId="050303D3" w14:textId="77780679" w:rsidR="00036CD0" w:rsidRPr="00614FAC" w:rsidRDefault="00614FAC" w:rsidP="001D33DB">
            <w:pPr>
              <w:pStyle w:val="Default"/>
              <w:rPr>
                <w:b/>
                <w:bCs/>
                <w:color w:val="auto"/>
              </w:rPr>
            </w:pPr>
            <w:r w:rsidRPr="00614FAC">
              <w:rPr>
                <w:color w:val="484848"/>
                <w:shd w:val="clear" w:color="auto" w:fill="FFFFFF"/>
              </w:rPr>
              <w:t xml:space="preserve">Норма </w:t>
            </w:r>
            <w:proofErr w:type="spellStart"/>
            <w:r w:rsidRPr="00614FAC">
              <w:rPr>
                <w:color w:val="484848"/>
                <w:shd w:val="clear" w:color="auto" w:fill="FFFFFF"/>
              </w:rPr>
              <w:t>шығару</w:t>
            </w:r>
            <w:proofErr w:type="spellEnd"/>
            <w:r w:rsidRPr="00614FAC">
              <w:rPr>
                <w:color w:val="484848"/>
                <w:shd w:val="clear" w:color="auto" w:fill="FFFFFF"/>
              </w:rPr>
              <w:t xml:space="preserve"> (НҚА </w:t>
            </w:r>
            <w:proofErr w:type="spellStart"/>
            <w:r w:rsidRPr="00614FAC">
              <w:rPr>
                <w:color w:val="484848"/>
                <w:shd w:val="clear" w:color="auto" w:fill="FFFFFF"/>
              </w:rPr>
              <w:t>қабылдау</w:t>
            </w:r>
            <w:proofErr w:type="spellEnd"/>
            <w:r w:rsidRPr="00614FAC">
              <w:rPr>
                <w:color w:val="484848"/>
                <w:shd w:val="clear" w:color="auto" w:fill="FFFFFF"/>
              </w:rPr>
              <w:t>)</w:t>
            </w:r>
          </w:p>
        </w:tc>
        <w:tc>
          <w:tcPr>
            <w:tcW w:w="4085" w:type="dxa"/>
          </w:tcPr>
          <w:p w14:paraId="5FB672A4" w14:textId="657DD333" w:rsidR="00614FAC" w:rsidRPr="00614FAC" w:rsidRDefault="00614FAC" w:rsidP="001D4887">
            <w:pPr>
              <w:pStyle w:val="Default"/>
              <w:rPr>
                <w:b/>
                <w:bCs/>
                <w:color w:val="auto"/>
                <w:lang w:val="kk-KZ"/>
              </w:rPr>
            </w:pPr>
            <w:r w:rsidRPr="00614FAC">
              <w:rPr>
                <w:color w:val="auto"/>
                <w:lang w:val="kk-KZ"/>
              </w:rPr>
              <w:t>Белгілі бір функцияларды іске асырудың негізгі процестерін реттейтін жеке тұлғалар мен салалық топтардың мүдделерін қолдайтын дискрециялық нормаларды НҚА-ға енгізу мүмкіндігі</w:t>
            </w:r>
          </w:p>
        </w:tc>
      </w:tr>
      <w:tr w:rsidR="00036CD0" w:rsidRPr="001D4887" w14:paraId="30A691DF" w14:textId="77777777" w:rsidTr="004D136B">
        <w:tc>
          <w:tcPr>
            <w:tcW w:w="654" w:type="dxa"/>
            <w:vMerge/>
          </w:tcPr>
          <w:p w14:paraId="7137FCE5" w14:textId="77777777" w:rsidR="00036CD0" w:rsidRPr="00614FAC" w:rsidRDefault="00036CD0" w:rsidP="00D330FD">
            <w:pPr>
              <w:pStyle w:val="Default"/>
              <w:rPr>
                <w:bCs/>
                <w:color w:val="auto"/>
                <w:lang w:val="kk-KZ"/>
              </w:rPr>
            </w:pPr>
          </w:p>
        </w:tc>
        <w:tc>
          <w:tcPr>
            <w:tcW w:w="2289" w:type="dxa"/>
            <w:vMerge/>
          </w:tcPr>
          <w:p w14:paraId="0BEDDB00" w14:textId="77777777" w:rsidR="00036CD0" w:rsidRPr="00614FAC" w:rsidRDefault="00036CD0" w:rsidP="00D330FD">
            <w:pPr>
              <w:pStyle w:val="Default"/>
              <w:rPr>
                <w:b/>
                <w:bCs/>
                <w:color w:val="auto"/>
                <w:lang w:val="kk-KZ"/>
              </w:rPr>
            </w:pPr>
          </w:p>
        </w:tc>
        <w:tc>
          <w:tcPr>
            <w:tcW w:w="2861" w:type="dxa"/>
          </w:tcPr>
          <w:p w14:paraId="2E9B958C" w14:textId="6B5C3FB6" w:rsidR="00036CD0" w:rsidRPr="001D4887" w:rsidRDefault="001D4887" w:rsidP="001D33DB">
            <w:pPr>
              <w:pStyle w:val="Default"/>
              <w:rPr>
                <w:b/>
                <w:bCs/>
                <w:color w:val="auto"/>
                <w:lang w:val="kk-KZ"/>
              </w:rPr>
            </w:pPr>
            <w:r w:rsidRPr="001D4887">
              <w:rPr>
                <w:color w:val="484848"/>
                <w:shd w:val="clear" w:color="auto" w:fill="FFFFFF"/>
                <w:lang w:val="kk-KZ"/>
              </w:rPr>
              <w:t xml:space="preserve">Грифтермен ақпаратты құру, есепке алу және зерттеу </w:t>
            </w:r>
            <w:r>
              <w:rPr>
                <w:color w:val="484848"/>
                <w:shd w:val="clear" w:color="auto" w:fill="FFFFFF"/>
                <w:lang w:val="kk-KZ"/>
              </w:rPr>
              <w:t>«</w:t>
            </w:r>
            <w:r w:rsidRPr="001D4887">
              <w:rPr>
                <w:color w:val="484848"/>
                <w:shd w:val="clear" w:color="auto" w:fill="FFFFFF"/>
                <w:lang w:val="kk-KZ"/>
              </w:rPr>
              <w:t>ҚБПҮ</w:t>
            </w:r>
            <w:r>
              <w:rPr>
                <w:color w:val="484848"/>
                <w:shd w:val="clear" w:color="auto" w:fill="FFFFFF"/>
                <w:lang w:val="kk-KZ"/>
              </w:rPr>
              <w:t>»</w:t>
            </w:r>
            <w:r w:rsidRPr="001D4887">
              <w:rPr>
                <w:color w:val="484848"/>
                <w:shd w:val="clear" w:color="auto" w:fill="FFFFFF"/>
                <w:lang w:val="kk-KZ"/>
              </w:rPr>
              <w:t xml:space="preserve"> және құпиялылық дәрежелері</w:t>
            </w:r>
          </w:p>
        </w:tc>
        <w:tc>
          <w:tcPr>
            <w:tcW w:w="4085" w:type="dxa"/>
          </w:tcPr>
          <w:p w14:paraId="17EB158D" w14:textId="23898A72" w:rsidR="00036CD0" w:rsidRPr="001D4887" w:rsidRDefault="001D4887" w:rsidP="001D33DB">
            <w:pPr>
              <w:pStyle w:val="Default"/>
              <w:rPr>
                <w:b/>
                <w:bCs/>
                <w:color w:val="auto"/>
                <w:lang w:val="kk-KZ"/>
              </w:rPr>
            </w:pPr>
            <w:r w:rsidRPr="001D4887">
              <w:rPr>
                <w:color w:val="484848"/>
                <w:shd w:val="clear" w:color="auto" w:fill="FFFFFF"/>
                <w:lang w:val="kk-KZ"/>
              </w:rPr>
              <w:t>Мәліметтерді өзге тұлғаларға жария ету мүмкіндігі</w:t>
            </w:r>
            <w:r w:rsidRPr="001D4887">
              <w:rPr>
                <w:b/>
                <w:bCs/>
                <w:color w:val="auto"/>
                <w:lang w:val="kk-KZ"/>
              </w:rPr>
              <w:t xml:space="preserve"> </w:t>
            </w:r>
          </w:p>
        </w:tc>
      </w:tr>
      <w:tr w:rsidR="00036CD0" w:rsidRPr="001D4887" w14:paraId="244531A7" w14:textId="77777777" w:rsidTr="004D136B">
        <w:tc>
          <w:tcPr>
            <w:tcW w:w="654" w:type="dxa"/>
            <w:vMerge/>
          </w:tcPr>
          <w:p w14:paraId="0136F514" w14:textId="77777777" w:rsidR="00036CD0" w:rsidRPr="001D4887" w:rsidRDefault="00036CD0" w:rsidP="00D330FD">
            <w:pPr>
              <w:pStyle w:val="Default"/>
              <w:rPr>
                <w:bCs/>
                <w:color w:val="auto"/>
                <w:lang w:val="kk-KZ"/>
              </w:rPr>
            </w:pPr>
          </w:p>
        </w:tc>
        <w:tc>
          <w:tcPr>
            <w:tcW w:w="2289" w:type="dxa"/>
            <w:vMerge/>
          </w:tcPr>
          <w:p w14:paraId="3464A44F" w14:textId="77777777" w:rsidR="00036CD0" w:rsidRPr="001D4887" w:rsidRDefault="00036CD0" w:rsidP="00D330FD">
            <w:pPr>
              <w:pStyle w:val="Default"/>
              <w:rPr>
                <w:b/>
                <w:bCs/>
                <w:color w:val="auto"/>
                <w:lang w:val="kk-KZ"/>
              </w:rPr>
            </w:pPr>
          </w:p>
        </w:tc>
        <w:tc>
          <w:tcPr>
            <w:tcW w:w="2861" w:type="dxa"/>
          </w:tcPr>
          <w:p w14:paraId="74D62C0D" w14:textId="77777777" w:rsidR="001D4887" w:rsidRPr="001D4887" w:rsidRDefault="001D4887" w:rsidP="001D4887">
            <w:pPr>
              <w:pStyle w:val="Default"/>
              <w:rPr>
                <w:color w:val="auto"/>
                <w:lang w:val="kk-KZ"/>
              </w:rPr>
            </w:pPr>
            <w:r w:rsidRPr="001D4887">
              <w:rPr>
                <w:color w:val="auto"/>
                <w:lang w:val="kk-KZ"/>
              </w:rPr>
              <w:t xml:space="preserve">Ұйымдастырушылық қабылдауға әсер ететін ақпаратты қалыптастыру және дайындау- </w:t>
            </w:r>
          </w:p>
          <w:p w14:paraId="5764EF86" w14:textId="77777777" w:rsidR="001D4887" w:rsidRPr="001D4887" w:rsidRDefault="001D4887" w:rsidP="001D4887">
            <w:pPr>
              <w:pStyle w:val="Default"/>
              <w:rPr>
                <w:color w:val="auto"/>
                <w:lang w:val="kk-KZ"/>
              </w:rPr>
            </w:pPr>
            <w:r w:rsidRPr="001D4887">
              <w:rPr>
                <w:color w:val="auto"/>
                <w:lang w:val="kk-KZ"/>
              </w:rPr>
              <w:t xml:space="preserve">әкімшілік және әкімшілік- </w:t>
            </w:r>
          </w:p>
          <w:p w14:paraId="5B67AEFB" w14:textId="4E824CF4" w:rsidR="00036CD0" w:rsidRPr="001D4887" w:rsidRDefault="001D4887" w:rsidP="001D4887">
            <w:pPr>
              <w:pStyle w:val="Default"/>
              <w:rPr>
                <w:color w:val="auto"/>
                <w:lang w:val="kk-KZ"/>
              </w:rPr>
            </w:pPr>
            <w:r w:rsidRPr="001D4887">
              <w:rPr>
                <w:color w:val="auto"/>
                <w:lang w:val="kk-KZ"/>
              </w:rPr>
              <w:t xml:space="preserve">шешімдер (нұсқалар мен ықтималдықтарды зерделеу) (қабылдауды, жұмыстан шығаруды, өндіріп алуды және көтермелеуді қоса алғанда, кадрлар жөніндегі шешімдер, Мемлекеттік сатып алуды, иеліктен шығаруды, кез келген адамға мүлікті сатып </w:t>
            </w:r>
            <w:r w:rsidRPr="001D4887">
              <w:rPr>
                <w:color w:val="auto"/>
                <w:lang w:val="kk-KZ"/>
              </w:rPr>
              <w:lastRenderedPageBreak/>
              <w:t>алуды және уақытша беруді қоса алғанда, қаржы жөніндегі шешімдер, өзге де шешімдер</w:t>
            </w:r>
          </w:p>
        </w:tc>
        <w:tc>
          <w:tcPr>
            <w:tcW w:w="4085" w:type="dxa"/>
          </w:tcPr>
          <w:p w14:paraId="1D0A03EC" w14:textId="5F78DAC7" w:rsidR="00036CD0" w:rsidRPr="001D4887" w:rsidRDefault="001D4887" w:rsidP="001D33DB">
            <w:pPr>
              <w:pStyle w:val="Default"/>
              <w:rPr>
                <w:b/>
                <w:bCs/>
                <w:color w:val="auto"/>
                <w:lang w:val="kk-KZ"/>
              </w:rPr>
            </w:pPr>
            <w:r w:rsidRPr="001D4887">
              <w:rPr>
                <w:color w:val="484848"/>
                <w:shd w:val="clear" w:color="auto" w:fill="FFFFFF"/>
                <w:lang w:val="kk-KZ"/>
              </w:rPr>
              <w:lastRenderedPageBreak/>
              <w:t>Басқару шешімдеріне әсер ететін ақпаратты жасыру немесе бұрмалау мүмкіндігі</w:t>
            </w:r>
          </w:p>
        </w:tc>
      </w:tr>
      <w:tr w:rsidR="00036CD0" w:rsidRPr="001E1536" w14:paraId="678468FA" w14:textId="77777777" w:rsidTr="004D136B">
        <w:tc>
          <w:tcPr>
            <w:tcW w:w="654" w:type="dxa"/>
            <w:vMerge/>
          </w:tcPr>
          <w:p w14:paraId="0D8EA0FF" w14:textId="77777777" w:rsidR="00036CD0" w:rsidRPr="001D4887" w:rsidRDefault="00036CD0" w:rsidP="00D330FD">
            <w:pPr>
              <w:pStyle w:val="Default"/>
              <w:rPr>
                <w:bCs/>
                <w:color w:val="auto"/>
                <w:lang w:val="kk-KZ"/>
              </w:rPr>
            </w:pPr>
          </w:p>
        </w:tc>
        <w:tc>
          <w:tcPr>
            <w:tcW w:w="2289" w:type="dxa"/>
            <w:vMerge/>
          </w:tcPr>
          <w:p w14:paraId="33C31B7F" w14:textId="77777777" w:rsidR="00036CD0" w:rsidRPr="001D4887" w:rsidRDefault="00036CD0" w:rsidP="00D330FD">
            <w:pPr>
              <w:pStyle w:val="Default"/>
              <w:rPr>
                <w:b/>
                <w:bCs/>
                <w:color w:val="auto"/>
                <w:lang w:val="kk-KZ"/>
              </w:rPr>
            </w:pPr>
          </w:p>
        </w:tc>
        <w:tc>
          <w:tcPr>
            <w:tcW w:w="2861" w:type="dxa"/>
          </w:tcPr>
          <w:p w14:paraId="5F02AE34" w14:textId="5622F5EE" w:rsidR="00036CD0" w:rsidRPr="0055172D" w:rsidRDefault="0055172D" w:rsidP="00B22203">
            <w:pPr>
              <w:pStyle w:val="Default"/>
              <w:rPr>
                <w:color w:val="auto"/>
                <w:lang w:val="kk-KZ"/>
              </w:rPr>
            </w:pPr>
            <w:r w:rsidRPr="0055172D">
              <w:rPr>
                <w:color w:val="auto"/>
                <w:lang w:val="kk-KZ"/>
              </w:rPr>
              <w:t>Комиссиялық органдардың қызметін дайындау және ұйымдастыру (кадрлар, тұрғын үйлер, жерлер, гранттар, субсидиялар және т. б.)</w:t>
            </w:r>
          </w:p>
        </w:tc>
        <w:tc>
          <w:tcPr>
            <w:tcW w:w="4085" w:type="dxa"/>
          </w:tcPr>
          <w:p w14:paraId="67F2C535" w14:textId="463EEFB6" w:rsidR="00036CD0" w:rsidRPr="001E1536" w:rsidRDefault="001E1536" w:rsidP="001D33DB">
            <w:pPr>
              <w:pStyle w:val="Default"/>
              <w:rPr>
                <w:color w:val="auto"/>
                <w:lang w:val="kk-KZ"/>
              </w:rPr>
            </w:pPr>
            <w:r w:rsidRPr="001D4887">
              <w:rPr>
                <w:color w:val="484848"/>
                <w:shd w:val="clear" w:color="auto" w:fill="FFFFFF"/>
                <w:lang w:val="kk-KZ"/>
              </w:rPr>
              <w:t>Басқару шешімдеріне әсер ететін ақпаратты жасыру немесе бұрмалау мүмкіндігі</w:t>
            </w:r>
            <w:r w:rsidRPr="001E1536">
              <w:rPr>
                <w:color w:val="auto"/>
                <w:lang w:val="kk-KZ"/>
              </w:rPr>
              <w:t xml:space="preserve"> </w:t>
            </w:r>
          </w:p>
        </w:tc>
      </w:tr>
      <w:tr w:rsidR="00036CD0" w:rsidRPr="001E1536" w14:paraId="7CFCB828" w14:textId="77777777" w:rsidTr="004D136B">
        <w:tc>
          <w:tcPr>
            <w:tcW w:w="654" w:type="dxa"/>
            <w:vMerge/>
          </w:tcPr>
          <w:p w14:paraId="5DBC4025" w14:textId="77777777" w:rsidR="00036CD0" w:rsidRPr="001E1536" w:rsidRDefault="00036CD0" w:rsidP="00D330FD">
            <w:pPr>
              <w:pStyle w:val="Default"/>
              <w:rPr>
                <w:bCs/>
                <w:color w:val="auto"/>
                <w:lang w:val="kk-KZ"/>
              </w:rPr>
            </w:pPr>
          </w:p>
        </w:tc>
        <w:tc>
          <w:tcPr>
            <w:tcW w:w="2289" w:type="dxa"/>
            <w:vMerge/>
          </w:tcPr>
          <w:p w14:paraId="19F5B8EA" w14:textId="77777777" w:rsidR="00036CD0" w:rsidRPr="001E1536" w:rsidRDefault="00036CD0" w:rsidP="00D330FD">
            <w:pPr>
              <w:pStyle w:val="Default"/>
              <w:rPr>
                <w:b/>
                <w:bCs/>
                <w:color w:val="auto"/>
                <w:lang w:val="kk-KZ"/>
              </w:rPr>
            </w:pPr>
          </w:p>
        </w:tc>
        <w:tc>
          <w:tcPr>
            <w:tcW w:w="2861" w:type="dxa"/>
          </w:tcPr>
          <w:p w14:paraId="2781D9C3" w14:textId="46FD2645" w:rsidR="00036CD0" w:rsidRPr="001E1536" w:rsidRDefault="001E1536" w:rsidP="001D33DB">
            <w:pPr>
              <w:pStyle w:val="Default"/>
              <w:rPr>
                <w:color w:val="auto"/>
                <w:lang w:val="kk-KZ"/>
              </w:rPr>
            </w:pPr>
            <w:r w:rsidRPr="001E1536">
              <w:rPr>
                <w:color w:val="auto"/>
                <w:lang w:val="kk-KZ"/>
              </w:rPr>
              <w:t>Талдау, мониторинг (ұсыныстар мен ұсыныстарды, оның ішінде шешім қабылдау үшін басшылыққа қалыптастыру)</w:t>
            </w:r>
          </w:p>
        </w:tc>
        <w:tc>
          <w:tcPr>
            <w:tcW w:w="4085" w:type="dxa"/>
          </w:tcPr>
          <w:p w14:paraId="3B8BCB22" w14:textId="3ADFCC0F" w:rsidR="00036CD0" w:rsidRPr="001E1536" w:rsidRDefault="001E1536" w:rsidP="00B22203">
            <w:pPr>
              <w:pStyle w:val="Default"/>
              <w:rPr>
                <w:color w:val="auto"/>
                <w:lang w:val="kk-KZ"/>
              </w:rPr>
            </w:pPr>
            <w:r w:rsidRPr="001E1536">
              <w:rPr>
                <w:color w:val="auto"/>
                <w:lang w:val="kk-KZ"/>
              </w:rPr>
              <w:t>Талдау немесе мониторинг объектілеріне қатысты шешімдер қабылдауға әсер ететін дәйексіз қорытындылар қалыптастыру мүмкіндігі</w:t>
            </w:r>
          </w:p>
        </w:tc>
      </w:tr>
      <w:tr w:rsidR="00036CD0" w:rsidRPr="001E1536" w14:paraId="0319E48E" w14:textId="77777777" w:rsidTr="004D136B">
        <w:tc>
          <w:tcPr>
            <w:tcW w:w="654" w:type="dxa"/>
            <w:vMerge/>
          </w:tcPr>
          <w:p w14:paraId="0631CA73" w14:textId="77777777" w:rsidR="00036CD0" w:rsidRPr="001E1536" w:rsidRDefault="00036CD0" w:rsidP="00D330FD">
            <w:pPr>
              <w:pStyle w:val="Default"/>
              <w:rPr>
                <w:bCs/>
                <w:color w:val="auto"/>
                <w:lang w:val="kk-KZ"/>
              </w:rPr>
            </w:pPr>
          </w:p>
        </w:tc>
        <w:tc>
          <w:tcPr>
            <w:tcW w:w="2289" w:type="dxa"/>
            <w:vMerge/>
          </w:tcPr>
          <w:p w14:paraId="3F305141" w14:textId="77777777" w:rsidR="00036CD0" w:rsidRPr="001E1536" w:rsidRDefault="00036CD0" w:rsidP="00D330FD">
            <w:pPr>
              <w:pStyle w:val="Default"/>
              <w:rPr>
                <w:b/>
                <w:bCs/>
                <w:color w:val="auto"/>
                <w:lang w:val="kk-KZ"/>
              </w:rPr>
            </w:pPr>
          </w:p>
        </w:tc>
        <w:tc>
          <w:tcPr>
            <w:tcW w:w="2861" w:type="dxa"/>
          </w:tcPr>
          <w:p w14:paraId="13F10130" w14:textId="212368DF" w:rsidR="00036CD0" w:rsidRPr="0018421E" w:rsidRDefault="001E1536" w:rsidP="0018421E">
            <w:pPr>
              <w:rPr>
                <w:rFonts w:ascii="Times New Roman" w:hAnsi="Times New Roman" w:cs="Times New Roman"/>
                <w:sz w:val="24"/>
                <w:szCs w:val="24"/>
                <w:lang w:val="kk-KZ"/>
              </w:rPr>
            </w:pPr>
            <w:r w:rsidRPr="0018421E">
              <w:rPr>
                <w:rFonts w:ascii="Times New Roman" w:hAnsi="Times New Roman" w:cs="Times New Roman"/>
                <w:sz w:val="24"/>
                <w:szCs w:val="24"/>
                <w:shd w:val="clear" w:color="auto" w:fill="FFFFFF"/>
                <w:lang w:val="kk-KZ"/>
              </w:rPr>
              <w:t>Есепке алу және қалыптастыру шешім қабылдауға әсер ететін есептілік (қаржы мүлікті есепке алу, түгендеу және т. б., бақылау және қадағалау: тексеру шешіміне әсер ететін есептілік, басқалары)</w:t>
            </w:r>
          </w:p>
        </w:tc>
        <w:tc>
          <w:tcPr>
            <w:tcW w:w="4085" w:type="dxa"/>
          </w:tcPr>
          <w:p w14:paraId="39EAE32C" w14:textId="247D5BE4" w:rsidR="00036CD0" w:rsidRPr="001E1536" w:rsidRDefault="001E1536" w:rsidP="001D33DB">
            <w:pPr>
              <w:pStyle w:val="Default"/>
              <w:rPr>
                <w:color w:val="auto"/>
                <w:lang w:val="kk-KZ"/>
              </w:rPr>
            </w:pPr>
            <w:r w:rsidRPr="001E1536">
              <w:rPr>
                <w:color w:val="auto"/>
                <w:lang w:val="kk-KZ"/>
              </w:rPr>
              <w:t>Басқару шешімдеріне әсер ететін ақпаратты жасыру немесе бұрмалау мүмкіндігі</w:t>
            </w:r>
          </w:p>
        </w:tc>
      </w:tr>
      <w:tr w:rsidR="00C93899" w:rsidRPr="000B3674" w14:paraId="2D0A9A4C" w14:textId="77777777" w:rsidTr="004D136B">
        <w:tc>
          <w:tcPr>
            <w:tcW w:w="654" w:type="dxa"/>
            <w:vMerge w:val="restart"/>
          </w:tcPr>
          <w:p w14:paraId="1361DFB3" w14:textId="77777777" w:rsidR="00C93899" w:rsidRPr="000B3674" w:rsidRDefault="00C93899" w:rsidP="00D330FD">
            <w:pPr>
              <w:pStyle w:val="Default"/>
              <w:rPr>
                <w:bCs/>
                <w:color w:val="auto"/>
              </w:rPr>
            </w:pPr>
            <w:r w:rsidRPr="000B3674">
              <w:rPr>
                <w:bCs/>
                <w:color w:val="auto"/>
              </w:rPr>
              <w:t>2</w:t>
            </w:r>
          </w:p>
        </w:tc>
        <w:tc>
          <w:tcPr>
            <w:tcW w:w="2289" w:type="dxa"/>
            <w:vMerge w:val="restart"/>
          </w:tcPr>
          <w:p w14:paraId="317EDB2B" w14:textId="6581B78B" w:rsidR="00C93899" w:rsidRPr="000B3674" w:rsidRDefault="001E1536" w:rsidP="00D330FD">
            <w:pPr>
              <w:pStyle w:val="Default"/>
              <w:rPr>
                <w:b/>
                <w:bCs/>
                <w:color w:val="auto"/>
              </w:rPr>
            </w:pPr>
            <w:proofErr w:type="spellStart"/>
            <w:r w:rsidRPr="001E1536">
              <w:rPr>
                <w:b/>
                <w:color w:val="auto"/>
              </w:rPr>
              <w:t>Басшының</w:t>
            </w:r>
            <w:proofErr w:type="spellEnd"/>
            <w:r w:rsidRPr="001E1536">
              <w:rPr>
                <w:b/>
                <w:color w:val="auto"/>
              </w:rPr>
              <w:t xml:space="preserve"> </w:t>
            </w:r>
            <w:proofErr w:type="spellStart"/>
            <w:r w:rsidRPr="001E1536">
              <w:rPr>
                <w:b/>
                <w:color w:val="auto"/>
              </w:rPr>
              <w:t>орынбасары</w:t>
            </w:r>
            <w:proofErr w:type="spellEnd"/>
            <w:r w:rsidRPr="001E1536">
              <w:rPr>
                <w:b/>
                <w:color w:val="auto"/>
              </w:rPr>
              <w:t xml:space="preserve"> </w:t>
            </w:r>
            <w:r w:rsidRPr="001E1536">
              <w:rPr>
                <w:bCs/>
                <w:color w:val="auto"/>
              </w:rPr>
              <w:t xml:space="preserve">(бас </w:t>
            </w:r>
            <w:proofErr w:type="spellStart"/>
            <w:r w:rsidRPr="001E1536">
              <w:rPr>
                <w:bCs/>
                <w:color w:val="auto"/>
              </w:rPr>
              <w:t>дәрігердің</w:t>
            </w:r>
            <w:proofErr w:type="spellEnd"/>
            <w:r w:rsidRPr="001E1536">
              <w:rPr>
                <w:bCs/>
                <w:color w:val="auto"/>
              </w:rPr>
              <w:t xml:space="preserve"> </w:t>
            </w:r>
            <w:proofErr w:type="spellStart"/>
            <w:r w:rsidRPr="001E1536">
              <w:rPr>
                <w:bCs/>
                <w:color w:val="auto"/>
              </w:rPr>
              <w:t>медициналық</w:t>
            </w:r>
            <w:proofErr w:type="spellEnd"/>
            <w:r w:rsidRPr="001E1536">
              <w:rPr>
                <w:bCs/>
                <w:color w:val="auto"/>
              </w:rPr>
              <w:t xml:space="preserve"> </w:t>
            </w:r>
            <w:proofErr w:type="spellStart"/>
            <w:r w:rsidRPr="001E1536">
              <w:rPr>
                <w:bCs/>
                <w:color w:val="auto"/>
              </w:rPr>
              <w:t>бөлім</w:t>
            </w:r>
            <w:proofErr w:type="spellEnd"/>
            <w:r w:rsidRPr="001E1536">
              <w:rPr>
                <w:bCs/>
                <w:color w:val="auto"/>
              </w:rPr>
              <w:t xml:space="preserve"> </w:t>
            </w:r>
            <w:r w:rsidRPr="001E1536">
              <w:rPr>
                <w:bCs/>
                <w:color w:val="auto"/>
                <w:lang w:val="kk-KZ"/>
              </w:rPr>
              <w:t>жөніндегі</w:t>
            </w:r>
            <w:r w:rsidRPr="001E1536">
              <w:rPr>
                <w:bCs/>
                <w:color w:val="auto"/>
              </w:rPr>
              <w:t xml:space="preserve"> </w:t>
            </w:r>
            <w:proofErr w:type="spellStart"/>
            <w:r w:rsidRPr="001E1536">
              <w:rPr>
                <w:bCs/>
                <w:color w:val="auto"/>
              </w:rPr>
              <w:t>орынбасары</w:t>
            </w:r>
            <w:proofErr w:type="spellEnd"/>
            <w:r w:rsidRPr="001E1536">
              <w:rPr>
                <w:bCs/>
                <w:color w:val="auto"/>
              </w:rPr>
              <w:t xml:space="preserve">, бас </w:t>
            </w:r>
            <w:proofErr w:type="spellStart"/>
            <w:r w:rsidRPr="001E1536">
              <w:rPr>
                <w:bCs/>
                <w:color w:val="auto"/>
              </w:rPr>
              <w:t>дәрігердің</w:t>
            </w:r>
            <w:proofErr w:type="spellEnd"/>
            <w:r w:rsidRPr="001E1536">
              <w:rPr>
                <w:bCs/>
                <w:color w:val="auto"/>
              </w:rPr>
              <w:t xml:space="preserve"> </w:t>
            </w:r>
            <w:proofErr w:type="spellStart"/>
            <w:r w:rsidRPr="001E1536">
              <w:rPr>
                <w:bCs/>
                <w:color w:val="auto"/>
              </w:rPr>
              <w:t>медициналық</w:t>
            </w:r>
            <w:proofErr w:type="spellEnd"/>
            <w:r w:rsidRPr="001E1536">
              <w:rPr>
                <w:bCs/>
                <w:color w:val="auto"/>
              </w:rPr>
              <w:t xml:space="preserve"> </w:t>
            </w:r>
            <w:proofErr w:type="spellStart"/>
            <w:r w:rsidRPr="001E1536">
              <w:rPr>
                <w:bCs/>
                <w:color w:val="auto"/>
              </w:rPr>
              <w:t>қызметтер</w:t>
            </w:r>
            <w:proofErr w:type="spellEnd"/>
            <w:r w:rsidRPr="001E1536">
              <w:rPr>
                <w:bCs/>
                <w:color w:val="auto"/>
              </w:rPr>
              <w:t xml:space="preserve"> </w:t>
            </w:r>
            <w:proofErr w:type="spellStart"/>
            <w:r w:rsidRPr="001E1536">
              <w:rPr>
                <w:bCs/>
                <w:color w:val="auto"/>
              </w:rPr>
              <w:t>сапасын</w:t>
            </w:r>
            <w:proofErr w:type="spellEnd"/>
            <w:r w:rsidRPr="001E1536">
              <w:rPr>
                <w:bCs/>
                <w:color w:val="auto"/>
              </w:rPr>
              <w:t xml:space="preserve"> </w:t>
            </w:r>
            <w:proofErr w:type="spellStart"/>
            <w:r w:rsidRPr="001E1536">
              <w:rPr>
                <w:bCs/>
                <w:color w:val="auto"/>
              </w:rPr>
              <w:t>бақылау</w:t>
            </w:r>
            <w:proofErr w:type="spellEnd"/>
            <w:r w:rsidRPr="001E1536">
              <w:rPr>
                <w:bCs/>
                <w:color w:val="auto"/>
              </w:rPr>
              <w:t xml:space="preserve"> </w:t>
            </w:r>
            <w:proofErr w:type="spellStart"/>
            <w:r w:rsidRPr="001E1536">
              <w:rPr>
                <w:bCs/>
                <w:color w:val="auto"/>
              </w:rPr>
              <w:t>жөніндегі</w:t>
            </w:r>
            <w:proofErr w:type="spellEnd"/>
            <w:r w:rsidRPr="001E1536">
              <w:rPr>
                <w:bCs/>
                <w:color w:val="auto"/>
              </w:rPr>
              <w:t xml:space="preserve"> </w:t>
            </w:r>
            <w:proofErr w:type="spellStart"/>
            <w:r w:rsidRPr="001E1536">
              <w:rPr>
                <w:bCs/>
                <w:color w:val="auto"/>
              </w:rPr>
              <w:t>орынбасары</w:t>
            </w:r>
            <w:proofErr w:type="spellEnd"/>
            <w:r w:rsidRPr="001E1536">
              <w:rPr>
                <w:bCs/>
                <w:color w:val="auto"/>
              </w:rPr>
              <w:t>)</w:t>
            </w:r>
          </w:p>
        </w:tc>
        <w:tc>
          <w:tcPr>
            <w:tcW w:w="2861" w:type="dxa"/>
          </w:tcPr>
          <w:p w14:paraId="6AAACC39" w14:textId="25EBAEAE" w:rsidR="00C93899" w:rsidRPr="001E1536" w:rsidRDefault="001E1536" w:rsidP="008B1993">
            <w:pPr>
              <w:pStyle w:val="Default"/>
              <w:rPr>
                <w:bCs/>
                <w:color w:val="auto"/>
              </w:rPr>
            </w:pPr>
            <w:proofErr w:type="spellStart"/>
            <w:r w:rsidRPr="001E1536">
              <w:rPr>
                <w:color w:val="484848"/>
                <w:shd w:val="clear" w:color="auto" w:fill="FFFFFF"/>
              </w:rPr>
              <w:t>Бюджеттік</w:t>
            </w:r>
            <w:proofErr w:type="spellEnd"/>
            <w:r w:rsidRPr="001E1536">
              <w:rPr>
                <w:color w:val="484848"/>
                <w:shd w:val="clear" w:color="auto" w:fill="FFFFFF"/>
              </w:rPr>
              <w:t xml:space="preserve"> </w:t>
            </w:r>
            <w:proofErr w:type="spellStart"/>
            <w:r w:rsidRPr="001E1536">
              <w:rPr>
                <w:color w:val="484848"/>
                <w:shd w:val="clear" w:color="auto" w:fill="FFFFFF"/>
              </w:rPr>
              <w:t>жоспарлау</w:t>
            </w:r>
            <w:proofErr w:type="spellEnd"/>
          </w:p>
        </w:tc>
        <w:tc>
          <w:tcPr>
            <w:tcW w:w="4085" w:type="dxa"/>
          </w:tcPr>
          <w:p w14:paraId="35698B1D" w14:textId="7112721E" w:rsidR="00C93899" w:rsidRPr="001E1536" w:rsidRDefault="001E1536" w:rsidP="008B1993">
            <w:pPr>
              <w:pStyle w:val="Default"/>
              <w:rPr>
                <w:bCs/>
                <w:color w:val="auto"/>
              </w:rPr>
            </w:pPr>
            <w:proofErr w:type="spellStart"/>
            <w:r w:rsidRPr="001E1536">
              <w:rPr>
                <w:color w:val="484848"/>
                <w:shd w:val="clear" w:color="auto" w:fill="FFFFFF"/>
              </w:rPr>
              <w:t>Бөлінетін</w:t>
            </w:r>
            <w:proofErr w:type="spellEnd"/>
            <w:r w:rsidRPr="001E1536">
              <w:rPr>
                <w:color w:val="484848"/>
                <w:shd w:val="clear" w:color="auto" w:fill="FFFFFF"/>
              </w:rPr>
              <w:t xml:space="preserve"> </w:t>
            </w:r>
            <w:proofErr w:type="spellStart"/>
            <w:r w:rsidRPr="001E1536">
              <w:rPr>
                <w:color w:val="484848"/>
                <w:shd w:val="clear" w:color="auto" w:fill="FFFFFF"/>
              </w:rPr>
              <w:t>қаражаттың</w:t>
            </w:r>
            <w:proofErr w:type="spellEnd"/>
            <w:r w:rsidRPr="001E1536">
              <w:rPr>
                <w:color w:val="484848"/>
                <w:shd w:val="clear" w:color="auto" w:fill="FFFFFF"/>
              </w:rPr>
              <w:t xml:space="preserve"> </w:t>
            </w:r>
            <w:proofErr w:type="spellStart"/>
            <w:r w:rsidRPr="001E1536">
              <w:rPr>
                <w:color w:val="484848"/>
                <w:shd w:val="clear" w:color="auto" w:fill="FFFFFF"/>
              </w:rPr>
              <w:t>ұлғаюына</w:t>
            </w:r>
            <w:proofErr w:type="spellEnd"/>
            <w:r w:rsidRPr="001E1536">
              <w:rPr>
                <w:color w:val="484848"/>
                <w:shd w:val="clear" w:color="auto" w:fill="FFFFFF"/>
              </w:rPr>
              <w:t xml:space="preserve"> </w:t>
            </w:r>
            <w:proofErr w:type="spellStart"/>
            <w:r w:rsidRPr="001E1536">
              <w:rPr>
                <w:color w:val="484848"/>
                <w:shd w:val="clear" w:color="auto" w:fill="FFFFFF"/>
              </w:rPr>
              <w:t>әсер</w:t>
            </w:r>
            <w:proofErr w:type="spellEnd"/>
            <w:r w:rsidRPr="001E1536">
              <w:rPr>
                <w:color w:val="484848"/>
                <w:shd w:val="clear" w:color="auto" w:fill="FFFFFF"/>
              </w:rPr>
              <w:t xml:space="preserve"> </w:t>
            </w:r>
            <w:proofErr w:type="spellStart"/>
            <w:r w:rsidRPr="001E1536">
              <w:rPr>
                <w:color w:val="484848"/>
                <w:shd w:val="clear" w:color="auto" w:fill="FFFFFF"/>
              </w:rPr>
              <w:t>ететін</w:t>
            </w:r>
            <w:proofErr w:type="spellEnd"/>
            <w:r w:rsidRPr="001E1536">
              <w:rPr>
                <w:color w:val="484848"/>
                <w:shd w:val="clear" w:color="auto" w:fill="FFFFFF"/>
              </w:rPr>
              <w:t xml:space="preserve"> </w:t>
            </w:r>
            <w:proofErr w:type="spellStart"/>
            <w:r w:rsidRPr="001E1536">
              <w:rPr>
                <w:color w:val="484848"/>
                <w:shd w:val="clear" w:color="auto" w:fill="FFFFFF"/>
              </w:rPr>
              <w:t>мәліметтерді</w:t>
            </w:r>
            <w:proofErr w:type="spellEnd"/>
            <w:r w:rsidRPr="001E1536">
              <w:rPr>
                <w:color w:val="484848"/>
                <w:shd w:val="clear" w:color="auto" w:fill="FFFFFF"/>
              </w:rPr>
              <w:t xml:space="preserve"> </w:t>
            </w:r>
            <w:proofErr w:type="spellStart"/>
            <w:r w:rsidRPr="001E1536">
              <w:rPr>
                <w:color w:val="484848"/>
                <w:shd w:val="clear" w:color="auto" w:fill="FFFFFF"/>
              </w:rPr>
              <w:t>бюджеттік</w:t>
            </w:r>
            <w:proofErr w:type="spellEnd"/>
            <w:r w:rsidRPr="001E1536">
              <w:rPr>
                <w:color w:val="484848"/>
                <w:shd w:val="clear" w:color="auto" w:fill="FFFFFF"/>
              </w:rPr>
              <w:t xml:space="preserve"> </w:t>
            </w:r>
            <w:proofErr w:type="spellStart"/>
            <w:r w:rsidRPr="001E1536">
              <w:rPr>
                <w:color w:val="484848"/>
                <w:shd w:val="clear" w:color="auto" w:fill="FFFFFF"/>
              </w:rPr>
              <w:t>өтінімге</w:t>
            </w:r>
            <w:proofErr w:type="spellEnd"/>
            <w:r w:rsidRPr="001E1536">
              <w:rPr>
                <w:color w:val="484848"/>
                <w:shd w:val="clear" w:color="auto" w:fill="FFFFFF"/>
              </w:rPr>
              <w:t xml:space="preserve"> </w:t>
            </w:r>
            <w:proofErr w:type="spellStart"/>
            <w:r w:rsidRPr="001E1536">
              <w:rPr>
                <w:color w:val="484848"/>
                <w:shd w:val="clear" w:color="auto" w:fill="FFFFFF"/>
              </w:rPr>
              <w:t>енгізу</w:t>
            </w:r>
            <w:proofErr w:type="spellEnd"/>
            <w:r w:rsidRPr="001E1536">
              <w:rPr>
                <w:color w:val="484848"/>
                <w:shd w:val="clear" w:color="auto" w:fill="FFFFFF"/>
              </w:rPr>
              <w:t xml:space="preserve"> </w:t>
            </w:r>
            <w:proofErr w:type="spellStart"/>
            <w:r w:rsidRPr="001E1536">
              <w:rPr>
                <w:color w:val="484848"/>
                <w:shd w:val="clear" w:color="auto" w:fill="FFFFFF"/>
              </w:rPr>
              <w:t>мүмкіндігі</w:t>
            </w:r>
            <w:proofErr w:type="spellEnd"/>
          </w:p>
        </w:tc>
      </w:tr>
      <w:tr w:rsidR="00C93899" w:rsidRPr="000B3674" w14:paraId="53E52B0C" w14:textId="77777777" w:rsidTr="004D136B">
        <w:tc>
          <w:tcPr>
            <w:tcW w:w="654" w:type="dxa"/>
            <w:vMerge/>
          </w:tcPr>
          <w:p w14:paraId="0ACE2962" w14:textId="77777777" w:rsidR="00C93899" w:rsidRPr="000B3674" w:rsidRDefault="00C93899" w:rsidP="00D330FD">
            <w:pPr>
              <w:pStyle w:val="Default"/>
              <w:rPr>
                <w:bCs/>
                <w:color w:val="auto"/>
              </w:rPr>
            </w:pPr>
          </w:p>
        </w:tc>
        <w:tc>
          <w:tcPr>
            <w:tcW w:w="2289" w:type="dxa"/>
            <w:vMerge/>
          </w:tcPr>
          <w:p w14:paraId="22164AED" w14:textId="77777777" w:rsidR="00C93899" w:rsidRPr="000B3674" w:rsidRDefault="00C93899" w:rsidP="00D330FD">
            <w:pPr>
              <w:pStyle w:val="Default"/>
              <w:rPr>
                <w:b/>
                <w:bCs/>
                <w:color w:val="auto"/>
              </w:rPr>
            </w:pPr>
          </w:p>
        </w:tc>
        <w:tc>
          <w:tcPr>
            <w:tcW w:w="2861" w:type="dxa"/>
          </w:tcPr>
          <w:p w14:paraId="15E9A06D" w14:textId="403D8690" w:rsidR="00C93899" w:rsidRPr="000B3674" w:rsidRDefault="001E1536" w:rsidP="008B1993">
            <w:pPr>
              <w:pStyle w:val="Default"/>
              <w:rPr>
                <w:bCs/>
                <w:color w:val="auto"/>
              </w:rPr>
            </w:pPr>
            <w:proofErr w:type="spellStart"/>
            <w:r w:rsidRPr="001E1536">
              <w:rPr>
                <w:bCs/>
                <w:color w:val="auto"/>
              </w:rPr>
              <w:t>Медициналық</w:t>
            </w:r>
            <w:proofErr w:type="spellEnd"/>
            <w:r w:rsidRPr="001E1536">
              <w:rPr>
                <w:bCs/>
                <w:color w:val="auto"/>
              </w:rPr>
              <w:t xml:space="preserve"> </w:t>
            </w:r>
            <w:proofErr w:type="spellStart"/>
            <w:r w:rsidRPr="001E1536">
              <w:rPr>
                <w:bCs/>
                <w:color w:val="auto"/>
              </w:rPr>
              <w:t>ұйымның</w:t>
            </w:r>
            <w:proofErr w:type="spellEnd"/>
            <w:r w:rsidRPr="001E1536">
              <w:rPr>
                <w:bCs/>
                <w:color w:val="auto"/>
              </w:rPr>
              <w:t xml:space="preserve"> (</w:t>
            </w:r>
            <w:proofErr w:type="spellStart"/>
            <w:r w:rsidRPr="001E1536">
              <w:rPr>
                <w:bCs/>
                <w:color w:val="auto"/>
              </w:rPr>
              <w:t>өндірістік</w:t>
            </w:r>
            <w:proofErr w:type="spellEnd"/>
            <w:r w:rsidRPr="001E1536">
              <w:rPr>
                <w:bCs/>
                <w:color w:val="auto"/>
              </w:rPr>
              <w:t xml:space="preserve">, </w:t>
            </w:r>
            <w:proofErr w:type="spellStart"/>
            <w:r w:rsidRPr="001E1536">
              <w:rPr>
                <w:bCs/>
                <w:color w:val="auto"/>
              </w:rPr>
              <w:t>шаруашылық</w:t>
            </w:r>
            <w:proofErr w:type="spellEnd"/>
            <w:r w:rsidRPr="001E1536">
              <w:rPr>
                <w:bCs/>
                <w:color w:val="auto"/>
              </w:rPr>
              <w:t xml:space="preserve"> </w:t>
            </w:r>
            <w:proofErr w:type="spellStart"/>
            <w:r w:rsidRPr="001E1536">
              <w:rPr>
                <w:bCs/>
                <w:color w:val="auto"/>
              </w:rPr>
              <w:t>және</w:t>
            </w:r>
            <w:proofErr w:type="spellEnd"/>
            <w:r w:rsidRPr="001E1536">
              <w:rPr>
                <w:bCs/>
                <w:color w:val="auto"/>
              </w:rPr>
              <w:t xml:space="preserve"> </w:t>
            </w:r>
            <w:proofErr w:type="spellStart"/>
            <w:r w:rsidRPr="001E1536">
              <w:rPr>
                <w:bCs/>
                <w:color w:val="auto"/>
              </w:rPr>
              <w:t>қаржы-экономикалық</w:t>
            </w:r>
            <w:proofErr w:type="spellEnd"/>
            <w:r w:rsidRPr="001E1536">
              <w:rPr>
                <w:bCs/>
                <w:color w:val="auto"/>
              </w:rPr>
              <w:t xml:space="preserve">) </w:t>
            </w:r>
            <w:proofErr w:type="spellStart"/>
            <w:r w:rsidRPr="001E1536">
              <w:rPr>
                <w:bCs/>
                <w:color w:val="auto"/>
              </w:rPr>
              <w:t>қызметіне</w:t>
            </w:r>
            <w:proofErr w:type="spellEnd"/>
            <w:r w:rsidRPr="001E1536">
              <w:rPr>
                <w:bCs/>
                <w:color w:val="auto"/>
              </w:rPr>
              <w:t xml:space="preserve"> </w:t>
            </w:r>
            <w:proofErr w:type="spellStart"/>
            <w:r w:rsidRPr="001E1536">
              <w:rPr>
                <w:bCs/>
                <w:color w:val="auto"/>
              </w:rPr>
              <w:t>басшылықты</w:t>
            </w:r>
            <w:proofErr w:type="spellEnd"/>
            <w:r w:rsidRPr="001E1536">
              <w:rPr>
                <w:bCs/>
                <w:color w:val="auto"/>
              </w:rPr>
              <w:t xml:space="preserve"> </w:t>
            </w:r>
            <w:proofErr w:type="spellStart"/>
            <w:r w:rsidRPr="001E1536">
              <w:rPr>
                <w:bCs/>
                <w:color w:val="auto"/>
              </w:rPr>
              <w:t>жүзеге</w:t>
            </w:r>
            <w:proofErr w:type="spellEnd"/>
            <w:r w:rsidRPr="001E1536">
              <w:rPr>
                <w:bCs/>
                <w:color w:val="auto"/>
              </w:rPr>
              <w:t xml:space="preserve"> </w:t>
            </w:r>
            <w:proofErr w:type="spellStart"/>
            <w:r w:rsidRPr="001E1536">
              <w:rPr>
                <w:bCs/>
                <w:color w:val="auto"/>
              </w:rPr>
              <w:t>асыру</w:t>
            </w:r>
            <w:proofErr w:type="spellEnd"/>
          </w:p>
        </w:tc>
        <w:tc>
          <w:tcPr>
            <w:tcW w:w="4085" w:type="dxa"/>
          </w:tcPr>
          <w:p w14:paraId="3EBC2BB2" w14:textId="53C83C30" w:rsidR="00C93899" w:rsidRPr="001E1536" w:rsidRDefault="001E1536" w:rsidP="008B1993">
            <w:pPr>
              <w:pStyle w:val="Default"/>
              <w:rPr>
                <w:bCs/>
                <w:color w:val="auto"/>
                <w:lang w:val="kk-KZ"/>
              </w:rPr>
            </w:pPr>
            <w:proofErr w:type="spellStart"/>
            <w:r w:rsidRPr="001E1536">
              <w:rPr>
                <w:bCs/>
                <w:color w:val="auto"/>
              </w:rPr>
              <w:t>Бұзушылықтарды</w:t>
            </w:r>
            <w:proofErr w:type="spellEnd"/>
            <w:r w:rsidRPr="001E1536">
              <w:rPr>
                <w:bCs/>
                <w:color w:val="auto"/>
              </w:rPr>
              <w:t xml:space="preserve"> </w:t>
            </w:r>
            <w:proofErr w:type="spellStart"/>
            <w:r w:rsidRPr="001E1536">
              <w:rPr>
                <w:bCs/>
                <w:color w:val="auto"/>
              </w:rPr>
              <w:t>жасыру</w:t>
            </w:r>
            <w:proofErr w:type="spellEnd"/>
            <w:r w:rsidRPr="001E1536">
              <w:rPr>
                <w:bCs/>
                <w:color w:val="auto"/>
              </w:rPr>
              <w:t xml:space="preserve"> </w:t>
            </w:r>
            <w:proofErr w:type="spellStart"/>
            <w:r w:rsidRPr="001E1536">
              <w:rPr>
                <w:bCs/>
                <w:color w:val="auto"/>
              </w:rPr>
              <w:t>мүмкіндігі</w:t>
            </w:r>
            <w:proofErr w:type="spellEnd"/>
            <w:r w:rsidRPr="001E1536">
              <w:rPr>
                <w:bCs/>
                <w:color w:val="auto"/>
              </w:rPr>
              <w:t xml:space="preserve">, </w:t>
            </w:r>
            <w:proofErr w:type="spellStart"/>
            <w:r w:rsidRPr="001E1536">
              <w:rPr>
                <w:bCs/>
                <w:color w:val="auto"/>
              </w:rPr>
              <w:t>жеткізушілер</w:t>
            </w:r>
            <w:proofErr w:type="spellEnd"/>
            <w:r w:rsidRPr="001E1536">
              <w:rPr>
                <w:bCs/>
                <w:color w:val="auto"/>
              </w:rPr>
              <w:t xml:space="preserve"> </w:t>
            </w:r>
            <w:proofErr w:type="spellStart"/>
            <w:r w:rsidRPr="001E1536">
              <w:rPr>
                <w:bCs/>
                <w:color w:val="auto"/>
              </w:rPr>
              <w:t>өкілдерінің</w:t>
            </w:r>
            <w:proofErr w:type="spellEnd"/>
            <w:r w:rsidRPr="001E1536">
              <w:rPr>
                <w:bCs/>
                <w:color w:val="auto"/>
              </w:rPr>
              <w:t xml:space="preserve"> </w:t>
            </w:r>
            <w:proofErr w:type="spellStart"/>
            <w:r w:rsidRPr="001E1536">
              <w:rPr>
                <w:bCs/>
                <w:color w:val="auto"/>
              </w:rPr>
              <w:t>мүдделерін</w:t>
            </w:r>
            <w:proofErr w:type="spellEnd"/>
            <w:r w:rsidRPr="001E1536">
              <w:rPr>
                <w:bCs/>
                <w:color w:val="auto"/>
              </w:rPr>
              <w:t xml:space="preserve"> </w:t>
            </w:r>
            <w:r>
              <w:rPr>
                <w:bCs/>
                <w:color w:val="auto"/>
                <w:lang w:val="kk-KZ"/>
              </w:rPr>
              <w:t>қабылдау</w:t>
            </w:r>
          </w:p>
        </w:tc>
      </w:tr>
      <w:tr w:rsidR="00C93899" w:rsidRPr="000B3674" w14:paraId="7C47C081" w14:textId="77777777" w:rsidTr="004D136B">
        <w:tc>
          <w:tcPr>
            <w:tcW w:w="654" w:type="dxa"/>
            <w:vMerge/>
          </w:tcPr>
          <w:p w14:paraId="19B14DF8" w14:textId="77777777" w:rsidR="00C93899" w:rsidRPr="000B3674" w:rsidRDefault="00C93899" w:rsidP="00D330FD">
            <w:pPr>
              <w:pStyle w:val="Default"/>
              <w:rPr>
                <w:bCs/>
                <w:color w:val="auto"/>
              </w:rPr>
            </w:pPr>
          </w:p>
        </w:tc>
        <w:tc>
          <w:tcPr>
            <w:tcW w:w="2289" w:type="dxa"/>
            <w:vMerge/>
          </w:tcPr>
          <w:p w14:paraId="4208D811" w14:textId="77777777" w:rsidR="00C93899" w:rsidRPr="000B3674" w:rsidRDefault="00C93899" w:rsidP="00D330FD">
            <w:pPr>
              <w:pStyle w:val="Default"/>
              <w:rPr>
                <w:b/>
                <w:bCs/>
                <w:color w:val="auto"/>
              </w:rPr>
            </w:pPr>
          </w:p>
        </w:tc>
        <w:tc>
          <w:tcPr>
            <w:tcW w:w="2861" w:type="dxa"/>
          </w:tcPr>
          <w:p w14:paraId="6855EE1F" w14:textId="65B6D8BE" w:rsidR="00C93899" w:rsidRPr="001E1536" w:rsidRDefault="001E1536" w:rsidP="00D330FD">
            <w:pPr>
              <w:pStyle w:val="Default"/>
              <w:rPr>
                <w:b/>
                <w:bCs/>
                <w:color w:val="auto"/>
              </w:rPr>
            </w:pPr>
            <w:proofErr w:type="spellStart"/>
            <w:r w:rsidRPr="001E1536">
              <w:rPr>
                <w:color w:val="484848"/>
                <w:shd w:val="clear" w:color="auto" w:fill="FFFFFF"/>
              </w:rPr>
              <w:t>Мемлекеттік</w:t>
            </w:r>
            <w:proofErr w:type="spellEnd"/>
            <w:r w:rsidRPr="001E1536">
              <w:rPr>
                <w:color w:val="484848"/>
                <w:shd w:val="clear" w:color="auto" w:fill="FFFFFF"/>
              </w:rPr>
              <w:t xml:space="preserve"> </w:t>
            </w:r>
            <w:proofErr w:type="spellStart"/>
            <w:r w:rsidRPr="001E1536">
              <w:rPr>
                <w:color w:val="484848"/>
                <w:shd w:val="clear" w:color="auto" w:fill="FFFFFF"/>
              </w:rPr>
              <w:t>сатып</w:t>
            </w:r>
            <w:proofErr w:type="spellEnd"/>
            <w:r w:rsidRPr="001E1536">
              <w:rPr>
                <w:color w:val="484848"/>
                <w:shd w:val="clear" w:color="auto" w:fill="FFFFFF"/>
              </w:rPr>
              <w:t xml:space="preserve"> </w:t>
            </w:r>
            <w:proofErr w:type="spellStart"/>
            <w:r w:rsidRPr="001E1536">
              <w:rPr>
                <w:color w:val="484848"/>
                <w:shd w:val="clear" w:color="auto" w:fill="FFFFFF"/>
              </w:rPr>
              <w:t>алуды</w:t>
            </w:r>
            <w:proofErr w:type="spellEnd"/>
            <w:r w:rsidRPr="001E1536">
              <w:rPr>
                <w:color w:val="484848"/>
                <w:shd w:val="clear" w:color="auto" w:fill="FFFFFF"/>
              </w:rPr>
              <w:t xml:space="preserve"> </w:t>
            </w:r>
            <w:proofErr w:type="spellStart"/>
            <w:r w:rsidRPr="001E1536">
              <w:rPr>
                <w:color w:val="484848"/>
                <w:shd w:val="clear" w:color="auto" w:fill="FFFFFF"/>
              </w:rPr>
              <w:t>ұйымдастыру</w:t>
            </w:r>
            <w:proofErr w:type="spellEnd"/>
            <w:r w:rsidRPr="001E1536">
              <w:rPr>
                <w:color w:val="484848"/>
                <w:shd w:val="clear" w:color="auto" w:fill="FFFFFF"/>
              </w:rPr>
              <w:t xml:space="preserve"> </w:t>
            </w:r>
            <w:proofErr w:type="spellStart"/>
            <w:r w:rsidRPr="001E1536">
              <w:rPr>
                <w:color w:val="484848"/>
                <w:shd w:val="clear" w:color="auto" w:fill="FFFFFF"/>
              </w:rPr>
              <w:t>және</w:t>
            </w:r>
            <w:proofErr w:type="spellEnd"/>
            <w:r w:rsidRPr="001E1536">
              <w:rPr>
                <w:color w:val="484848"/>
                <w:shd w:val="clear" w:color="auto" w:fill="FFFFFF"/>
              </w:rPr>
              <w:t xml:space="preserve"> </w:t>
            </w:r>
            <w:proofErr w:type="spellStart"/>
            <w:r w:rsidRPr="001E1536">
              <w:rPr>
                <w:color w:val="484848"/>
                <w:shd w:val="clear" w:color="auto" w:fill="FFFFFF"/>
              </w:rPr>
              <w:t>өткізу</w:t>
            </w:r>
            <w:proofErr w:type="spellEnd"/>
          </w:p>
        </w:tc>
        <w:tc>
          <w:tcPr>
            <w:tcW w:w="4085" w:type="dxa"/>
          </w:tcPr>
          <w:p w14:paraId="439D1552" w14:textId="49890BCB" w:rsidR="00C93899" w:rsidRPr="001E1536" w:rsidRDefault="001E1536" w:rsidP="00D330FD">
            <w:pPr>
              <w:pStyle w:val="Default"/>
              <w:rPr>
                <w:b/>
                <w:bCs/>
                <w:color w:val="auto"/>
              </w:rPr>
            </w:pPr>
            <w:proofErr w:type="spellStart"/>
            <w:r w:rsidRPr="001E1536">
              <w:rPr>
                <w:color w:val="484848"/>
                <w:shd w:val="clear" w:color="auto" w:fill="FFFFFF"/>
              </w:rPr>
              <w:t>Еркін</w:t>
            </w:r>
            <w:proofErr w:type="spellEnd"/>
            <w:r w:rsidRPr="001E1536">
              <w:rPr>
                <w:color w:val="484848"/>
                <w:shd w:val="clear" w:color="auto" w:fill="FFFFFF"/>
              </w:rPr>
              <w:t xml:space="preserve"> </w:t>
            </w:r>
            <w:proofErr w:type="spellStart"/>
            <w:r w:rsidRPr="001E1536">
              <w:rPr>
                <w:color w:val="484848"/>
                <w:shd w:val="clear" w:color="auto" w:fill="FFFFFF"/>
              </w:rPr>
              <w:t>жоспарлау</w:t>
            </w:r>
            <w:proofErr w:type="spellEnd"/>
            <w:r w:rsidRPr="001E1536">
              <w:rPr>
                <w:color w:val="484848"/>
                <w:shd w:val="clear" w:color="auto" w:fill="FFFFFF"/>
              </w:rPr>
              <w:t xml:space="preserve">, </w:t>
            </w:r>
            <w:proofErr w:type="spellStart"/>
            <w:r w:rsidRPr="001E1536">
              <w:rPr>
                <w:color w:val="484848"/>
                <w:shd w:val="clear" w:color="auto" w:fill="FFFFFF"/>
              </w:rPr>
              <w:t>бәсекелестікті</w:t>
            </w:r>
            <w:proofErr w:type="spellEnd"/>
            <w:r w:rsidRPr="001E1536">
              <w:rPr>
                <w:color w:val="484848"/>
                <w:shd w:val="clear" w:color="auto" w:fill="FFFFFF"/>
              </w:rPr>
              <w:t xml:space="preserve"> </w:t>
            </w:r>
            <w:proofErr w:type="spellStart"/>
            <w:r w:rsidRPr="001E1536">
              <w:rPr>
                <w:color w:val="484848"/>
                <w:shd w:val="clear" w:color="auto" w:fill="FFFFFF"/>
              </w:rPr>
              <w:t>шектеу</w:t>
            </w:r>
            <w:proofErr w:type="spellEnd"/>
            <w:r w:rsidRPr="001E1536">
              <w:rPr>
                <w:color w:val="484848"/>
                <w:shd w:val="clear" w:color="auto" w:fill="FFFFFF"/>
              </w:rPr>
              <w:t xml:space="preserve"> (</w:t>
            </w:r>
            <w:proofErr w:type="spellStart"/>
            <w:r w:rsidRPr="001E1536">
              <w:rPr>
                <w:color w:val="484848"/>
                <w:shd w:val="clear" w:color="auto" w:fill="FFFFFF"/>
              </w:rPr>
              <w:t>техникалық</w:t>
            </w:r>
            <w:proofErr w:type="spellEnd"/>
            <w:r w:rsidRPr="001E1536">
              <w:rPr>
                <w:color w:val="484848"/>
                <w:shd w:val="clear" w:color="auto" w:fill="FFFFFF"/>
              </w:rPr>
              <w:t xml:space="preserve"> </w:t>
            </w:r>
            <w:proofErr w:type="spellStart"/>
            <w:r w:rsidRPr="001E1536">
              <w:rPr>
                <w:color w:val="484848"/>
                <w:shd w:val="clear" w:color="auto" w:fill="FFFFFF"/>
              </w:rPr>
              <w:t>ерекшеліктер</w:t>
            </w:r>
            <w:proofErr w:type="spellEnd"/>
            <w:r w:rsidRPr="001E1536">
              <w:rPr>
                <w:color w:val="484848"/>
                <w:shd w:val="clear" w:color="auto" w:fill="FFFFFF"/>
              </w:rPr>
              <w:t xml:space="preserve"> мен </w:t>
            </w:r>
            <w:proofErr w:type="spellStart"/>
            <w:r w:rsidRPr="001E1536">
              <w:rPr>
                <w:color w:val="484848"/>
                <w:shd w:val="clear" w:color="auto" w:fill="FFFFFF"/>
              </w:rPr>
              <w:t>біліктілік</w:t>
            </w:r>
            <w:proofErr w:type="spellEnd"/>
            <w:r w:rsidRPr="001E1536">
              <w:rPr>
                <w:color w:val="484848"/>
                <w:shd w:val="clear" w:color="auto" w:fill="FFFFFF"/>
              </w:rPr>
              <w:t xml:space="preserve"> </w:t>
            </w:r>
            <w:proofErr w:type="spellStart"/>
            <w:r w:rsidRPr="001E1536">
              <w:rPr>
                <w:color w:val="484848"/>
                <w:shd w:val="clear" w:color="auto" w:fill="FFFFFF"/>
              </w:rPr>
              <w:t>талаптарын"түзету</w:t>
            </w:r>
            <w:proofErr w:type="spellEnd"/>
            <w:r w:rsidRPr="001E1536">
              <w:rPr>
                <w:color w:val="484848"/>
                <w:shd w:val="clear" w:color="auto" w:fill="FFFFFF"/>
              </w:rPr>
              <w:t xml:space="preserve">", </w:t>
            </w:r>
            <w:proofErr w:type="spellStart"/>
            <w:r w:rsidRPr="001E1536">
              <w:rPr>
                <w:color w:val="484848"/>
                <w:shd w:val="clear" w:color="auto" w:fill="FFFFFF"/>
              </w:rPr>
              <w:t>сатып</w:t>
            </w:r>
            <w:proofErr w:type="spellEnd"/>
            <w:r w:rsidRPr="001E1536">
              <w:rPr>
                <w:color w:val="484848"/>
                <w:shd w:val="clear" w:color="auto" w:fill="FFFFFF"/>
              </w:rPr>
              <w:t xml:space="preserve"> </w:t>
            </w:r>
            <w:proofErr w:type="spellStart"/>
            <w:r w:rsidRPr="001E1536">
              <w:rPr>
                <w:color w:val="484848"/>
                <w:shd w:val="clear" w:color="auto" w:fill="FFFFFF"/>
              </w:rPr>
              <w:t>алудың</w:t>
            </w:r>
            <w:proofErr w:type="spellEnd"/>
            <w:r w:rsidRPr="001E1536">
              <w:rPr>
                <w:color w:val="484848"/>
                <w:shd w:val="clear" w:color="auto" w:fill="FFFFFF"/>
              </w:rPr>
              <w:t xml:space="preserve"> </w:t>
            </w:r>
            <w:proofErr w:type="spellStart"/>
            <w:r w:rsidRPr="001E1536">
              <w:rPr>
                <w:color w:val="484848"/>
                <w:shd w:val="clear" w:color="auto" w:fill="FFFFFF"/>
              </w:rPr>
              <w:t>конкурстық</w:t>
            </w:r>
            <w:proofErr w:type="spellEnd"/>
            <w:r w:rsidRPr="001E1536">
              <w:rPr>
                <w:color w:val="484848"/>
                <w:shd w:val="clear" w:color="auto" w:fill="FFFFFF"/>
              </w:rPr>
              <w:t xml:space="preserve"> </w:t>
            </w:r>
            <w:proofErr w:type="spellStart"/>
            <w:r w:rsidRPr="001E1536">
              <w:rPr>
                <w:color w:val="484848"/>
                <w:shd w:val="clear" w:color="auto" w:fill="FFFFFF"/>
              </w:rPr>
              <w:t>емес</w:t>
            </w:r>
            <w:proofErr w:type="spellEnd"/>
            <w:r w:rsidRPr="001E1536">
              <w:rPr>
                <w:color w:val="484848"/>
                <w:shd w:val="clear" w:color="auto" w:fill="FFFFFF"/>
              </w:rPr>
              <w:t xml:space="preserve"> </w:t>
            </w:r>
            <w:proofErr w:type="spellStart"/>
            <w:r w:rsidRPr="001E1536">
              <w:rPr>
                <w:color w:val="484848"/>
                <w:shd w:val="clear" w:color="auto" w:fill="FFFFFF"/>
              </w:rPr>
              <w:t>тәсілі</w:t>
            </w:r>
            <w:proofErr w:type="spellEnd"/>
            <w:r w:rsidRPr="001E1536">
              <w:rPr>
                <w:color w:val="484848"/>
                <w:shd w:val="clear" w:color="auto" w:fill="FFFFFF"/>
              </w:rPr>
              <w:t xml:space="preserve">, </w:t>
            </w:r>
            <w:proofErr w:type="spellStart"/>
            <w:r w:rsidRPr="001E1536">
              <w:rPr>
                <w:color w:val="484848"/>
                <w:shd w:val="clear" w:color="auto" w:fill="FFFFFF"/>
              </w:rPr>
              <w:t>формальды</w:t>
            </w:r>
            <w:proofErr w:type="spellEnd"/>
            <w:r w:rsidRPr="001E1536">
              <w:rPr>
                <w:color w:val="484848"/>
                <w:shd w:val="clear" w:color="auto" w:fill="FFFFFF"/>
              </w:rPr>
              <w:t xml:space="preserve"> </w:t>
            </w:r>
            <w:proofErr w:type="spellStart"/>
            <w:r w:rsidRPr="001E1536">
              <w:rPr>
                <w:color w:val="484848"/>
                <w:shd w:val="clear" w:color="auto" w:fill="FFFFFF"/>
              </w:rPr>
              <w:t>негіздер</w:t>
            </w:r>
            <w:proofErr w:type="spellEnd"/>
            <w:r w:rsidRPr="001E1536">
              <w:rPr>
                <w:color w:val="484848"/>
                <w:shd w:val="clear" w:color="auto" w:fill="FFFFFF"/>
              </w:rPr>
              <w:t xml:space="preserve"> </w:t>
            </w:r>
            <w:proofErr w:type="spellStart"/>
            <w:r w:rsidRPr="001E1536">
              <w:rPr>
                <w:color w:val="484848"/>
                <w:shd w:val="clear" w:color="auto" w:fill="FFFFFF"/>
              </w:rPr>
              <w:t>бойынша</w:t>
            </w:r>
            <w:proofErr w:type="spellEnd"/>
            <w:r w:rsidRPr="001E1536">
              <w:rPr>
                <w:color w:val="484848"/>
                <w:shd w:val="clear" w:color="auto" w:fill="FFFFFF"/>
              </w:rPr>
              <w:t xml:space="preserve"> </w:t>
            </w:r>
            <w:proofErr w:type="spellStart"/>
            <w:r w:rsidRPr="001E1536">
              <w:rPr>
                <w:color w:val="484848"/>
                <w:shd w:val="clear" w:color="auto" w:fill="FFFFFF"/>
              </w:rPr>
              <w:t>өтінімдерді</w:t>
            </w:r>
            <w:proofErr w:type="spellEnd"/>
            <w:r w:rsidRPr="001E1536">
              <w:rPr>
                <w:color w:val="484848"/>
                <w:shd w:val="clear" w:color="auto" w:fill="FFFFFF"/>
              </w:rPr>
              <w:t xml:space="preserve"> </w:t>
            </w:r>
            <w:proofErr w:type="spellStart"/>
            <w:r w:rsidRPr="001E1536">
              <w:rPr>
                <w:color w:val="484848"/>
                <w:shd w:val="clear" w:color="auto" w:fill="FFFFFF"/>
              </w:rPr>
              <w:t>қабылдамау</w:t>
            </w:r>
            <w:proofErr w:type="spellEnd"/>
            <w:r w:rsidRPr="001E1536">
              <w:rPr>
                <w:color w:val="484848"/>
                <w:shd w:val="clear" w:color="auto" w:fill="FFFFFF"/>
              </w:rPr>
              <w:t xml:space="preserve">, </w:t>
            </w:r>
            <w:proofErr w:type="spellStart"/>
            <w:r w:rsidRPr="001E1536">
              <w:rPr>
                <w:color w:val="484848"/>
                <w:shd w:val="clear" w:color="auto" w:fill="FFFFFF"/>
              </w:rPr>
              <w:t>балдарды</w:t>
            </w:r>
            <w:proofErr w:type="spellEnd"/>
            <w:r w:rsidRPr="001E1536">
              <w:rPr>
                <w:color w:val="484848"/>
                <w:shd w:val="clear" w:color="auto" w:fill="FFFFFF"/>
              </w:rPr>
              <w:t xml:space="preserve"> </w:t>
            </w:r>
            <w:proofErr w:type="spellStart"/>
            <w:r w:rsidRPr="001E1536">
              <w:rPr>
                <w:color w:val="484848"/>
                <w:shd w:val="clear" w:color="auto" w:fill="FFFFFF"/>
              </w:rPr>
              <w:t>дұрыс</w:t>
            </w:r>
            <w:proofErr w:type="spellEnd"/>
            <w:r w:rsidRPr="001E1536">
              <w:rPr>
                <w:color w:val="484848"/>
                <w:shd w:val="clear" w:color="auto" w:fill="FFFFFF"/>
              </w:rPr>
              <w:t xml:space="preserve"> </w:t>
            </w:r>
            <w:proofErr w:type="spellStart"/>
            <w:r w:rsidRPr="001E1536">
              <w:rPr>
                <w:color w:val="484848"/>
                <w:shd w:val="clear" w:color="auto" w:fill="FFFFFF"/>
              </w:rPr>
              <w:t>есептемеу</w:t>
            </w:r>
            <w:proofErr w:type="spellEnd"/>
            <w:r w:rsidRPr="001E1536">
              <w:rPr>
                <w:color w:val="484848"/>
                <w:shd w:val="clear" w:color="auto" w:fill="FFFFFF"/>
              </w:rPr>
              <w:t xml:space="preserve">, </w:t>
            </w:r>
            <w:proofErr w:type="spellStart"/>
            <w:r w:rsidRPr="001E1536">
              <w:rPr>
                <w:color w:val="484848"/>
                <w:shd w:val="clear" w:color="auto" w:fill="FFFFFF"/>
              </w:rPr>
              <w:t>сатып</w:t>
            </w:r>
            <w:proofErr w:type="spellEnd"/>
            <w:r w:rsidRPr="001E1536">
              <w:rPr>
                <w:color w:val="484848"/>
                <w:shd w:val="clear" w:color="auto" w:fill="FFFFFF"/>
              </w:rPr>
              <w:t xml:space="preserve"> </w:t>
            </w:r>
            <w:proofErr w:type="spellStart"/>
            <w:r w:rsidRPr="001E1536">
              <w:rPr>
                <w:color w:val="484848"/>
                <w:shd w:val="clear" w:color="auto" w:fill="FFFFFF"/>
              </w:rPr>
              <w:t>алудың</w:t>
            </w:r>
            <w:proofErr w:type="spellEnd"/>
            <w:r w:rsidRPr="001E1536">
              <w:rPr>
                <w:color w:val="484848"/>
                <w:shd w:val="clear" w:color="auto" w:fill="FFFFFF"/>
              </w:rPr>
              <w:t xml:space="preserve"> </w:t>
            </w:r>
            <w:proofErr w:type="spellStart"/>
            <w:r w:rsidRPr="001E1536">
              <w:rPr>
                <w:color w:val="484848"/>
                <w:shd w:val="clear" w:color="auto" w:fill="FFFFFF"/>
              </w:rPr>
              <w:t>күшін</w:t>
            </w:r>
            <w:proofErr w:type="spellEnd"/>
            <w:r w:rsidRPr="001E1536">
              <w:rPr>
                <w:color w:val="484848"/>
                <w:shd w:val="clear" w:color="auto" w:fill="FFFFFF"/>
              </w:rPr>
              <w:t xml:space="preserve"> </w:t>
            </w:r>
            <w:proofErr w:type="spellStart"/>
            <w:r w:rsidRPr="001E1536">
              <w:rPr>
                <w:color w:val="484848"/>
                <w:shd w:val="clear" w:color="auto" w:fill="FFFFFF"/>
              </w:rPr>
              <w:t>жою</w:t>
            </w:r>
            <w:proofErr w:type="spellEnd"/>
            <w:r w:rsidRPr="001E1536">
              <w:rPr>
                <w:color w:val="484848"/>
                <w:shd w:val="clear" w:color="auto" w:fill="FFFFFF"/>
              </w:rPr>
              <w:t xml:space="preserve">, </w:t>
            </w:r>
            <w:proofErr w:type="spellStart"/>
            <w:r w:rsidRPr="001E1536">
              <w:rPr>
                <w:color w:val="484848"/>
                <w:shd w:val="clear" w:color="auto" w:fill="FFFFFF"/>
              </w:rPr>
              <w:t>Тапсырыс</w:t>
            </w:r>
            <w:proofErr w:type="spellEnd"/>
            <w:r w:rsidRPr="001E1536">
              <w:rPr>
                <w:color w:val="484848"/>
                <w:shd w:val="clear" w:color="auto" w:fill="FFFFFF"/>
              </w:rPr>
              <w:t xml:space="preserve"> </w:t>
            </w:r>
            <w:proofErr w:type="spellStart"/>
            <w:r w:rsidRPr="001E1536">
              <w:rPr>
                <w:color w:val="484848"/>
                <w:shd w:val="clear" w:color="auto" w:fill="FFFFFF"/>
              </w:rPr>
              <w:t>беруші</w:t>
            </w:r>
            <w:proofErr w:type="spellEnd"/>
            <w:r w:rsidRPr="001E1536">
              <w:rPr>
                <w:color w:val="484848"/>
                <w:shd w:val="clear" w:color="auto" w:fill="FFFFFF"/>
              </w:rPr>
              <w:t xml:space="preserve"> мен </w:t>
            </w:r>
            <w:proofErr w:type="spellStart"/>
            <w:r w:rsidRPr="001E1536">
              <w:rPr>
                <w:color w:val="484848"/>
                <w:shd w:val="clear" w:color="auto" w:fill="FFFFFF"/>
              </w:rPr>
              <w:t>өнім</w:t>
            </w:r>
            <w:proofErr w:type="spellEnd"/>
            <w:r w:rsidRPr="001E1536">
              <w:rPr>
                <w:color w:val="484848"/>
                <w:shd w:val="clear" w:color="auto" w:fill="FFFFFF"/>
              </w:rPr>
              <w:t xml:space="preserve"> </w:t>
            </w:r>
            <w:proofErr w:type="spellStart"/>
            <w:r w:rsidRPr="001E1536">
              <w:rPr>
                <w:color w:val="484848"/>
                <w:shd w:val="clear" w:color="auto" w:fill="FFFFFF"/>
              </w:rPr>
              <w:t>берушінің</w:t>
            </w:r>
            <w:proofErr w:type="spellEnd"/>
            <w:r w:rsidRPr="001E1536">
              <w:rPr>
                <w:color w:val="484848"/>
                <w:shd w:val="clear" w:color="auto" w:fill="FFFFFF"/>
              </w:rPr>
              <w:t xml:space="preserve"> </w:t>
            </w:r>
            <w:proofErr w:type="spellStart"/>
            <w:r w:rsidRPr="001E1536">
              <w:rPr>
                <w:color w:val="484848"/>
                <w:shd w:val="clear" w:color="auto" w:fill="FFFFFF"/>
              </w:rPr>
              <w:t>сөз</w:t>
            </w:r>
            <w:proofErr w:type="spellEnd"/>
            <w:r w:rsidRPr="001E1536">
              <w:rPr>
                <w:color w:val="484848"/>
                <w:shd w:val="clear" w:color="auto" w:fill="FFFFFF"/>
              </w:rPr>
              <w:t xml:space="preserve"> </w:t>
            </w:r>
            <w:proofErr w:type="spellStart"/>
            <w:r w:rsidRPr="001E1536">
              <w:rPr>
                <w:color w:val="484848"/>
                <w:shd w:val="clear" w:color="auto" w:fill="FFFFFF"/>
              </w:rPr>
              <w:t>байласуы</w:t>
            </w:r>
            <w:proofErr w:type="spellEnd"/>
            <w:r w:rsidRPr="001E1536">
              <w:rPr>
                <w:color w:val="484848"/>
                <w:shd w:val="clear" w:color="auto" w:fill="FFFFFF"/>
              </w:rPr>
              <w:t xml:space="preserve"> </w:t>
            </w:r>
            <w:proofErr w:type="spellStart"/>
            <w:r w:rsidRPr="001E1536">
              <w:rPr>
                <w:color w:val="484848"/>
                <w:shd w:val="clear" w:color="auto" w:fill="FFFFFF"/>
              </w:rPr>
              <w:t>кезінде</w:t>
            </w:r>
            <w:proofErr w:type="spellEnd"/>
            <w:r w:rsidRPr="001E1536">
              <w:rPr>
                <w:color w:val="484848"/>
                <w:shd w:val="clear" w:color="auto" w:fill="FFFFFF"/>
              </w:rPr>
              <w:t xml:space="preserve"> </w:t>
            </w:r>
            <w:proofErr w:type="spellStart"/>
            <w:r w:rsidRPr="001E1536">
              <w:rPr>
                <w:color w:val="484848"/>
                <w:shd w:val="clear" w:color="auto" w:fill="FFFFFF"/>
              </w:rPr>
              <w:t>бағалардың</w:t>
            </w:r>
            <w:proofErr w:type="spellEnd"/>
            <w:r w:rsidRPr="001E1536">
              <w:rPr>
                <w:color w:val="484848"/>
                <w:shd w:val="clear" w:color="auto" w:fill="FFFFFF"/>
              </w:rPr>
              <w:t xml:space="preserve"> </w:t>
            </w:r>
            <w:proofErr w:type="spellStart"/>
            <w:r w:rsidRPr="001E1536">
              <w:rPr>
                <w:color w:val="484848"/>
                <w:shd w:val="clear" w:color="auto" w:fill="FFFFFF"/>
              </w:rPr>
              <w:t>демпингі</w:t>
            </w:r>
            <w:proofErr w:type="spellEnd"/>
            <w:r w:rsidRPr="001E1536">
              <w:rPr>
                <w:color w:val="484848"/>
                <w:shd w:val="clear" w:color="auto" w:fill="FFFFFF"/>
              </w:rPr>
              <w:t xml:space="preserve">), </w:t>
            </w:r>
            <w:proofErr w:type="spellStart"/>
            <w:r w:rsidRPr="001E1536">
              <w:rPr>
                <w:color w:val="484848"/>
                <w:shd w:val="clear" w:color="auto" w:fill="FFFFFF"/>
              </w:rPr>
              <w:t>шартты</w:t>
            </w:r>
            <w:proofErr w:type="spellEnd"/>
            <w:r w:rsidRPr="001E1536">
              <w:rPr>
                <w:color w:val="484848"/>
                <w:shd w:val="clear" w:color="auto" w:fill="FFFFFF"/>
              </w:rPr>
              <w:t xml:space="preserve"> </w:t>
            </w:r>
            <w:proofErr w:type="spellStart"/>
            <w:r w:rsidRPr="001E1536">
              <w:rPr>
                <w:color w:val="484848"/>
                <w:shd w:val="clear" w:color="auto" w:fill="FFFFFF"/>
              </w:rPr>
              <w:t>орындау</w:t>
            </w:r>
            <w:proofErr w:type="spellEnd"/>
            <w:r w:rsidRPr="001E1536">
              <w:rPr>
                <w:color w:val="484848"/>
                <w:shd w:val="clear" w:color="auto" w:fill="FFFFFF"/>
              </w:rPr>
              <w:t xml:space="preserve"> </w:t>
            </w:r>
            <w:proofErr w:type="spellStart"/>
            <w:r w:rsidRPr="001E1536">
              <w:rPr>
                <w:color w:val="484848"/>
                <w:shd w:val="clear" w:color="auto" w:fill="FFFFFF"/>
              </w:rPr>
              <w:t>кезінде</w:t>
            </w:r>
            <w:proofErr w:type="spellEnd"/>
            <w:r w:rsidRPr="001E1536">
              <w:rPr>
                <w:color w:val="484848"/>
                <w:shd w:val="clear" w:color="auto" w:fill="FFFFFF"/>
              </w:rPr>
              <w:t xml:space="preserve"> </w:t>
            </w:r>
            <w:proofErr w:type="spellStart"/>
            <w:r w:rsidRPr="001E1536">
              <w:rPr>
                <w:color w:val="484848"/>
                <w:shd w:val="clear" w:color="auto" w:fill="FFFFFF"/>
              </w:rPr>
              <w:t>сәйкестікке</w:t>
            </w:r>
            <w:proofErr w:type="spellEnd"/>
            <w:r w:rsidRPr="001E1536">
              <w:rPr>
                <w:color w:val="484848"/>
                <w:shd w:val="clear" w:color="auto" w:fill="FFFFFF"/>
              </w:rPr>
              <w:t xml:space="preserve"> </w:t>
            </w:r>
            <w:proofErr w:type="spellStart"/>
            <w:r w:rsidRPr="001E1536">
              <w:rPr>
                <w:color w:val="484848"/>
                <w:shd w:val="clear" w:color="auto" w:fill="FFFFFF"/>
              </w:rPr>
              <w:t>бақылау</w:t>
            </w:r>
            <w:proofErr w:type="spellEnd"/>
            <w:r w:rsidRPr="001E1536">
              <w:rPr>
                <w:color w:val="484848"/>
                <w:shd w:val="clear" w:color="auto" w:fill="FFFFFF"/>
              </w:rPr>
              <w:t xml:space="preserve"> </w:t>
            </w:r>
            <w:proofErr w:type="spellStart"/>
            <w:r w:rsidRPr="001E1536">
              <w:rPr>
                <w:color w:val="484848"/>
                <w:shd w:val="clear" w:color="auto" w:fill="FFFFFF"/>
              </w:rPr>
              <w:t>жүргізбеу</w:t>
            </w:r>
            <w:proofErr w:type="spellEnd"/>
            <w:r w:rsidRPr="001E1536">
              <w:rPr>
                <w:color w:val="484848"/>
                <w:shd w:val="clear" w:color="auto" w:fill="FFFFFF"/>
              </w:rPr>
              <w:t xml:space="preserve">, </w:t>
            </w:r>
            <w:proofErr w:type="spellStart"/>
            <w:r w:rsidRPr="001E1536">
              <w:rPr>
                <w:color w:val="484848"/>
                <w:shd w:val="clear" w:color="auto" w:fill="FFFFFF"/>
              </w:rPr>
              <w:t>жалған</w:t>
            </w:r>
            <w:proofErr w:type="spellEnd"/>
            <w:r w:rsidRPr="001E1536">
              <w:rPr>
                <w:color w:val="484848"/>
                <w:shd w:val="clear" w:color="auto" w:fill="FFFFFF"/>
              </w:rPr>
              <w:t xml:space="preserve"> </w:t>
            </w:r>
            <w:proofErr w:type="spellStart"/>
            <w:r w:rsidRPr="001E1536">
              <w:rPr>
                <w:color w:val="484848"/>
                <w:shd w:val="clear" w:color="auto" w:fill="FFFFFF"/>
              </w:rPr>
              <w:t>актілер</w:t>
            </w:r>
            <w:proofErr w:type="spellEnd"/>
            <w:r w:rsidRPr="001E1536">
              <w:rPr>
                <w:color w:val="484848"/>
                <w:shd w:val="clear" w:color="auto" w:fill="FFFFFF"/>
              </w:rPr>
              <w:t xml:space="preserve"> </w:t>
            </w:r>
            <w:proofErr w:type="spellStart"/>
            <w:r w:rsidRPr="001E1536">
              <w:rPr>
                <w:color w:val="484848"/>
                <w:shd w:val="clear" w:color="auto" w:fill="FFFFFF"/>
              </w:rPr>
              <w:t>бойынша</w:t>
            </w:r>
            <w:proofErr w:type="spellEnd"/>
            <w:r w:rsidRPr="001E1536">
              <w:rPr>
                <w:color w:val="484848"/>
                <w:shd w:val="clear" w:color="auto" w:fill="FFFFFF"/>
              </w:rPr>
              <w:t xml:space="preserve"> ТЖҚ</w:t>
            </w:r>
            <w:r w:rsidRPr="001E1536">
              <w:rPr>
                <w:color w:val="484848"/>
                <w:shd w:val="clear" w:color="auto" w:fill="FFFFFF"/>
                <w:lang w:val="kk-KZ"/>
              </w:rPr>
              <w:t>К</w:t>
            </w:r>
            <w:r w:rsidRPr="001E1536">
              <w:rPr>
                <w:color w:val="484848"/>
                <w:shd w:val="clear" w:color="auto" w:fill="FFFFFF"/>
              </w:rPr>
              <w:t xml:space="preserve"> сәй</w:t>
            </w:r>
            <w:proofErr w:type="spellStart"/>
            <w:r w:rsidRPr="001E1536">
              <w:rPr>
                <w:color w:val="484848"/>
                <w:shd w:val="clear" w:color="auto" w:fill="FFFFFF"/>
              </w:rPr>
              <w:t>кес</w:t>
            </w:r>
            <w:proofErr w:type="spellEnd"/>
            <w:r w:rsidRPr="001E1536">
              <w:rPr>
                <w:color w:val="484848"/>
                <w:shd w:val="clear" w:color="auto" w:fill="FFFFFF"/>
              </w:rPr>
              <w:t xml:space="preserve"> </w:t>
            </w:r>
            <w:proofErr w:type="spellStart"/>
            <w:r w:rsidRPr="001E1536">
              <w:rPr>
                <w:color w:val="484848"/>
                <w:shd w:val="clear" w:color="auto" w:fill="FFFFFF"/>
              </w:rPr>
              <w:t>келмейтіндерді</w:t>
            </w:r>
            <w:proofErr w:type="spellEnd"/>
            <w:r w:rsidRPr="001E1536">
              <w:rPr>
                <w:color w:val="484848"/>
                <w:shd w:val="clear" w:color="auto" w:fill="FFFFFF"/>
              </w:rPr>
              <w:t xml:space="preserve"> </w:t>
            </w:r>
            <w:proofErr w:type="spellStart"/>
            <w:r w:rsidRPr="001E1536">
              <w:rPr>
                <w:color w:val="484848"/>
                <w:shd w:val="clear" w:color="auto" w:fill="FFFFFF"/>
              </w:rPr>
              <w:t>қабылдау</w:t>
            </w:r>
            <w:proofErr w:type="spellEnd"/>
            <w:r w:rsidRPr="001E1536">
              <w:rPr>
                <w:color w:val="484848"/>
                <w:shd w:val="clear" w:color="auto" w:fill="FFFFFF"/>
              </w:rPr>
              <w:t xml:space="preserve"> </w:t>
            </w:r>
            <w:proofErr w:type="spellStart"/>
            <w:r w:rsidRPr="001E1536">
              <w:rPr>
                <w:color w:val="484848"/>
                <w:shd w:val="clear" w:color="auto" w:fill="FFFFFF"/>
              </w:rPr>
              <w:t>және</w:t>
            </w:r>
            <w:proofErr w:type="spellEnd"/>
            <w:r w:rsidRPr="001E1536">
              <w:rPr>
                <w:color w:val="484848"/>
                <w:shd w:val="clear" w:color="auto" w:fill="FFFFFF"/>
              </w:rPr>
              <w:t xml:space="preserve"> </w:t>
            </w:r>
            <w:proofErr w:type="spellStart"/>
            <w:r w:rsidRPr="001E1536">
              <w:rPr>
                <w:color w:val="484848"/>
                <w:shd w:val="clear" w:color="auto" w:fill="FFFFFF"/>
              </w:rPr>
              <w:t>оларға</w:t>
            </w:r>
            <w:proofErr w:type="spellEnd"/>
            <w:r w:rsidRPr="001E1536">
              <w:rPr>
                <w:color w:val="484848"/>
                <w:shd w:val="clear" w:color="auto" w:fill="FFFFFF"/>
              </w:rPr>
              <w:t xml:space="preserve"> </w:t>
            </w:r>
            <w:proofErr w:type="spellStart"/>
            <w:r w:rsidRPr="001E1536">
              <w:rPr>
                <w:color w:val="484848"/>
                <w:shd w:val="clear" w:color="auto" w:fill="FFFFFF"/>
              </w:rPr>
              <w:t>ақы</w:t>
            </w:r>
            <w:proofErr w:type="spellEnd"/>
            <w:r w:rsidRPr="001E1536">
              <w:rPr>
                <w:color w:val="484848"/>
                <w:shd w:val="clear" w:color="auto" w:fill="FFFFFF"/>
              </w:rPr>
              <w:t xml:space="preserve"> </w:t>
            </w:r>
            <w:proofErr w:type="spellStart"/>
            <w:r w:rsidRPr="001E1536">
              <w:rPr>
                <w:color w:val="484848"/>
                <w:shd w:val="clear" w:color="auto" w:fill="FFFFFF"/>
              </w:rPr>
              <w:t>төлеу</w:t>
            </w:r>
            <w:proofErr w:type="spellEnd"/>
            <w:r w:rsidRPr="001E1536">
              <w:rPr>
                <w:color w:val="484848"/>
                <w:shd w:val="clear" w:color="auto" w:fill="FFFFFF"/>
              </w:rPr>
              <w:t xml:space="preserve"> </w:t>
            </w:r>
            <w:proofErr w:type="spellStart"/>
            <w:r w:rsidRPr="001E1536">
              <w:rPr>
                <w:color w:val="484848"/>
                <w:shd w:val="clear" w:color="auto" w:fill="FFFFFF"/>
              </w:rPr>
              <w:t>мүмкіндігі</w:t>
            </w:r>
            <w:proofErr w:type="spellEnd"/>
          </w:p>
        </w:tc>
      </w:tr>
      <w:tr w:rsidR="00C93899" w:rsidRPr="000B3674" w14:paraId="730919BF" w14:textId="77777777" w:rsidTr="004D136B">
        <w:tc>
          <w:tcPr>
            <w:tcW w:w="654" w:type="dxa"/>
            <w:vMerge/>
          </w:tcPr>
          <w:p w14:paraId="67B10D45" w14:textId="77777777" w:rsidR="00C93899" w:rsidRPr="000B3674" w:rsidRDefault="00C93899" w:rsidP="00D330FD">
            <w:pPr>
              <w:pStyle w:val="Default"/>
              <w:rPr>
                <w:bCs/>
                <w:color w:val="auto"/>
              </w:rPr>
            </w:pPr>
          </w:p>
        </w:tc>
        <w:tc>
          <w:tcPr>
            <w:tcW w:w="2289" w:type="dxa"/>
            <w:vMerge/>
          </w:tcPr>
          <w:p w14:paraId="0E570C60" w14:textId="77777777" w:rsidR="00C93899" w:rsidRPr="000B3674" w:rsidRDefault="00C93899" w:rsidP="00D330FD">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645"/>
            </w:tblGrid>
            <w:tr w:rsidR="00C93899" w:rsidRPr="000B3674" w14:paraId="7560C1BB" w14:textId="77777777" w:rsidTr="008B1993">
              <w:trPr>
                <w:trHeight w:val="608"/>
              </w:trPr>
              <w:tc>
                <w:tcPr>
                  <w:tcW w:w="0" w:type="auto"/>
                </w:tcPr>
                <w:p w14:paraId="3C827F77" w14:textId="77531BDB" w:rsidR="00C93899" w:rsidRPr="000B3674" w:rsidRDefault="00D73B01" w:rsidP="008B1993">
                  <w:pPr>
                    <w:pStyle w:val="Default"/>
                    <w:rPr>
                      <w:color w:val="auto"/>
                    </w:rPr>
                  </w:pPr>
                  <w:proofErr w:type="spellStart"/>
                  <w:r w:rsidRPr="00D73B01">
                    <w:rPr>
                      <w:color w:val="auto"/>
                    </w:rPr>
                    <w:t>Жұмысқа</w:t>
                  </w:r>
                  <w:proofErr w:type="spellEnd"/>
                  <w:r w:rsidRPr="00D73B01">
                    <w:rPr>
                      <w:color w:val="auto"/>
                    </w:rPr>
                    <w:t xml:space="preserve"> </w:t>
                  </w:r>
                  <w:proofErr w:type="spellStart"/>
                  <w:r w:rsidRPr="00D73B01">
                    <w:rPr>
                      <w:color w:val="auto"/>
                    </w:rPr>
                    <w:t>қабылдау</w:t>
                  </w:r>
                  <w:proofErr w:type="spellEnd"/>
                  <w:r w:rsidRPr="00D73B01">
                    <w:rPr>
                      <w:color w:val="auto"/>
                    </w:rPr>
                    <w:t xml:space="preserve"> </w:t>
                  </w:r>
                  <w:proofErr w:type="spellStart"/>
                  <w:r w:rsidRPr="00D73B01">
                    <w:rPr>
                      <w:color w:val="auto"/>
                    </w:rPr>
                    <w:lastRenderedPageBreak/>
                    <w:t>рәсімдерін</w:t>
                  </w:r>
                  <w:proofErr w:type="spellEnd"/>
                  <w:r w:rsidRPr="00D73B01">
                    <w:rPr>
                      <w:color w:val="auto"/>
                    </w:rPr>
                    <w:t xml:space="preserve"> </w:t>
                  </w:r>
                  <w:proofErr w:type="spellStart"/>
                  <w:r w:rsidRPr="00D73B01">
                    <w:rPr>
                      <w:color w:val="auto"/>
                    </w:rPr>
                    <w:t>ұйымдастыру</w:t>
                  </w:r>
                  <w:proofErr w:type="spellEnd"/>
                  <w:r w:rsidRPr="00D73B01">
                    <w:rPr>
                      <w:color w:val="auto"/>
                    </w:rPr>
                    <w:t xml:space="preserve">, </w:t>
                  </w:r>
                  <w:proofErr w:type="spellStart"/>
                  <w:r w:rsidRPr="00D73B01">
                    <w:rPr>
                      <w:color w:val="auto"/>
                    </w:rPr>
                    <w:t>талаптар</w:t>
                  </w:r>
                  <w:proofErr w:type="spellEnd"/>
                  <w:r w:rsidRPr="00D73B01">
                    <w:rPr>
                      <w:color w:val="auto"/>
                    </w:rPr>
                    <w:t xml:space="preserve"> </w:t>
                  </w:r>
                  <w:proofErr w:type="spellStart"/>
                  <w:r w:rsidRPr="00D73B01">
                    <w:rPr>
                      <w:color w:val="auto"/>
                    </w:rPr>
                    <w:t>жасау</w:t>
                  </w:r>
                  <w:proofErr w:type="spellEnd"/>
                </w:p>
              </w:tc>
            </w:tr>
          </w:tbl>
          <w:p w14:paraId="1BF52A68" w14:textId="77777777" w:rsidR="00C93899" w:rsidRPr="000B3674" w:rsidRDefault="00C93899" w:rsidP="008B1993">
            <w:pPr>
              <w:pStyle w:val="Default"/>
              <w:rPr>
                <w:b/>
                <w:bCs/>
                <w:color w:val="auto"/>
              </w:rPr>
            </w:pPr>
          </w:p>
        </w:tc>
        <w:tc>
          <w:tcPr>
            <w:tcW w:w="4085" w:type="dxa"/>
          </w:tcPr>
          <w:p w14:paraId="27689AD8" w14:textId="7AF08649" w:rsidR="00C93899" w:rsidRPr="000B3674" w:rsidRDefault="00D73B01" w:rsidP="008B1993">
            <w:pPr>
              <w:pStyle w:val="Default"/>
              <w:rPr>
                <w:b/>
                <w:bCs/>
                <w:color w:val="auto"/>
              </w:rPr>
            </w:pPr>
            <w:proofErr w:type="spellStart"/>
            <w:r w:rsidRPr="00D73B01">
              <w:rPr>
                <w:color w:val="auto"/>
              </w:rPr>
              <w:lastRenderedPageBreak/>
              <w:t>Белгілі</w:t>
            </w:r>
            <w:proofErr w:type="spellEnd"/>
            <w:r w:rsidRPr="00D73B01">
              <w:rPr>
                <w:color w:val="auto"/>
              </w:rPr>
              <w:t xml:space="preserve"> </w:t>
            </w:r>
            <w:proofErr w:type="spellStart"/>
            <w:r w:rsidRPr="00D73B01">
              <w:rPr>
                <w:color w:val="auto"/>
              </w:rPr>
              <w:t>бір</w:t>
            </w:r>
            <w:proofErr w:type="spellEnd"/>
            <w:r w:rsidRPr="00D73B01">
              <w:rPr>
                <w:color w:val="auto"/>
              </w:rPr>
              <w:t xml:space="preserve"> </w:t>
            </w:r>
            <w:proofErr w:type="spellStart"/>
            <w:r w:rsidRPr="00D73B01">
              <w:rPr>
                <w:color w:val="auto"/>
              </w:rPr>
              <w:t>өтініш</w:t>
            </w:r>
            <w:proofErr w:type="spellEnd"/>
            <w:r w:rsidRPr="00D73B01">
              <w:rPr>
                <w:color w:val="auto"/>
              </w:rPr>
              <w:t xml:space="preserve"> </w:t>
            </w:r>
            <w:proofErr w:type="spellStart"/>
            <w:r w:rsidRPr="00D73B01">
              <w:rPr>
                <w:color w:val="auto"/>
              </w:rPr>
              <w:t>берушілерге</w:t>
            </w:r>
            <w:proofErr w:type="spellEnd"/>
            <w:r w:rsidRPr="00D73B01">
              <w:rPr>
                <w:color w:val="auto"/>
              </w:rPr>
              <w:t xml:space="preserve"> </w:t>
            </w:r>
            <w:proofErr w:type="spellStart"/>
            <w:r w:rsidRPr="00D73B01">
              <w:rPr>
                <w:color w:val="auto"/>
              </w:rPr>
              <w:lastRenderedPageBreak/>
              <w:t>артықшылық</w:t>
            </w:r>
            <w:proofErr w:type="spellEnd"/>
            <w:r w:rsidRPr="00D73B01">
              <w:rPr>
                <w:color w:val="auto"/>
              </w:rPr>
              <w:t xml:space="preserve"> беру </w:t>
            </w:r>
            <w:proofErr w:type="spellStart"/>
            <w:r w:rsidRPr="00D73B01">
              <w:rPr>
                <w:color w:val="auto"/>
              </w:rPr>
              <w:t>мүмкіндігі</w:t>
            </w:r>
            <w:proofErr w:type="spellEnd"/>
          </w:p>
        </w:tc>
      </w:tr>
      <w:tr w:rsidR="00C93899" w:rsidRPr="000B3674" w14:paraId="3F2C76E3" w14:textId="77777777" w:rsidTr="004D136B">
        <w:tc>
          <w:tcPr>
            <w:tcW w:w="654" w:type="dxa"/>
            <w:vMerge/>
          </w:tcPr>
          <w:p w14:paraId="3F2DA6F4" w14:textId="77777777" w:rsidR="00C93899" w:rsidRPr="000B3674" w:rsidRDefault="00C93899" w:rsidP="00D330FD">
            <w:pPr>
              <w:pStyle w:val="Default"/>
              <w:rPr>
                <w:bCs/>
                <w:color w:val="auto"/>
              </w:rPr>
            </w:pPr>
          </w:p>
        </w:tc>
        <w:tc>
          <w:tcPr>
            <w:tcW w:w="2289" w:type="dxa"/>
            <w:vMerge/>
          </w:tcPr>
          <w:p w14:paraId="556AAE23" w14:textId="77777777" w:rsidR="00C93899" w:rsidRPr="000B3674" w:rsidRDefault="00C93899" w:rsidP="00D330FD">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C93899" w:rsidRPr="000B3674" w14:paraId="6BA0B218" w14:textId="77777777" w:rsidTr="008B1993">
              <w:trPr>
                <w:trHeight w:val="2460"/>
              </w:trPr>
              <w:tc>
                <w:tcPr>
                  <w:tcW w:w="0" w:type="auto"/>
                </w:tcPr>
                <w:p w14:paraId="78A76A33" w14:textId="61C97A86" w:rsidR="00C93899" w:rsidRPr="000B3674" w:rsidRDefault="00D73B01" w:rsidP="008B1993">
                  <w:pPr>
                    <w:pStyle w:val="Default"/>
                    <w:rPr>
                      <w:color w:val="auto"/>
                    </w:rPr>
                  </w:pPr>
                  <w:proofErr w:type="spellStart"/>
                  <w:r w:rsidRPr="00D73B01">
                    <w:rPr>
                      <w:color w:val="auto"/>
                    </w:rPr>
                    <w:t>Еңбек</w:t>
                  </w:r>
                  <w:proofErr w:type="spellEnd"/>
                  <w:r w:rsidRPr="00D73B01">
                    <w:rPr>
                      <w:color w:val="auto"/>
                    </w:rPr>
                    <w:t xml:space="preserve"> </w:t>
                  </w:r>
                  <w:proofErr w:type="spellStart"/>
                  <w:r w:rsidRPr="00D73B01">
                    <w:rPr>
                      <w:color w:val="auto"/>
                    </w:rPr>
                    <w:t>жағдайларын</w:t>
                  </w:r>
                  <w:proofErr w:type="spellEnd"/>
                  <w:r w:rsidRPr="00D73B01">
                    <w:rPr>
                      <w:color w:val="auto"/>
                    </w:rPr>
                    <w:t xml:space="preserve"> </w:t>
                  </w:r>
                  <w:proofErr w:type="spellStart"/>
                  <w:r w:rsidRPr="00D73B01">
                    <w:rPr>
                      <w:color w:val="auto"/>
                    </w:rPr>
                    <w:t>жасау</w:t>
                  </w:r>
                  <w:proofErr w:type="spellEnd"/>
                  <w:r w:rsidRPr="00D73B01">
                    <w:rPr>
                      <w:color w:val="auto"/>
                    </w:rPr>
                    <w:t xml:space="preserve">, </w:t>
                  </w:r>
                  <w:r>
                    <w:rPr>
                      <w:color w:val="auto"/>
                      <w:lang w:val="kk-KZ"/>
                    </w:rPr>
                    <w:t>қ</w:t>
                  </w:r>
                  <w:proofErr w:type="spellStart"/>
                  <w:r w:rsidRPr="00D73B01">
                    <w:rPr>
                      <w:color w:val="auto"/>
                    </w:rPr>
                    <w:t>ызмет</w:t>
                  </w:r>
                  <w:proofErr w:type="spellEnd"/>
                  <w:r w:rsidRPr="00D73B01">
                    <w:rPr>
                      <w:color w:val="auto"/>
                    </w:rPr>
                    <w:t xml:space="preserve"> </w:t>
                  </w:r>
                  <w:proofErr w:type="spellStart"/>
                  <w:r w:rsidRPr="00D73B01">
                    <w:rPr>
                      <w:color w:val="auto"/>
                    </w:rPr>
                    <w:t>бабында</w:t>
                  </w:r>
                  <w:proofErr w:type="spellEnd"/>
                  <w:r w:rsidRPr="00D73B01">
                    <w:rPr>
                      <w:color w:val="auto"/>
                    </w:rPr>
                    <w:t xml:space="preserve"> </w:t>
                  </w:r>
                  <w:proofErr w:type="spellStart"/>
                  <w:r w:rsidRPr="00D73B01">
                    <w:rPr>
                      <w:color w:val="auto"/>
                    </w:rPr>
                    <w:t>жоғарылату</w:t>
                  </w:r>
                  <w:proofErr w:type="spellEnd"/>
                </w:p>
              </w:tc>
              <w:tc>
                <w:tcPr>
                  <w:tcW w:w="0" w:type="auto"/>
                </w:tcPr>
                <w:p w14:paraId="49A21F89" w14:textId="77777777" w:rsidR="00C93899" w:rsidRPr="000B3674" w:rsidRDefault="00C93899" w:rsidP="008B1993">
                  <w:pPr>
                    <w:pStyle w:val="Default"/>
                    <w:rPr>
                      <w:color w:val="auto"/>
                    </w:rPr>
                  </w:pPr>
                </w:p>
              </w:tc>
            </w:tr>
          </w:tbl>
          <w:p w14:paraId="0EDD2F12" w14:textId="77777777" w:rsidR="00C93899" w:rsidRPr="000B3674" w:rsidRDefault="00C93899" w:rsidP="008B1993">
            <w:pPr>
              <w:pStyle w:val="Default"/>
              <w:rPr>
                <w:b/>
                <w:bCs/>
                <w:color w:val="auto"/>
              </w:rPr>
            </w:pPr>
          </w:p>
        </w:tc>
        <w:tc>
          <w:tcPr>
            <w:tcW w:w="4085" w:type="dxa"/>
          </w:tcPr>
          <w:p w14:paraId="56636BD4" w14:textId="6A55BA0F" w:rsidR="00C93899" w:rsidRPr="00D73B01" w:rsidRDefault="00D73B01" w:rsidP="008B1993">
            <w:pPr>
              <w:pStyle w:val="Default"/>
              <w:rPr>
                <w:b/>
                <w:bCs/>
                <w:color w:val="auto"/>
              </w:rPr>
            </w:pPr>
            <w:r w:rsidRPr="00D73B01">
              <w:rPr>
                <w:color w:val="484848"/>
                <w:shd w:val="clear" w:color="auto" w:fill="FFFFFF"/>
                <w:lang w:val="kk-KZ"/>
              </w:rPr>
              <w:t>«ы</w:t>
            </w:r>
            <w:proofErr w:type="spellStart"/>
            <w:r w:rsidRPr="00D73B01">
              <w:rPr>
                <w:color w:val="484848"/>
                <w:shd w:val="clear" w:color="auto" w:fill="FFFFFF"/>
              </w:rPr>
              <w:t>ңғайлы</w:t>
            </w:r>
            <w:proofErr w:type="spellEnd"/>
            <w:r w:rsidRPr="00D73B01">
              <w:rPr>
                <w:color w:val="484848"/>
                <w:shd w:val="clear" w:color="auto" w:fill="FFFFFF"/>
                <w:lang w:val="kk-KZ"/>
              </w:rPr>
              <w:t>»</w:t>
            </w:r>
            <w:r w:rsidRPr="00D73B01">
              <w:rPr>
                <w:color w:val="484848"/>
                <w:shd w:val="clear" w:color="auto" w:fill="FFFFFF"/>
              </w:rPr>
              <w:t xml:space="preserve"> </w:t>
            </w:r>
            <w:proofErr w:type="spellStart"/>
            <w:r w:rsidRPr="00D73B01">
              <w:rPr>
                <w:color w:val="484848"/>
                <w:shd w:val="clear" w:color="auto" w:fill="FFFFFF"/>
              </w:rPr>
              <w:t>немесе</w:t>
            </w:r>
            <w:proofErr w:type="spellEnd"/>
            <w:r w:rsidRPr="00D73B01">
              <w:rPr>
                <w:color w:val="484848"/>
                <w:shd w:val="clear" w:color="auto" w:fill="FFFFFF"/>
              </w:rPr>
              <w:t xml:space="preserve"> </w:t>
            </w:r>
            <w:r w:rsidRPr="00D73B01">
              <w:rPr>
                <w:color w:val="484848"/>
                <w:shd w:val="clear" w:color="auto" w:fill="FFFFFF"/>
                <w:lang w:val="kk-KZ"/>
              </w:rPr>
              <w:t>«</w:t>
            </w:r>
            <w:proofErr w:type="spellStart"/>
            <w:r w:rsidRPr="00D73B01">
              <w:rPr>
                <w:color w:val="484848"/>
                <w:shd w:val="clear" w:color="auto" w:fill="FFFFFF"/>
              </w:rPr>
              <w:t>ыңғайсыз</w:t>
            </w:r>
            <w:proofErr w:type="spellEnd"/>
            <w:r w:rsidRPr="00D73B01">
              <w:rPr>
                <w:color w:val="484848"/>
                <w:shd w:val="clear" w:color="auto" w:fill="FFFFFF"/>
                <w:lang w:val="kk-KZ"/>
              </w:rPr>
              <w:t>»</w:t>
            </w:r>
            <w:r w:rsidRPr="00D73B01">
              <w:rPr>
                <w:color w:val="484848"/>
                <w:shd w:val="clear" w:color="auto" w:fill="FFFFFF"/>
              </w:rPr>
              <w:t xml:space="preserve"> жағ</w:t>
            </w:r>
            <w:proofErr w:type="spellStart"/>
            <w:r w:rsidRPr="00D73B01">
              <w:rPr>
                <w:color w:val="484848"/>
                <w:shd w:val="clear" w:color="auto" w:fill="FFFFFF"/>
              </w:rPr>
              <w:t>дайлар</w:t>
            </w:r>
            <w:proofErr w:type="spellEnd"/>
            <w:r w:rsidRPr="00D73B01">
              <w:rPr>
                <w:color w:val="484848"/>
                <w:shd w:val="clear" w:color="auto" w:fill="FFFFFF"/>
              </w:rPr>
              <w:t xml:space="preserve"> </w:t>
            </w:r>
            <w:proofErr w:type="spellStart"/>
            <w:r w:rsidRPr="00D73B01">
              <w:rPr>
                <w:color w:val="484848"/>
                <w:shd w:val="clear" w:color="auto" w:fill="FFFFFF"/>
              </w:rPr>
              <w:t>жасау</w:t>
            </w:r>
            <w:proofErr w:type="spellEnd"/>
            <w:r w:rsidRPr="00D73B01">
              <w:rPr>
                <w:color w:val="484848"/>
                <w:shd w:val="clear" w:color="auto" w:fill="FFFFFF"/>
              </w:rPr>
              <w:t xml:space="preserve">, </w:t>
            </w:r>
            <w:proofErr w:type="spellStart"/>
            <w:r w:rsidRPr="00D73B01">
              <w:rPr>
                <w:color w:val="484848"/>
                <w:shd w:val="clear" w:color="auto" w:fill="FFFFFF"/>
              </w:rPr>
              <w:t>қызметке</w:t>
            </w:r>
            <w:proofErr w:type="spellEnd"/>
            <w:r w:rsidRPr="00D73B01">
              <w:rPr>
                <w:color w:val="484848"/>
                <w:shd w:val="clear" w:color="auto" w:fill="FFFFFF"/>
              </w:rPr>
              <w:t xml:space="preserve"> </w:t>
            </w:r>
            <w:proofErr w:type="spellStart"/>
            <w:r w:rsidRPr="00D73B01">
              <w:rPr>
                <w:color w:val="484848"/>
                <w:shd w:val="clear" w:color="auto" w:fill="FFFFFF"/>
              </w:rPr>
              <w:t>лайықты</w:t>
            </w:r>
            <w:proofErr w:type="spellEnd"/>
            <w:r w:rsidRPr="00D73B01">
              <w:rPr>
                <w:color w:val="484848"/>
                <w:shd w:val="clear" w:color="auto" w:fill="FFFFFF"/>
              </w:rPr>
              <w:t xml:space="preserve"> </w:t>
            </w:r>
            <w:proofErr w:type="spellStart"/>
            <w:r w:rsidRPr="00D73B01">
              <w:rPr>
                <w:color w:val="484848"/>
                <w:shd w:val="clear" w:color="auto" w:fill="FFFFFF"/>
              </w:rPr>
              <w:t>игіліктерді</w:t>
            </w:r>
            <w:proofErr w:type="spellEnd"/>
            <w:r w:rsidRPr="00D73B01">
              <w:rPr>
                <w:color w:val="484848"/>
                <w:shd w:val="clear" w:color="auto" w:fill="FFFFFF"/>
              </w:rPr>
              <w:t xml:space="preserve"> (</w:t>
            </w:r>
            <w:proofErr w:type="spellStart"/>
            <w:r w:rsidRPr="00D73B01">
              <w:rPr>
                <w:color w:val="484848"/>
                <w:shd w:val="clear" w:color="auto" w:fill="FFFFFF"/>
              </w:rPr>
              <w:t>материалдық</w:t>
            </w:r>
            <w:proofErr w:type="spellEnd"/>
            <w:r w:rsidRPr="00D73B01">
              <w:rPr>
                <w:color w:val="484848"/>
                <w:shd w:val="clear" w:color="auto" w:fill="FFFFFF"/>
              </w:rPr>
              <w:t xml:space="preserve"> </w:t>
            </w:r>
            <w:proofErr w:type="spellStart"/>
            <w:r w:rsidRPr="00D73B01">
              <w:rPr>
                <w:color w:val="484848"/>
                <w:shd w:val="clear" w:color="auto" w:fill="FFFFFF"/>
              </w:rPr>
              <w:t>көтермелеулер</w:t>
            </w:r>
            <w:proofErr w:type="spellEnd"/>
            <w:r w:rsidRPr="00D73B01">
              <w:rPr>
                <w:color w:val="484848"/>
                <w:shd w:val="clear" w:color="auto" w:fill="FFFFFF"/>
              </w:rPr>
              <w:t xml:space="preserve">, </w:t>
            </w:r>
            <w:proofErr w:type="spellStart"/>
            <w:r w:rsidRPr="00D73B01">
              <w:rPr>
                <w:color w:val="484848"/>
                <w:shd w:val="clear" w:color="auto" w:fill="FFFFFF"/>
              </w:rPr>
              <w:t>демалыстар</w:t>
            </w:r>
            <w:proofErr w:type="spellEnd"/>
            <w:r w:rsidRPr="00D73B01">
              <w:rPr>
                <w:color w:val="484848"/>
                <w:shd w:val="clear" w:color="auto" w:fill="FFFFFF"/>
              </w:rPr>
              <w:t xml:space="preserve">, </w:t>
            </w:r>
            <w:proofErr w:type="spellStart"/>
            <w:r w:rsidRPr="00D73B01">
              <w:rPr>
                <w:color w:val="484848"/>
                <w:shd w:val="clear" w:color="auto" w:fill="FFFFFF"/>
              </w:rPr>
              <w:t>қызметтік</w:t>
            </w:r>
            <w:proofErr w:type="spellEnd"/>
            <w:r w:rsidRPr="00D73B01">
              <w:rPr>
                <w:color w:val="484848"/>
                <w:shd w:val="clear" w:color="auto" w:fill="FFFFFF"/>
              </w:rPr>
              <w:t xml:space="preserve"> </w:t>
            </w:r>
            <w:proofErr w:type="spellStart"/>
            <w:r w:rsidRPr="00D73B01">
              <w:rPr>
                <w:color w:val="484848"/>
                <w:shd w:val="clear" w:color="auto" w:fill="FFFFFF"/>
              </w:rPr>
              <w:t>пәтерлер</w:t>
            </w:r>
            <w:proofErr w:type="spellEnd"/>
            <w:r w:rsidRPr="00D73B01">
              <w:rPr>
                <w:color w:val="484848"/>
                <w:shd w:val="clear" w:color="auto" w:fill="FFFFFF"/>
              </w:rPr>
              <w:t xml:space="preserve"> мен </w:t>
            </w:r>
            <w:proofErr w:type="spellStart"/>
            <w:r w:rsidRPr="00D73B01">
              <w:rPr>
                <w:color w:val="484848"/>
                <w:shd w:val="clear" w:color="auto" w:fill="FFFFFF"/>
              </w:rPr>
              <w:t>автокөліктер</w:t>
            </w:r>
            <w:proofErr w:type="spellEnd"/>
            <w:r w:rsidRPr="00D73B01">
              <w:rPr>
                <w:color w:val="484848"/>
                <w:shd w:val="clear" w:color="auto" w:fill="FFFFFF"/>
              </w:rPr>
              <w:t xml:space="preserve">, </w:t>
            </w:r>
            <w:proofErr w:type="spellStart"/>
            <w:r w:rsidRPr="00D73B01">
              <w:rPr>
                <w:color w:val="484848"/>
                <w:shd w:val="clear" w:color="auto" w:fill="FFFFFF"/>
              </w:rPr>
              <w:t>басқалар</w:t>
            </w:r>
            <w:proofErr w:type="spellEnd"/>
            <w:r w:rsidRPr="00D73B01">
              <w:rPr>
                <w:color w:val="484848"/>
                <w:shd w:val="clear" w:color="auto" w:fill="FFFFFF"/>
              </w:rPr>
              <w:t xml:space="preserve">) </w:t>
            </w:r>
            <w:proofErr w:type="spellStart"/>
            <w:r w:rsidRPr="00D73B01">
              <w:rPr>
                <w:color w:val="484848"/>
                <w:shd w:val="clear" w:color="auto" w:fill="FFFFFF"/>
              </w:rPr>
              <w:t>іріктеп</w:t>
            </w:r>
            <w:proofErr w:type="spellEnd"/>
            <w:r w:rsidRPr="00D73B01">
              <w:rPr>
                <w:color w:val="484848"/>
                <w:shd w:val="clear" w:color="auto" w:fill="FFFFFF"/>
              </w:rPr>
              <w:t xml:space="preserve"> беру, </w:t>
            </w:r>
            <w:proofErr w:type="spellStart"/>
            <w:r w:rsidRPr="00D73B01">
              <w:rPr>
                <w:color w:val="484848"/>
                <w:shd w:val="clear" w:color="auto" w:fill="FFFFFF"/>
              </w:rPr>
              <w:t>тәртіптік</w:t>
            </w:r>
            <w:proofErr w:type="spellEnd"/>
            <w:r w:rsidRPr="00D73B01">
              <w:rPr>
                <w:color w:val="484848"/>
                <w:shd w:val="clear" w:color="auto" w:fill="FFFFFF"/>
              </w:rPr>
              <w:t xml:space="preserve"> </w:t>
            </w:r>
            <w:proofErr w:type="spellStart"/>
            <w:r w:rsidRPr="00D73B01">
              <w:rPr>
                <w:color w:val="484848"/>
                <w:shd w:val="clear" w:color="auto" w:fill="FFFFFF"/>
              </w:rPr>
              <w:t>жазаларды</w:t>
            </w:r>
            <w:proofErr w:type="spellEnd"/>
            <w:r w:rsidRPr="00D73B01">
              <w:rPr>
                <w:color w:val="484848"/>
                <w:shd w:val="clear" w:color="auto" w:fill="FFFFFF"/>
              </w:rPr>
              <w:t xml:space="preserve"> </w:t>
            </w:r>
            <w:proofErr w:type="spellStart"/>
            <w:r w:rsidRPr="00D73B01">
              <w:rPr>
                <w:color w:val="484848"/>
                <w:shd w:val="clear" w:color="auto" w:fill="FFFFFF"/>
              </w:rPr>
              <w:t>негізсіз</w:t>
            </w:r>
            <w:proofErr w:type="spellEnd"/>
            <w:r w:rsidRPr="00D73B01">
              <w:rPr>
                <w:color w:val="484848"/>
                <w:shd w:val="clear" w:color="auto" w:fill="FFFFFF"/>
              </w:rPr>
              <w:t xml:space="preserve"> </w:t>
            </w:r>
            <w:proofErr w:type="spellStart"/>
            <w:r w:rsidRPr="00D73B01">
              <w:rPr>
                <w:color w:val="484848"/>
                <w:shd w:val="clear" w:color="auto" w:fill="FFFFFF"/>
              </w:rPr>
              <w:t>қолдану</w:t>
            </w:r>
            <w:proofErr w:type="spellEnd"/>
            <w:r w:rsidRPr="00D73B01">
              <w:rPr>
                <w:color w:val="484848"/>
                <w:shd w:val="clear" w:color="auto" w:fill="FFFFFF"/>
              </w:rPr>
              <w:t xml:space="preserve"> </w:t>
            </w:r>
            <w:proofErr w:type="spellStart"/>
            <w:r w:rsidRPr="00D73B01">
              <w:rPr>
                <w:color w:val="484848"/>
                <w:shd w:val="clear" w:color="auto" w:fill="FFFFFF"/>
              </w:rPr>
              <w:t>мүмкіндігі</w:t>
            </w:r>
            <w:proofErr w:type="spellEnd"/>
            <w:r w:rsidRPr="00D73B01">
              <w:rPr>
                <w:color w:val="484848"/>
                <w:shd w:val="clear" w:color="auto" w:fill="FFFFFF"/>
              </w:rPr>
              <w:t xml:space="preserve">, меритократия </w:t>
            </w:r>
            <w:proofErr w:type="spellStart"/>
            <w:r w:rsidRPr="00D73B01">
              <w:rPr>
                <w:color w:val="484848"/>
                <w:shd w:val="clear" w:color="auto" w:fill="FFFFFF"/>
              </w:rPr>
              <w:t>қағидатын</w:t>
            </w:r>
            <w:proofErr w:type="spellEnd"/>
            <w:r w:rsidRPr="00D73B01">
              <w:rPr>
                <w:color w:val="484848"/>
                <w:shd w:val="clear" w:color="auto" w:fill="FFFFFF"/>
              </w:rPr>
              <w:t xml:space="preserve"> </w:t>
            </w:r>
            <w:proofErr w:type="spellStart"/>
            <w:r w:rsidRPr="00D73B01">
              <w:rPr>
                <w:color w:val="484848"/>
                <w:shd w:val="clear" w:color="auto" w:fill="FFFFFF"/>
              </w:rPr>
              <w:t>сақтамау</w:t>
            </w:r>
            <w:proofErr w:type="spellEnd"/>
          </w:p>
        </w:tc>
      </w:tr>
      <w:tr w:rsidR="00C93899" w:rsidRPr="000B3674" w14:paraId="2DAA7445" w14:textId="77777777" w:rsidTr="004D136B">
        <w:tc>
          <w:tcPr>
            <w:tcW w:w="654" w:type="dxa"/>
            <w:vMerge/>
          </w:tcPr>
          <w:p w14:paraId="27D9B842" w14:textId="77777777" w:rsidR="00C93899" w:rsidRPr="000B3674" w:rsidRDefault="00C93899" w:rsidP="00D330FD">
            <w:pPr>
              <w:pStyle w:val="Default"/>
              <w:rPr>
                <w:bCs/>
                <w:color w:val="auto"/>
              </w:rPr>
            </w:pPr>
          </w:p>
        </w:tc>
        <w:tc>
          <w:tcPr>
            <w:tcW w:w="2289" w:type="dxa"/>
            <w:vMerge/>
          </w:tcPr>
          <w:p w14:paraId="667E94FD" w14:textId="77777777" w:rsidR="00C93899" w:rsidRPr="000B3674" w:rsidRDefault="00C93899" w:rsidP="00D330FD">
            <w:pPr>
              <w:pStyle w:val="Default"/>
              <w:rPr>
                <w:b/>
                <w:bCs/>
                <w:color w:val="auto"/>
              </w:rPr>
            </w:pPr>
          </w:p>
        </w:tc>
        <w:tc>
          <w:tcPr>
            <w:tcW w:w="2861" w:type="dxa"/>
          </w:tcPr>
          <w:p w14:paraId="62BBEE2C" w14:textId="240AC6AC" w:rsidR="00C93899" w:rsidRPr="00D73B01" w:rsidRDefault="00D73B01" w:rsidP="008B1993">
            <w:pPr>
              <w:pStyle w:val="Default"/>
              <w:rPr>
                <w:b/>
                <w:bCs/>
                <w:color w:val="auto"/>
              </w:rPr>
            </w:pPr>
            <w:r w:rsidRPr="00D73B01">
              <w:rPr>
                <w:color w:val="484848"/>
                <w:shd w:val="clear" w:color="auto" w:fill="FFFFFF"/>
              </w:rPr>
              <w:t xml:space="preserve">Норма </w:t>
            </w:r>
            <w:proofErr w:type="spellStart"/>
            <w:r w:rsidRPr="00D73B01">
              <w:rPr>
                <w:color w:val="484848"/>
                <w:shd w:val="clear" w:color="auto" w:fill="FFFFFF"/>
              </w:rPr>
              <w:t>шығару</w:t>
            </w:r>
            <w:proofErr w:type="spellEnd"/>
            <w:r w:rsidRPr="00D73B01">
              <w:rPr>
                <w:color w:val="484848"/>
                <w:shd w:val="clear" w:color="auto" w:fill="FFFFFF"/>
              </w:rPr>
              <w:t xml:space="preserve"> (НҚА </w:t>
            </w:r>
            <w:proofErr w:type="spellStart"/>
            <w:r w:rsidRPr="00D73B01">
              <w:rPr>
                <w:color w:val="484848"/>
                <w:shd w:val="clear" w:color="auto" w:fill="FFFFFF"/>
              </w:rPr>
              <w:t>қабылдау</w:t>
            </w:r>
            <w:proofErr w:type="spellEnd"/>
            <w:r w:rsidRPr="00D73B01">
              <w:rPr>
                <w:color w:val="484848"/>
                <w:shd w:val="clear" w:color="auto" w:fill="FFFFFF"/>
              </w:rPr>
              <w:t>)</w:t>
            </w:r>
            <w:r w:rsidRPr="00D73B01">
              <w:rPr>
                <w:b/>
                <w:bCs/>
                <w:color w:val="auto"/>
              </w:rPr>
              <w:t xml:space="preserve"> </w:t>
            </w:r>
          </w:p>
        </w:tc>
        <w:tc>
          <w:tcPr>
            <w:tcW w:w="4085" w:type="dxa"/>
          </w:tcPr>
          <w:p w14:paraId="5EACFE73" w14:textId="1BE5F373" w:rsidR="00C93899" w:rsidRPr="00D73B01" w:rsidRDefault="00D73B01" w:rsidP="008B1993">
            <w:pPr>
              <w:pStyle w:val="Default"/>
              <w:rPr>
                <w:b/>
                <w:bCs/>
                <w:color w:val="auto"/>
              </w:rPr>
            </w:pPr>
            <w:proofErr w:type="spellStart"/>
            <w:r w:rsidRPr="00D73B01">
              <w:rPr>
                <w:color w:val="484848"/>
                <w:shd w:val="clear" w:color="auto" w:fill="FFFFFF"/>
              </w:rPr>
              <w:t>Белгілі</w:t>
            </w:r>
            <w:proofErr w:type="spellEnd"/>
            <w:r w:rsidRPr="00D73B01">
              <w:rPr>
                <w:color w:val="484848"/>
                <w:shd w:val="clear" w:color="auto" w:fill="FFFFFF"/>
              </w:rPr>
              <w:t xml:space="preserve"> </w:t>
            </w:r>
            <w:proofErr w:type="spellStart"/>
            <w:r w:rsidRPr="00D73B01">
              <w:rPr>
                <w:color w:val="484848"/>
                <w:shd w:val="clear" w:color="auto" w:fill="FFFFFF"/>
              </w:rPr>
              <w:t>бір</w:t>
            </w:r>
            <w:proofErr w:type="spellEnd"/>
            <w:r w:rsidRPr="00D73B01">
              <w:rPr>
                <w:color w:val="484848"/>
                <w:shd w:val="clear" w:color="auto" w:fill="FFFFFF"/>
              </w:rPr>
              <w:t xml:space="preserve"> </w:t>
            </w:r>
            <w:proofErr w:type="spellStart"/>
            <w:r w:rsidRPr="00D73B01">
              <w:rPr>
                <w:color w:val="484848"/>
                <w:shd w:val="clear" w:color="auto" w:fill="FFFFFF"/>
              </w:rPr>
              <w:t>функцияларды</w:t>
            </w:r>
            <w:proofErr w:type="spellEnd"/>
            <w:r w:rsidRPr="00D73B01">
              <w:rPr>
                <w:color w:val="484848"/>
                <w:shd w:val="clear" w:color="auto" w:fill="FFFFFF"/>
              </w:rPr>
              <w:t xml:space="preserve"> </w:t>
            </w:r>
            <w:proofErr w:type="spellStart"/>
            <w:r w:rsidRPr="00D73B01">
              <w:rPr>
                <w:color w:val="484848"/>
                <w:shd w:val="clear" w:color="auto" w:fill="FFFFFF"/>
              </w:rPr>
              <w:t>іске</w:t>
            </w:r>
            <w:proofErr w:type="spellEnd"/>
            <w:r w:rsidRPr="00D73B01">
              <w:rPr>
                <w:color w:val="484848"/>
                <w:shd w:val="clear" w:color="auto" w:fill="FFFFFF"/>
              </w:rPr>
              <w:t xml:space="preserve"> </w:t>
            </w:r>
            <w:proofErr w:type="spellStart"/>
            <w:r w:rsidRPr="00D73B01">
              <w:rPr>
                <w:color w:val="484848"/>
                <w:shd w:val="clear" w:color="auto" w:fill="FFFFFF"/>
              </w:rPr>
              <w:t>асырудың</w:t>
            </w:r>
            <w:proofErr w:type="spellEnd"/>
            <w:r w:rsidRPr="00D73B01">
              <w:rPr>
                <w:color w:val="484848"/>
                <w:shd w:val="clear" w:color="auto" w:fill="FFFFFF"/>
              </w:rPr>
              <w:t xml:space="preserve"> </w:t>
            </w:r>
            <w:proofErr w:type="spellStart"/>
            <w:r w:rsidRPr="00D73B01">
              <w:rPr>
                <w:color w:val="484848"/>
                <w:shd w:val="clear" w:color="auto" w:fill="FFFFFF"/>
              </w:rPr>
              <w:t>негізгі</w:t>
            </w:r>
            <w:proofErr w:type="spellEnd"/>
            <w:r w:rsidRPr="00D73B01">
              <w:rPr>
                <w:color w:val="484848"/>
                <w:shd w:val="clear" w:color="auto" w:fill="FFFFFF"/>
              </w:rPr>
              <w:t xml:space="preserve"> </w:t>
            </w:r>
            <w:proofErr w:type="spellStart"/>
            <w:r w:rsidRPr="00D73B01">
              <w:rPr>
                <w:color w:val="484848"/>
                <w:shd w:val="clear" w:color="auto" w:fill="FFFFFF"/>
              </w:rPr>
              <w:t>процестерін</w:t>
            </w:r>
            <w:proofErr w:type="spellEnd"/>
            <w:r w:rsidRPr="00D73B01">
              <w:rPr>
                <w:color w:val="484848"/>
                <w:shd w:val="clear" w:color="auto" w:fill="FFFFFF"/>
              </w:rPr>
              <w:t xml:space="preserve"> </w:t>
            </w:r>
            <w:proofErr w:type="spellStart"/>
            <w:r w:rsidRPr="00D73B01">
              <w:rPr>
                <w:color w:val="484848"/>
                <w:shd w:val="clear" w:color="auto" w:fill="FFFFFF"/>
              </w:rPr>
              <w:t>реттейтін</w:t>
            </w:r>
            <w:proofErr w:type="spellEnd"/>
            <w:r w:rsidRPr="00D73B01">
              <w:rPr>
                <w:color w:val="484848"/>
                <w:shd w:val="clear" w:color="auto" w:fill="FFFFFF"/>
              </w:rPr>
              <w:t xml:space="preserve"> </w:t>
            </w:r>
            <w:proofErr w:type="spellStart"/>
            <w:r w:rsidRPr="00D73B01">
              <w:rPr>
                <w:color w:val="484848"/>
                <w:shd w:val="clear" w:color="auto" w:fill="FFFFFF"/>
              </w:rPr>
              <w:t>жеке</w:t>
            </w:r>
            <w:proofErr w:type="spellEnd"/>
            <w:r w:rsidRPr="00D73B01">
              <w:rPr>
                <w:color w:val="484848"/>
                <w:shd w:val="clear" w:color="auto" w:fill="FFFFFF"/>
              </w:rPr>
              <w:t xml:space="preserve"> </w:t>
            </w:r>
            <w:proofErr w:type="spellStart"/>
            <w:r w:rsidRPr="00D73B01">
              <w:rPr>
                <w:color w:val="484848"/>
                <w:shd w:val="clear" w:color="auto" w:fill="FFFFFF"/>
              </w:rPr>
              <w:t>тұлғалар</w:t>
            </w:r>
            <w:proofErr w:type="spellEnd"/>
            <w:r w:rsidRPr="00D73B01">
              <w:rPr>
                <w:color w:val="484848"/>
                <w:shd w:val="clear" w:color="auto" w:fill="FFFFFF"/>
              </w:rPr>
              <w:t xml:space="preserve"> мен </w:t>
            </w:r>
            <w:proofErr w:type="spellStart"/>
            <w:r w:rsidRPr="00D73B01">
              <w:rPr>
                <w:color w:val="484848"/>
                <w:shd w:val="clear" w:color="auto" w:fill="FFFFFF"/>
              </w:rPr>
              <w:t>салалық</w:t>
            </w:r>
            <w:proofErr w:type="spellEnd"/>
            <w:r w:rsidRPr="00D73B01">
              <w:rPr>
                <w:color w:val="484848"/>
                <w:shd w:val="clear" w:color="auto" w:fill="FFFFFF"/>
              </w:rPr>
              <w:t xml:space="preserve"> </w:t>
            </w:r>
            <w:proofErr w:type="spellStart"/>
            <w:r w:rsidRPr="00D73B01">
              <w:rPr>
                <w:color w:val="484848"/>
                <w:shd w:val="clear" w:color="auto" w:fill="FFFFFF"/>
              </w:rPr>
              <w:t>топтардың</w:t>
            </w:r>
            <w:proofErr w:type="spellEnd"/>
            <w:r w:rsidRPr="00D73B01">
              <w:rPr>
                <w:color w:val="484848"/>
                <w:shd w:val="clear" w:color="auto" w:fill="FFFFFF"/>
              </w:rPr>
              <w:t xml:space="preserve"> </w:t>
            </w:r>
            <w:proofErr w:type="spellStart"/>
            <w:r w:rsidRPr="00D73B01">
              <w:rPr>
                <w:color w:val="484848"/>
                <w:shd w:val="clear" w:color="auto" w:fill="FFFFFF"/>
              </w:rPr>
              <w:t>мүдделерін</w:t>
            </w:r>
            <w:proofErr w:type="spellEnd"/>
            <w:r w:rsidRPr="00D73B01">
              <w:rPr>
                <w:color w:val="484848"/>
                <w:shd w:val="clear" w:color="auto" w:fill="FFFFFF"/>
              </w:rPr>
              <w:t xml:space="preserve"> </w:t>
            </w:r>
            <w:proofErr w:type="spellStart"/>
            <w:r w:rsidRPr="00D73B01">
              <w:rPr>
                <w:color w:val="484848"/>
                <w:shd w:val="clear" w:color="auto" w:fill="FFFFFF"/>
              </w:rPr>
              <w:t>қолдайтын</w:t>
            </w:r>
            <w:proofErr w:type="spellEnd"/>
            <w:r w:rsidRPr="00D73B01">
              <w:rPr>
                <w:color w:val="484848"/>
                <w:shd w:val="clear" w:color="auto" w:fill="FFFFFF"/>
              </w:rPr>
              <w:t xml:space="preserve"> </w:t>
            </w:r>
            <w:proofErr w:type="spellStart"/>
            <w:r w:rsidRPr="00D73B01">
              <w:rPr>
                <w:color w:val="484848"/>
                <w:shd w:val="clear" w:color="auto" w:fill="FFFFFF"/>
              </w:rPr>
              <w:t>дискрециялық</w:t>
            </w:r>
            <w:proofErr w:type="spellEnd"/>
            <w:r w:rsidRPr="00D73B01">
              <w:rPr>
                <w:color w:val="484848"/>
                <w:shd w:val="clear" w:color="auto" w:fill="FFFFFF"/>
              </w:rPr>
              <w:t xml:space="preserve"> </w:t>
            </w:r>
            <w:proofErr w:type="spellStart"/>
            <w:r w:rsidRPr="00D73B01">
              <w:rPr>
                <w:color w:val="484848"/>
                <w:shd w:val="clear" w:color="auto" w:fill="FFFFFF"/>
              </w:rPr>
              <w:t>нормаларды</w:t>
            </w:r>
            <w:proofErr w:type="spellEnd"/>
            <w:r w:rsidRPr="00D73B01">
              <w:rPr>
                <w:color w:val="484848"/>
                <w:shd w:val="clear" w:color="auto" w:fill="FFFFFF"/>
              </w:rPr>
              <w:t xml:space="preserve"> </w:t>
            </w:r>
            <w:r w:rsidRPr="00D73B01">
              <w:rPr>
                <w:color w:val="484848"/>
                <w:shd w:val="clear" w:color="auto" w:fill="FFFFFF"/>
                <w:lang w:val="kk-KZ"/>
              </w:rPr>
              <w:t>НҚА</w:t>
            </w:r>
            <w:r w:rsidRPr="00D73B01">
              <w:rPr>
                <w:color w:val="484848"/>
                <w:shd w:val="clear" w:color="auto" w:fill="FFFFFF"/>
              </w:rPr>
              <w:t>-</w:t>
            </w:r>
            <w:proofErr w:type="spellStart"/>
            <w:r w:rsidRPr="00D73B01">
              <w:rPr>
                <w:color w:val="484848"/>
                <w:shd w:val="clear" w:color="auto" w:fill="FFFFFF"/>
              </w:rPr>
              <w:t>ға</w:t>
            </w:r>
            <w:proofErr w:type="spellEnd"/>
            <w:r w:rsidRPr="00D73B01">
              <w:rPr>
                <w:color w:val="484848"/>
                <w:shd w:val="clear" w:color="auto" w:fill="FFFFFF"/>
              </w:rPr>
              <w:t xml:space="preserve"> </w:t>
            </w:r>
            <w:proofErr w:type="spellStart"/>
            <w:r w:rsidRPr="00D73B01">
              <w:rPr>
                <w:color w:val="484848"/>
                <w:shd w:val="clear" w:color="auto" w:fill="FFFFFF"/>
              </w:rPr>
              <w:t>енгізу</w:t>
            </w:r>
            <w:proofErr w:type="spellEnd"/>
            <w:r w:rsidRPr="00D73B01">
              <w:rPr>
                <w:color w:val="484848"/>
                <w:shd w:val="clear" w:color="auto" w:fill="FFFFFF"/>
              </w:rPr>
              <w:t xml:space="preserve"> </w:t>
            </w:r>
            <w:proofErr w:type="spellStart"/>
            <w:r w:rsidRPr="00D73B01">
              <w:rPr>
                <w:color w:val="484848"/>
                <w:shd w:val="clear" w:color="auto" w:fill="FFFFFF"/>
              </w:rPr>
              <w:t>мүмкіндігі</w:t>
            </w:r>
            <w:proofErr w:type="spellEnd"/>
          </w:p>
        </w:tc>
      </w:tr>
      <w:tr w:rsidR="00C93899" w:rsidRPr="000B3674" w14:paraId="29233197" w14:textId="77777777" w:rsidTr="004D136B">
        <w:tc>
          <w:tcPr>
            <w:tcW w:w="654" w:type="dxa"/>
            <w:vMerge/>
          </w:tcPr>
          <w:p w14:paraId="7F3B4385" w14:textId="77777777" w:rsidR="00C93899" w:rsidRPr="000B3674" w:rsidRDefault="00C93899" w:rsidP="00D330FD">
            <w:pPr>
              <w:pStyle w:val="Default"/>
              <w:rPr>
                <w:bCs/>
                <w:color w:val="auto"/>
              </w:rPr>
            </w:pPr>
          </w:p>
        </w:tc>
        <w:tc>
          <w:tcPr>
            <w:tcW w:w="2289" w:type="dxa"/>
            <w:vMerge/>
          </w:tcPr>
          <w:p w14:paraId="1F9A37F6" w14:textId="77777777" w:rsidR="00C93899" w:rsidRPr="000B3674" w:rsidRDefault="00C93899" w:rsidP="00D330FD">
            <w:pPr>
              <w:pStyle w:val="Default"/>
              <w:rPr>
                <w:b/>
                <w:bCs/>
                <w:color w:val="auto"/>
              </w:rPr>
            </w:pPr>
          </w:p>
        </w:tc>
        <w:tc>
          <w:tcPr>
            <w:tcW w:w="2861" w:type="dxa"/>
          </w:tcPr>
          <w:p w14:paraId="0AC034D6" w14:textId="09E8E495" w:rsidR="00C93899" w:rsidRPr="00D73B01" w:rsidRDefault="00D73B01" w:rsidP="008B1993">
            <w:pPr>
              <w:pStyle w:val="Default"/>
              <w:rPr>
                <w:b/>
                <w:bCs/>
                <w:color w:val="auto"/>
              </w:rPr>
            </w:pPr>
            <w:proofErr w:type="spellStart"/>
            <w:r w:rsidRPr="00D73B01">
              <w:rPr>
                <w:color w:val="484848"/>
                <w:shd w:val="clear" w:color="auto" w:fill="FFFFFF"/>
              </w:rPr>
              <w:t>Грифтермен</w:t>
            </w:r>
            <w:proofErr w:type="spellEnd"/>
            <w:r w:rsidRPr="00D73B01">
              <w:rPr>
                <w:color w:val="484848"/>
                <w:shd w:val="clear" w:color="auto" w:fill="FFFFFF"/>
              </w:rPr>
              <w:t xml:space="preserve"> </w:t>
            </w:r>
            <w:proofErr w:type="spellStart"/>
            <w:r w:rsidRPr="00D73B01">
              <w:rPr>
                <w:color w:val="484848"/>
                <w:shd w:val="clear" w:color="auto" w:fill="FFFFFF"/>
              </w:rPr>
              <w:t>ақпаратты</w:t>
            </w:r>
            <w:proofErr w:type="spellEnd"/>
            <w:r w:rsidRPr="00D73B01">
              <w:rPr>
                <w:color w:val="484848"/>
                <w:shd w:val="clear" w:color="auto" w:fill="FFFFFF"/>
              </w:rPr>
              <w:t xml:space="preserve"> </w:t>
            </w:r>
            <w:proofErr w:type="spellStart"/>
            <w:r w:rsidRPr="00D73B01">
              <w:rPr>
                <w:color w:val="484848"/>
                <w:shd w:val="clear" w:color="auto" w:fill="FFFFFF"/>
              </w:rPr>
              <w:t>құру</w:t>
            </w:r>
            <w:proofErr w:type="spellEnd"/>
            <w:r w:rsidRPr="00D73B01">
              <w:rPr>
                <w:color w:val="484848"/>
                <w:shd w:val="clear" w:color="auto" w:fill="FFFFFF"/>
              </w:rPr>
              <w:t xml:space="preserve">, </w:t>
            </w:r>
            <w:proofErr w:type="spellStart"/>
            <w:r w:rsidRPr="00D73B01">
              <w:rPr>
                <w:color w:val="484848"/>
                <w:shd w:val="clear" w:color="auto" w:fill="FFFFFF"/>
              </w:rPr>
              <w:t>есепке</w:t>
            </w:r>
            <w:proofErr w:type="spellEnd"/>
            <w:r w:rsidRPr="00D73B01">
              <w:rPr>
                <w:color w:val="484848"/>
                <w:shd w:val="clear" w:color="auto" w:fill="FFFFFF"/>
              </w:rPr>
              <w:t xml:space="preserve"> </w:t>
            </w:r>
            <w:proofErr w:type="spellStart"/>
            <w:r w:rsidRPr="00D73B01">
              <w:rPr>
                <w:color w:val="484848"/>
                <w:shd w:val="clear" w:color="auto" w:fill="FFFFFF"/>
              </w:rPr>
              <w:t>алу</w:t>
            </w:r>
            <w:proofErr w:type="spellEnd"/>
            <w:r w:rsidRPr="00D73B01">
              <w:rPr>
                <w:color w:val="484848"/>
                <w:shd w:val="clear" w:color="auto" w:fill="FFFFFF"/>
              </w:rPr>
              <w:t xml:space="preserve"> </w:t>
            </w:r>
            <w:proofErr w:type="spellStart"/>
            <w:r w:rsidRPr="00D73B01">
              <w:rPr>
                <w:color w:val="484848"/>
                <w:shd w:val="clear" w:color="auto" w:fill="FFFFFF"/>
              </w:rPr>
              <w:t>және</w:t>
            </w:r>
            <w:proofErr w:type="spellEnd"/>
            <w:r w:rsidRPr="00D73B01">
              <w:rPr>
                <w:color w:val="484848"/>
                <w:shd w:val="clear" w:color="auto" w:fill="FFFFFF"/>
              </w:rPr>
              <w:t xml:space="preserve"> </w:t>
            </w:r>
            <w:proofErr w:type="spellStart"/>
            <w:r w:rsidRPr="00D73B01">
              <w:rPr>
                <w:color w:val="484848"/>
                <w:shd w:val="clear" w:color="auto" w:fill="FFFFFF"/>
              </w:rPr>
              <w:t>зерттеу</w:t>
            </w:r>
            <w:proofErr w:type="spellEnd"/>
            <w:r w:rsidRPr="00D73B01">
              <w:rPr>
                <w:color w:val="484848"/>
                <w:shd w:val="clear" w:color="auto" w:fill="FFFFFF"/>
              </w:rPr>
              <w:t xml:space="preserve"> </w:t>
            </w:r>
            <w:r w:rsidRPr="00D73B01">
              <w:rPr>
                <w:color w:val="484848"/>
                <w:shd w:val="clear" w:color="auto" w:fill="FFFFFF"/>
                <w:lang w:val="kk-KZ"/>
              </w:rPr>
              <w:t>«ҚБПҮ»</w:t>
            </w:r>
            <w:r w:rsidRPr="00D73B01">
              <w:rPr>
                <w:color w:val="484848"/>
                <w:shd w:val="clear" w:color="auto" w:fill="FFFFFF"/>
              </w:rPr>
              <w:t xml:space="preserve"> </w:t>
            </w:r>
            <w:proofErr w:type="spellStart"/>
            <w:r w:rsidRPr="00D73B01">
              <w:rPr>
                <w:color w:val="484848"/>
                <w:shd w:val="clear" w:color="auto" w:fill="FFFFFF"/>
              </w:rPr>
              <w:t>және</w:t>
            </w:r>
            <w:proofErr w:type="spellEnd"/>
            <w:r w:rsidRPr="00D73B01">
              <w:rPr>
                <w:color w:val="484848"/>
                <w:shd w:val="clear" w:color="auto" w:fill="FFFFFF"/>
              </w:rPr>
              <w:t xml:space="preserve"> </w:t>
            </w:r>
            <w:proofErr w:type="spellStart"/>
            <w:r w:rsidRPr="00D73B01">
              <w:rPr>
                <w:color w:val="484848"/>
                <w:shd w:val="clear" w:color="auto" w:fill="FFFFFF"/>
              </w:rPr>
              <w:t>құпиялылық</w:t>
            </w:r>
            <w:proofErr w:type="spellEnd"/>
            <w:r w:rsidRPr="00D73B01">
              <w:rPr>
                <w:color w:val="484848"/>
                <w:shd w:val="clear" w:color="auto" w:fill="FFFFFF"/>
              </w:rPr>
              <w:t xml:space="preserve"> </w:t>
            </w:r>
            <w:proofErr w:type="spellStart"/>
            <w:r w:rsidRPr="00D73B01">
              <w:rPr>
                <w:color w:val="484848"/>
                <w:shd w:val="clear" w:color="auto" w:fill="FFFFFF"/>
              </w:rPr>
              <w:t>дәрежелері</w:t>
            </w:r>
            <w:proofErr w:type="spellEnd"/>
          </w:p>
        </w:tc>
        <w:tc>
          <w:tcPr>
            <w:tcW w:w="4085" w:type="dxa"/>
          </w:tcPr>
          <w:p w14:paraId="4145ADA4" w14:textId="0694998D" w:rsidR="00C93899" w:rsidRPr="00D73B01" w:rsidRDefault="00D73B01" w:rsidP="00D73B01">
            <w:pPr>
              <w:pStyle w:val="Default"/>
              <w:rPr>
                <w:b/>
                <w:bCs/>
                <w:color w:val="auto"/>
              </w:rPr>
            </w:pPr>
            <w:proofErr w:type="spellStart"/>
            <w:r w:rsidRPr="00D73B01">
              <w:rPr>
                <w:color w:val="484848"/>
                <w:shd w:val="clear" w:color="auto" w:fill="FFFFFF"/>
              </w:rPr>
              <w:t>Мәліметтерді</w:t>
            </w:r>
            <w:proofErr w:type="spellEnd"/>
            <w:r w:rsidRPr="00D73B01">
              <w:rPr>
                <w:color w:val="484848"/>
                <w:shd w:val="clear" w:color="auto" w:fill="FFFFFF"/>
              </w:rPr>
              <w:t xml:space="preserve"> </w:t>
            </w:r>
            <w:proofErr w:type="spellStart"/>
            <w:r w:rsidRPr="00D73B01">
              <w:rPr>
                <w:color w:val="484848"/>
                <w:shd w:val="clear" w:color="auto" w:fill="FFFFFF"/>
              </w:rPr>
              <w:t>өзге</w:t>
            </w:r>
            <w:proofErr w:type="spellEnd"/>
            <w:r w:rsidRPr="00D73B01">
              <w:rPr>
                <w:color w:val="484848"/>
                <w:shd w:val="clear" w:color="auto" w:fill="FFFFFF"/>
              </w:rPr>
              <w:t xml:space="preserve"> </w:t>
            </w:r>
            <w:proofErr w:type="spellStart"/>
            <w:r w:rsidRPr="00D73B01">
              <w:rPr>
                <w:color w:val="484848"/>
                <w:shd w:val="clear" w:color="auto" w:fill="FFFFFF"/>
              </w:rPr>
              <w:t>тұлғаларға</w:t>
            </w:r>
            <w:proofErr w:type="spellEnd"/>
            <w:r w:rsidRPr="00D73B01">
              <w:rPr>
                <w:color w:val="484848"/>
                <w:shd w:val="clear" w:color="auto" w:fill="FFFFFF"/>
              </w:rPr>
              <w:t xml:space="preserve"> </w:t>
            </w:r>
            <w:proofErr w:type="spellStart"/>
            <w:r w:rsidRPr="00D73B01">
              <w:rPr>
                <w:color w:val="484848"/>
                <w:shd w:val="clear" w:color="auto" w:fill="FFFFFF"/>
              </w:rPr>
              <w:t>жария</w:t>
            </w:r>
            <w:proofErr w:type="spellEnd"/>
            <w:r w:rsidRPr="00D73B01">
              <w:rPr>
                <w:color w:val="484848"/>
                <w:shd w:val="clear" w:color="auto" w:fill="FFFFFF"/>
              </w:rPr>
              <w:t xml:space="preserve"> </w:t>
            </w:r>
            <w:proofErr w:type="spellStart"/>
            <w:r w:rsidRPr="00D73B01">
              <w:rPr>
                <w:color w:val="484848"/>
                <w:shd w:val="clear" w:color="auto" w:fill="FFFFFF"/>
              </w:rPr>
              <w:t>ету</w:t>
            </w:r>
            <w:proofErr w:type="spellEnd"/>
            <w:r w:rsidRPr="00D73B01">
              <w:rPr>
                <w:color w:val="484848"/>
                <w:shd w:val="clear" w:color="auto" w:fill="FFFFFF"/>
              </w:rPr>
              <w:t xml:space="preserve"> </w:t>
            </w:r>
            <w:proofErr w:type="spellStart"/>
            <w:r w:rsidRPr="00D73B01">
              <w:rPr>
                <w:color w:val="484848"/>
                <w:shd w:val="clear" w:color="auto" w:fill="FFFFFF"/>
              </w:rPr>
              <w:t>мүмкіндігі</w:t>
            </w:r>
            <w:proofErr w:type="spellEnd"/>
          </w:p>
        </w:tc>
      </w:tr>
      <w:tr w:rsidR="00C93899" w:rsidRPr="001B0AF6" w14:paraId="6F5032D5" w14:textId="77777777" w:rsidTr="004D136B">
        <w:tc>
          <w:tcPr>
            <w:tcW w:w="654" w:type="dxa"/>
            <w:vMerge/>
          </w:tcPr>
          <w:p w14:paraId="46322C7F" w14:textId="77777777" w:rsidR="00C93899" w:rsidRPr="000B3674" w:rsidRDefault="00C93899" w:rsidP="00D330FD">
            <w:pPr>
              <w:pStyle w:val="Default"/>
              <w:rPr>
                <w:bCs/>
                <w:color w:val="auto"/>
              </w:rPr>
            </w:pPr>
          </w:p>
        </w:tc>
        <w:tc>
          <w:tcPr>
            <w:tcW w:w="2289" w:type="dxa"/>
            <w:vMerge/>
          </w:tcPr>
          <w:p w14:paraId="0DE1D849" w14:textId="77777777" w:rsidR="00C93899" w:rsidRPr="000B3674" w:rsidRDefault="00C93899" w:rsidP="00D330FD">
            <w:pPr>
              <w:pStyle w:val="Default"/>
              <w:rPr>
                <w:b/>
                <w:bCs/>
                <w:color w:val="auto"/>
              </w:rPr>
            </w:pPr>
          </w:p>
        </w:tc>
        <w:tc>
          <w:tcPr>
            <w:tcW w:w="2861" w:type="dxa"/>
          </w:tcPr>
          <w:p w14:paraId="19E44168" w14:textId="7CFDADD6" w:rsidR="001B0AF6" w:rsidRPr="001B0AF6" w:rsidRDefault="00C93899" w:rsidP="001B0AF6">
            <w:pPr>
              <w:pStyle w:val="Default"/>
              <w:rPr>
                <w:color w:val="auto"/>
                <w:lang w:val="kk-KZ"/>
              </w:rPr>
            </w:pPr>
            <w:r w:rsidRPr="001B0AF6">
              <w:rPr>
                <w:color w:val="auto"/>
                <w:lang w:val="kk-KZ"/>
              </w:rPr>
              <w:t xml:space="preserve"> </w:t>
            </w:r>
            <w:r w:rsidR="001B0AF6" w:rsidRPr="001B0AF6">
              <w:rPr>
                <w:color w:val="auto"/>
                <w:lang w:val="kk-KZ"/>
              </w:rPr>
              <w:t>Ұ</w:t>
            </w:r>
            <w:r w:rsidR="001B0AF6" w:rsidRPr="001B0AF6">
              <w:rPr>
                <w:color w:val="auto"/>
                <w:lang w:val="kk-KZ"/>
              </w:rPr>
              <w:t>йымдастырушылық</w:t>
            </w:r>
            <w:r w:rsidR="001B0AF6">
              <w:rPr>
                <w:color w:val="auto"/>
                <w:lang w:val="kk-KZ"/>
              </w:rPr>
              <w:t xml:space="preserve"> </w:t>
            </w:r>
            <w:r w:rsidR="001B0AF6" w:rsidRPr="001B0AF6">
              <w:rPr>
                <w:color w:val="auto"/>
                <w:lang w:val="kk-KZ"/>
              </w:rPr>
              <w:t xml:space="preserve"> қабылдауға әсер ететін ақпаратты </w:t>
            </w:r>
            <w:r w:rsidR="001B0AF6">
              <w:rPr>
                <w:color w:val="auto"/>
                <w:lang w:val="kk-KZ"/>
              </w:rPr>
              <w:t>қалыптастыру</w:t>
            </w:r>
            <w:r w:rsidR="001B0AF6" w:rsidRPr="001B0AF6">
              <w:rPr>
                <w:color w:val="auto"/>
                <w:lang w:val="kk-KZ"/>
              </w:rPr>
              <w:t xml:space="preserve"> және дайындау- </w:t>
            </w:r>
          </w:p>
          <w:p w14:paraId="64ADE7E7" w14:textId="77777777" w:rsidR="001B0AF6" w:rsidRPr="001B0AF6" w:rsidRDefault="001B0AF6" w:rsidP="001B0AF6">
            <w:pPr>
              <w:pStyle w:val="Default"/>
              <w:rPr>
                <w:color w:val="auto"/>
                <w:lang w:val="kk-KZ"/>
              </w:rPr>
            </w:pPr>
            <w:r w:rsidRPr="001B0AF6">
              <w:rPr>
                <w:color w:val="auto"/>
                <w:lang w:val="kk-KZ"/>
              </w:rPr>
              <w:t xml:space="preserve">әкімшілік және әкімшілік- </w:t>
            </w:r>
          </w:p>
          <w:p w14:paraId="0A8A2DC2" w14:textId="54A82A4A" w:rsidR="00C93899" w:rsidRPr="001B0AF6" w:rsidRDefault="001B0AF6" w:rsidP="001B0AF6">
            <w:pPr>
              <w:pStyle w:val="Default"/>
              <w:rPr>
                <w:b/>
                <w:bCs/>
                <w:color w:val="auto"/>
                <w:lang w:val="kk-KZ"/>
              </w:rPr>
            </w:pPr>
            <w:r w:rsidRPr="001B0AF6">
              <w:rPr>
                <w:color w:val="auto"/>
                <w:lang w:val="kk-KZ"/>
              </w:rPr>
              <w:t>шешімдер (нұсқалар мен ықтималдықтарды зерделеу) (қабылдауды, жұмыстан шығаруды, өндіріп алуды және көтермелеуді қоса алғанда, кадрлар жөніндегі шешімдер, Мемлекеттік сатып алуды, иеліктен шығаруды, кез келген адамға мүлікті сатып алуды және уақытша беруді қоса алғанда, қаржы жөніндегі шешімдер, өзге де шешімдер</w:t>
            </w:r>
          </w:p>
        </w:tc>
        <w:tc>
          <w:tcPr>
            <w:tcW w:w="4085" w:type="dxa"/>
          </w:tcPr>
          <w:p w14:paraId="0BF5C9ED" w14:textId="51D45B66" w:rsidR="00C93899" w:rsidRPr="001B0AF6" w:rsidRDefault="001B0AF6" w:rsidP="008B1993">
            <w:pPr>
              <w:pStyle w:val="Default"/>
              <w:rPr>
                <w:b/>
                <w:bCs/>
                <w:color w:val="auto"/>
                <w:lang w:val="kk-KZ"/>
              </w:rPr>
            </w:pPr>
            <w:r w:rsidRPr="001B0AF6">
              <w:rPr>
                <w:color w:val="484848"/>
                <w:shd w:val="clear" w:color="auto" w:fill="FFFFFF"/>
                <w:lang w:val="kk-KZ"/>
              </w:rPr>
              <w:t>Басқару шешімдеріне әсер ететін ақпаратты жасыру немесе бұрмалау мүмкіндігі</w:t>
            </w:r>
          </w:p>
        </w:tc>
      </w:tr>
      <w:tr w:rsidR="00C93899" w:rsidRPr="001B0AF6" w14:paraId="5B021EB9" w14:textId="77777777" w:rsidTr="004D136B">
        <w:tc>
          <w:tcPr>
            <w:tcW w:w="654" w:type="dxa"/>
            <w:vMerge/>
          </w:tcPr>
          <w:p w14:paraId="72BAF5E2" w14:textId="77777777" w:rsidR="00C93899" w:rsidRPr="001B0AF6" w:rsidRDefault="00C93899" w:rsidP="00D330FD">
            <w:pPr>
              <w:pStyle w:val="Default"/>
              <w:rPr>
                <w:bCs/>
                <w:color w:val="auto"/>
                <w:lang w:val="kk-KZ"/>
              </w:rPr>
            </w:pPr>
          </w:p>
        </w:tc>
        <w:tc>
          <w:tcPr>
            <w:tcW w:w="2289" w:type="dxa"/>
            <w:vMerge/>
          </w:tcPr>
          <w:p w14:paraId="0977DD82" w14:textId="77777777" w:rsidR="00C93899" w:rsidRPr="001B0AF6" w:rsidRDefault="00C93899" w:rsidP="00D330FD">
            <w:pPr>
              <w:pStyle w:val="Default"/>
              <w:rPr>
                <w:b/>
                <w:bCs/>
                <w:color w:val="auto"/>
                <w:lang w:val="kk-KZ"/>
              </w:rPr>
            </w:pPr>
          </w:p>
        </w:tc>
        <w:tc>
          <w:tcPr>
            <w:tcW w:w="2861" w:type="dxa"/>
          </w:tcPr>
          <w:p w14:paraId="5679882F" w14:textId="66374EE8" w:rsidR="00C93899" w:rsidRPr="001B0AF6" w:rsidRDefault="001B0AF6" w:rsidP="008B1993">
            <w:pPr>
              <w:pStyle w:val="Default"/>
              <w:rPr>
                <w:color w:val="auto"/>
                <w:lang w:val="kk-KZ"/>
              </w:rPr>
            </w:pPr>
            <w:r w:rsidRPr="001B0AF6">
              <w:rPr>
                <w:color w:val="auto"/>
                <w:lang w:val="kk-KZ"/>
              </w:rPr>
              <w:t>Комиссиялық органдардың қызметін дайындау және ұйымдастыру (кадрлар, тұрғын үйлер, жерлер, гранттар, субсидиялар және т. б.)</w:t>
            </w:r>
          </w:p>
        </w:tc>
        <w:tc>
          <w:tcPr>
            <w:tcW w:w="4085" w:type="dxa"/>
          </w:tcPr>
          <w:p w14:paraId="00626D27" w14:textId="193AA42A" w:rsidR="00C93899" w:rsidRPr="001B0AF6" w:rsidRDefault="001B0AF6" w:rsidP="008B1993">
            <w:pPr>
              <w:pStyle w:val="Default"/>
              <w:rPr>
                <w:color w:val="auto"/>
                <w:lang w:val="kk-KZ"/>
              </w:rPr>
            </w:pPr>
            <w:r w:rsidRPr="001B0AF6">
              <w:rPr>
                <w:color w:val="auto"/>
                <w:lang w:val="kk-KZ"/>
              </w:rPr>
              <w:t>Комиссиялардың шешімдеріне әсер ететін ақпаратты жасыру немесе бұрмалау мүмкіндігі</w:t>
            </w:r>
          </w:p>
        </w:tc>
      </w:tr>
      <w:tr w:rsidR="00C93899" w:rsidRPr="001B0AF6" w14:paraId="565A8769" w14:textId="77777777" w:rsidTr="004D136B">
        <w:tc>
          <w:tcPr>
            <w:tcW w:w="654" w:type="dxa"/>
            <w:vMerge/>
          </w:tcPr>
          <w:p w14:paraId="7B6189D4" w14:textId="77777777" w:rsidR="00C93899" w:rsidRPr="001B0AF6" w:rsidRDefault="00C93899" w:rsidP="00D330FD">
            <w:pPr>
              <w:pStyle w:val="Default"/>
              <w:rPr>
                <w:bCs/>
                <w:color w:val="auto"/>
                <w:lang w:val="kk-KZ"/>
              </w:rPr>
            </w:pPr>
          </w:p>
        </w:tc>
        <w:tc>
          <w:tcPr>
            <w:tcW w:w="2289" w:type="dxa"/>
            <w:vMerge/>
          </w:tcPr>
          <w:p w14:paraId="67F18472" w14:textId="77777777" w:rsidR="00C93899" w:rsidRPr="001B0AF6" w:rsidRDefault="00C93899" w:rsidP="00D330FD">
            <w:pPr>
              <w:pStyle w:val="Default"/>
              <w:rPr>
                <w:b/>
                <w:bCs/>
                <w:color w:val="auto"/>
                <w:lang w:val="kk-KZ"/>
              </w:rPr>
            </w:pPr>
          </w:p>
        </w:tc>
        <w:tc>
          <w:tcPr>
            <w:tcW w:w="2861" w:type="dxa"/>
          </w:tcPr>
          <w:p w14:paraId="52255101" w14:textId="7A5FFE40" w:rsidR="00C93899" w:rsidRPr="001B0AF6" w:rsidRDefault="001B0AF6" w:rsidP="008B1993">
            <w:pPr>
              <w:pStyle w:val="Default"/>
              <w:rPr>
                <w:color w:val="auto"/>
                <w:lang w:val="kk-KZ"/>
              </w:rPr>
            </w:pPr>
            <w:r w:rsidRPr="001B0AF6">
              <w:rPr>
                <w:color w:val="auto"/>
                <w:lang w:val="kk-KZ"/>
              </w:rPr>
              <w:t>Талдау, мониторинг (ұсыныстар мен ұсыныстарды, оның ішінде шешім қабылдау үшін басшылыққа қалыптастыру)</w:t>
            </w:r>
          </w:p>
        </w:tc>
        <w:tc>
          <w:tcPr>
            <w:tcW w:w="4085" w:type="dxa"/>
          </w:tcPr>
          <w:p w14:paraId="7CA162DC" w14:textId="15FAB8C4" w:rsidR="00C93899" w:rsidRPr="001B0AF6" w:rsidRDefault="001B0AF6" w:rsidP="008B1993">
            <w:pPr>
              <w:pStyle w:val="Default"/>
              <w:rPr>
                <w:color w:val="auto"/>
                <w:lang w:val="kk-KZ"/>
              </w:rPr>
            </w:pPr>
            <w:r w:rsidRPr="001B0AF6">
              <w:rPr>
                <w:color w:val="484848"/>
                <w:shd w:val="clear" w:color="auto" w:fill="FFFFFF"/>
                <w:lang w:val="kk-KZ"/>
              </w:rPr>
              <w:t>Талдау немесе мониторинг объектілеріне қатысты шешімдер қабылдауға әсер ететін дәйексіз қорытындылар қалыптастыру мүмкіндігі</w:t>
            </w:r>
          </w:p>
        </w:tc>
      </w:tr>
      <w:tr w:rsidR="00C93899" w:rsidRPr="004D3F2B" w14:paraId="7DCEE214" w14:textId="77777777" w:rsidTr="004D136B">
        <w:tc>
          <w:tcPr>
            <w:tcW w:w="654" w:type="dxa"/>
            <w:vMerge/>
          </w:tcPr>
          <w:p w14:paraId="6A0999CA" w14:textId="77777777" w:rsidR="00C93899" w:rsidRPr="001B0AF6" w:rsidRDefault="00C93899" w:rsidP="00D330FD">
            <w:pPr>
              <w:pStyle w:val="Default"/>
              <w:rPr>
                <w:bCs/>
                <w:color w:val="auto"/>
                <w:lang w:val="kk-KZ"/>
              </w:rPr>
            </w:pPr>
          </w:p>
        </w:tc>
        <w:tc>
          <w:tcPr>
            <w:tcW w:w="2289" w:type="dxa"/>
            <w:vMerge/>
          </w:tcPr>
          <w:p w14:paraId="0D5DC1A3" w14:textId="77777777" w:rsidR="00C93899" w:rsidRPr="001B0AF6" w:rsidRDefault="00C93899" w:rsidP="00D330FD">
            <w:pPr>
              <w:pStyle w:val="Default"/>
              <w:rPr>
                <w:b/>
                <w:bCs/>
                <w:color w:val="auto"/>
                <w:lang w:val="kk-KZ"/>
              </w:rPr>
            </w:pPr>
          </w:p>
        </w:tc>
        <w:tc>
          <w:tcPr>
            <w:tcW w:w="2861" w:type="dxa"/>
          </w:tcPr>
          <w:p w14:paraId="24B47207" w14:textId="616CF30D" w:rsidR="00C93899" w:rsidRPr="0018421E" w:rsidRDefault="004D3F2B" w:rsidP="0018421E">
            <w:pPr>
              <w:rPr>
                <w:rFonts w:ascii="Times New Roman" w:hAnsi="Times New Roman" w:cs="Times New Roman"/>
                <w:sz w:val="24"/>
                <w:szCs w:val="24"/>
                <w:lang w:val="kk-KZ"/>
              </w:rPr>
            </w:pPr>
            <w:r w:rsidRPr="0018421E">
              <w:rPr>
                <w:rFonts w:ascii="Times New Roman" w:hAnsi="Times New Roman" w:cs="Times New Roman"/>
                <w:sz w:val="24"/>
                <w:szCs w:val="24"/>
                <w:shd w:val="clear" w:color="auto" w:fill="FFFFFF"/>
                <w:lang w:val="kk-KZ"/>
              </w:rPr>
              <w:t>Есепке алу және қалыптастыру шешім қабылдауға әсер ететін есептілік (қаржы мүлікті есепке алу, түгендеу және т. б., бақылау және қадағалау: тексеру шешіміне әсер ететін есептілік, басқалары)</w:t>
            </w:r>
          </w:p>
        </w:tc>
        <w:tc>
          <w:tcPr>
            <w:tcW w:w="4085" w:type="dxa"/>
          </w:tcPr>
          <w:p w14:paraId="16B37652" w14:textId="532A8C13" w:rsidR="00C93899" w:rsidRPr="004D3F2B" w:rsidRDefault="004D3F2B" w:rsidP="008B1993">
            <w:pPr>
              <w:pStyle w:val="Default"/>
              <w:rPr>
                <w:color w:val="auto"/>
                <w:lang w:val="kk-KZ"/>
              </w:rPr>
            </w:pPr>
            <w:r w:rsidRPr="004D3F2B">
              <w:rPr>
                <w:color w:val="auto"/>
                <w:lang w:val="kk-KZ"/>
              </w:rPr>
              <w:t>Басқару шешімдеріне әсер ететін ақпаратты жасыру немесе бұрмалау мүмкіндігі</w:t>
            </w:r>
          </w:p>
        </w:tc>
      </w:tr>
      <w:tr w:rsidR="00C5755B" w:rsidRPr="000B3674" w14:paraId="09975E45" w14:textId="77777777" w:rsidTr="00C939A0">
        <w:tc>
          <w:tcPr>
            <w:tcW w:w="9889" w:type="dxa"/>
            <w:gridSpan w:val="4"/>
          </w:tcPr>
          <w:p w14:paraId="7D92F394" w14:textId="5FF2F1A7" w:rsidR="00C5755B" w:rsidRPr="004D3F2B" w:rsidRDefault="004D3F2B" w:rsidP="004D3F2B">
            <w:pPr>
              <w:pStyle w:val="Default"/>
              <w:rPr>
                <w:b/>
                <w:bCs/>
                <w:color w:val="auto"/>
                <w:lang w:val="kk-KZ"/>
              </w:rPr>
            </w:pPr>
            <w:r>
              <w:rPr>
                <w:b/>
                <w:bCs/>
                <w:color w:val="auto"/>
                <w:lang w:val="kk-KZ"/>
              </w:rPr>
              <w:t xml:space="preserve">                                                                 </w:t>
            </w:r>
            <w:r w:rsidRPr="004D3F2B">
              <w:rPr>
                <w:b/>
                <w:bCs/>
                <w:color w:val="auto"/>
                <w:lang w:val="kk-KZ"/>
              </w:rPr>
              <w:t>Орындаушылар, бөлім бастықтары, мамандар</w:t>
            </w:r>
          </w:p>
        </w:tc>
      </w:tr>
      <w:tr w:rsidR="007A4960" w:rsidRPr="000B3674" w14:paraId="7C67F2DA" w14:textId="77777777" w:rsidTr="004D136B">
        <w:tc>
          <w:tcPr>
            <w:tcW w:w="654" w:type="dxa"/>
          </w:tcPr>
          <w:p w14:paraId="25760920" w14:textId="53735E1C" w:rsidR="007A4960" w:rsidRPr="000B3674" w:rsidRDefault="007A4960" w:rsidP="007A4960">
            <w:pPr>
              <w:pStyle w:val="Default"/>
              <w:rPr>
                <w:bCs/>
                <w:color w:val="auto"/>
              </w:rPr>
            </w:pPr>
            <w:r>
              <w:rPr>
                <w:bCs/>
                <w:color w:val="auto"/>
              </w:rPr>
              <w:t>3</w:t>
            </w:r>
          </w:p>
        </w:tc>
        <w:tc>
          <w:tcPr>
            <w:tcW w:w="2289" w:type="dxa"/>
          </w:tcPr>
          <w:p w14:paraId="3C48E897" w14:textId="22BE7596" w:rsidR="007A4960" w:rsidRPr="000B3674" w:rsidRDefault="00F036C0" w:rsidP="007A4960">
            <w:pPr>
              <w:pStyle w:val="Default"/>
              <w:rPr>
                <w:rFonts w:eastAsia="Times New Roman"/>
                <w:color w:val="auto"/>
              </w:rPr>
            </w:pPr>
            <w:proofErr w:type="spellStart"/>
            <w:r w:rsidRPr="00F036C0">
              <w:rPr>
                <w:rStyle w:val="s0"/>
                <w:rFonts w:eastAsia="Times New Roman"/>
                <w:b/>
                <w:bCs/>
                <w:color w:val="auto"/>
              </w:rPr>
              <w:t>Ішкі</w:t>
            </w:r>
            <w:proofErr w:type="spellEnd"/>
            <w:r w:rsidRPr="00F036C0">
              <w:rPr>
                <w:rStyle w:val="s0"/>
                <w:rFonts w:eastAsia="Times New Roman"/>
                <w:b/>
                <w:bCs/>
                <w:color w:val="auto"/>
              </w:rPr>
              <w:t xml:space="preserve"> </w:t>
            </w:r>
            <w:proofErr w:type="spellStart"/>
            <w:r w:rsidRPr="00F036C0">
              <w:rPr>
                <w:rStyle w:val="s0"/>
                <w:rFonts w:eastAsia="Times New Roman"/>
                <w:b/>
                <w:bCs/>
                <w:color w:val="auto"/>
              </w:rPr>
              <w:t>сараптама</w:t>
            </w:r>
            <w:proofErr w:type="spellEnd"/>
            <w:r w:rsidRPr="00F036C0">
              <w:rPr>
                <w:rStyle w:val="s0"/>
                <w:rFonts w:eastAsia="Times New Roman"/>
                <w:b/>
                <w:bCs/>
                <w:color w:val="auto"/>
              </w:rPr>
              <w:t xml:space="preserve"> </w:t>
            </w:r>
            <w:proofErr w:type="spellStart"/>
            <w:r w:rsidRPr="00F036C0">
              <w:rPr>
                <w:rStyle w:val="s0"/>
                <w:rFonts w:eastAsia="Times New Roman"/>
                <w:b/>
                <w:bCs/>
                <w:color w:val="auto"/>
              </w:rPr>
              <w:t>және</w:t>
            </w:r>
            <w:proofErr w:type="spellEnd"/>
            <w:r w:rsidRPr="00F036C0">
              <w:rPr>
                <w:rStyle w:val="s0"/>
                <w:rFonts w:eastAsia="Times New Roman"/>
                <w:b/>
                <w:bCs/>
                <w:color w:val="auto"/>
              </w:rPr>
              <w:t xml:space="preserve"> </w:t>
            </w:r>
            <w:proofErr w:type="spellStart"/>
            <w:r w:rsidRPr="00F036C0">
              <w:rPr>
                <w:rStyle w:val="s0"/>
                <w:rFonts w:eastAsia="Times New Roman"/>
                <w:b/>
                <w:bCs/>
                <w:color w:val="auto"/>
              </w:rPr>
              <w:t>клиникалық</w:t>
            </w:r>
            <w:proofErr w:type="spellEnd"/>
            <w:r w:rsidRPr="00F036C0">
              <w:rPr>
                <w:rStyle w:val="s0"/>
                <w:rFonts w:eastAsia="Times New Roman"/>
                <w:b/>
                <w:bCs/>
                <w:color w:val="auto"/>
              </w:rPr>
              <w:t xml:space="preserve"> аудит </w:t>
            </w:r>
            <w:proofErr w:type="spellStart"/>
            <w:r w:rsidRPr="00F036C0">
              <w:rPr>
                <w:rStyle w:val="s0"/>
                <w:rFonts w:eastAsia="Times New Roman"/>
                <w:b/>
                <w:bCs/>
                <w:color w:val="auto"/>
              </w:rPr>
              <w:t>қызметінің</w:t>
            </w:r>
            <w:proofErr w:type="spellEnd"/>
            <w:r w:rsidRPr="00F036C0">
              <w:rPr>
                <w:rStyle w:val="s0"/>
                <w:rFonts w:eastAsia="Times New Roman"/>
                <w:b/>
                <w:bCs/>
                <w:color w:val="auto"/>
              </w:rPr>
              <w:t xml:space="preserve"> </w:t>
            </w:r>
            <w:proofErr w:type="spellStart"/>
            <w:r w:rsidRPr="00F036C0">
              <w:rPr>
                <w:rStyle w:val="s0"/>
                <w:rFonts w:eastAsia="Times New Roman"/>
                <w:b/>
                <w:bCs/>
                <w:color w:val="auto"/>
              </w:rPr>
              <w:t>бастығы</w:t>
            </w:r>
            <w:proofErr w:type="spellEnd"/>
          </w:p>
        </w:tc>
        <w:tc>
          <w:tcPr>
            <w:tcW w:w="2861" w:type="dxa"/>
          </w:tcPr>
          <w:p w14:paraId="540FCC22" w14:textId="4B28FBE0" w:rsidR="007A4960" w:rsidRPr="000B3674" w:rsidRDefault="00F036C0" w:rsidP="007A4960">
            <w:pPr>
              <w:pStyle w:val="Default"/>
              <w:rPr>
                <w:bCs/>
                <w:color w:val="auto"/>
              </w:rPr>
            </w:pPr>
            <w:proofErr w:type="spellStart"/>
            <w:r w:rsidRPr="00F036C0">
              <w:rPr>
                <w:color w:val="auto"/>
              </w:rPr>
              <w:t>Шешім</w:t>
            </w:r>
            <w:proofErr w:type="spellEnd"/>
            <w:r w:rsidRPr="00F036C0">
              <w:rPr>
                <w:color w:val="auto"/>
              </w:rPr>
              <w:t xml:space="preserve"> </w:t>
            </w:r>
            <w:proofErr w:type="spellStart"/>
            <w:r w:rsidRPr="00F036C0">
              <w:rPr>
                <w:color w:val="auto"/>
              </w:rPr>
              <w:t>қабылдауда</w:t>
            </w:r>
            <w:proofErr w:type="spellEnd"/>
            <w:r w:rsidRPr="00F036C0">
              <w:rPr>
                <w:color w:val="auto"/>
              </w:rPr>
              <w:t xml:space="preserve"> </w:t>
            </w:r>
            <w:proofErr w:type="spellStart"/>
            <w:r w:rsidRPr="00F036C0">
              <w:rPr>
                <w:color w:val="auto"/>
              </w:rPr>
              <w:t>қызметті</w:t>
            </w:r>
            <w:proofErr w:type="spellEnd"/>
            <w:r w:rsidRPr="00F036C0">
              <w:rPr>
                <w:color w:val="auto"/>
              </w:rPr>
              <w:t xml:space="preserve"> </w:t>
            </w:r>
            <w:proofErr w:type="spellStart"/>
            <w:r w:rsidRPr="00F036C0">
              <w:rPr>
                <w:color w:val="auto"/>
              </w:rPr>
              <w:t>дайындау</w:t>
            </w:r>
            <w:proofErr w:type="spellEnd"/>
            <w:r w:rsidRPr="00F036C0">
              <w:rPr>
                <w:color w:val="auto"/>
              </w:rPr>
              <w:t xml:space="preserve"> </w:t>
            </w:r>
            <w:proofErr w:type="spellStart"/>
            <w:r w:rsidRPr="00F036C0">
              <w:rPr>
                <w:color w:val="auto"/>
              </w:rPr>
              <w:t>және</w:t>
            </w:r>
            <w:proofErr w:type="spellEnd"/>
            <w:r w:rsidRPr="00F036C0">
              <w:rPr>
                <w:color w:val="auto"/>
              </w:rPr>
              <w:t xml:space="preserve"> </w:t>
            </w:r>
            <w:proofErr w:type="spellStart"/>
            <w:r w:rsidRPr="00F036C0">
              <w:rPr>
                <w:color w:val="auto"/>
              </w:rPr>
              <w:t>ұйымдастыру</w:t>
            </w:r>
            <w:proofErr w:type="spellEnd"/>
          </w:p>
        </w:tc>
        <w:tc>
          <w:tcPr>
            <w:tcW w:w="4085" w:type="dxa"/>
          </w:tcPr>
          <w:p w14:paraId="7D17280A" w14:textId="3ED22A1C" w:rsidR="007A4960" w:rsidRPr="000B3674" w:rsidRDefault="00F036C0" w:rsidP="007A4960">
            <w:pPr>
              <w:pStyle w:val="Default"/>
              <w:rPr>
                <w:bCs/>
                <w:color w:val="auto"/>
              </w:rPr>
            </w:pPr>
            <w:proofErr w:type="spellStart"/>
            <w:r w:rsidRPr="00F036C0">
              <w:rPr>
                <w:color w:val="auto"/>
              </w:rPr>
              <w:t>Комиссиялардың</w:t>
            </w:r>
            <w:proofErr w:type="spellEnd"/>
            <w:r w:rsidRPr="00F036C0">
              <w:rPr>
                <w:color w:val="auto"/>
              </w:rPr>
              <w:t xml:space="preserve"> </w:t>
            </w:r>
            <w:proofErr w:type="spellStart"/>
            <w:r w:rsidRPr="00F036C0">
              <w:rPr>
                <w:color w:val="auto"/>
              </w:rPr>
              <w:t>шешімдеріне</w:t>
            </w:r>
            <w:proofErr w:type="spellEnd"/>
            <w:r w:rsidRPr="00F036C0">
              <w:rPr>
                <w:color w:val="auto"/>
              </w:rPr>
              <w:t xml:space="preserve"> </w:t>
            </w:r>
            <w:proofErr w:type="spellStart"/>
            <w:r w:rsidRPr="00F036C0">
              <w:rPr>
                <w:color w:val="auto"/>
              </w:rPr>
              <w:t>әсер</w:t>
            </w:r>
            <w:proofErr w:type="spellEnd"/>
            <w:r w:rsidRPr="00F036C0">
              <w:rPr>
                <w:color w:val="auto"/>
              </w:rPr>
              <w:t xml:space="preserve"> </w:t>
            </w:r>
            <w:proofErr w:type="spellStart"/>
            <w:r w:rsidRPr="00F036C0">
              <w:rPr>
                <w:color w:val="auto"/>
              </w:rPr>
              <w:t>ететін</w:t>
            </w:r>
            <w:proofErr w:type="spellEnd"/>
            <w:r w:rsidRPr="00F036C0">
              <w:rPr>
                <w:color w:val="auto"/>
              </w:rPr>
              <w:t xml:space="preserve"> </w:t>
            </w:r>
            <w:proofErr w:type="spellStart"/>
            <w:r w:rsidRPr="00F036C0">
              <w:rPr>
                <w:color w:val="auto"/>
              </w:rPr>
              <w:t>ақпаратты</w:t>
            </w:r>
            <w:proofErr w:type="spellEnd"/>
            <w:r w:rsidRPr="00F036C0">
              <w:rPr>
                <w:color w:val="auto"/>
              </w:rPr>
              <w:t xml:space="preserve"> </w:t>
            </w:r>
            <w:proofErr w:type="spellStart"/>
            <w:r w:rsidRPr="00F036C0">
              <w:rPr>
                <w:color w:val="auto"/>
              </w:rPr>
              <w:t>жасыру</w:t>
            </w:r>
            <w:proofErr w:type="spellEnd"/>
            <w:r w:rsidRPr="00F036C0">
              <w:rPr>
                <w:color w:val="auto"/>
              </w:rPr>
              <w:t xml:space="preserve"> </w:t>
            </w:r>
            <w:proofErr w:type="spellStart"/>
            <w:r w:rsidRPr="00F036C0">
              <w:rPr>
                <w:color w:val="auto"/>
              </w:rPr>
              <w:t>немесе</w:t>
            </w:r>
            <w:proofErr w:type="spellEnd"/>
            <w:r w:rsidRPr="00F036C0">
              <w:rPr>
                <w:color w:val="auto"/>
              </w:rPr>
              <w:t xml:space="preserve"> </w:t>
            </w:r>
            <w:proofErr w:type="spellStart"/>
            <w:r w:rsidRPr="00F036C0">
              <w:rPr>
                <w:color w:val="auto"/>
              </w:rPr>
              <w:t>бұрмалау</w:t>
            </w:r>
            <w:proofErr w:type="spellEnd"/>
            <w:r w:rsidRPr="00F036C0">
              <w:rPr>
                <w:color w:val="auto"/>
              </w:rPr>
              <w:t xml:space="preserve"> </w:t>
            </w:r>
            <w:proofErr w:type="spellStart"/>
            <w:r w:rsidRPr="00F036C0">
              <w:rPr>
                <w:color w:val="auto"/>
              </w:rPr>
              <w:t>мүмкіндігі</w:t>
            </w:r>
            <w:proofErr w:type="spellEnd"/>
          </w:p>
        </w:tc>
      </w:tr>
      <w:tr w:rsidR="007A4960" w:rsidRPr="000B3674" w14:paraId="6135DF7E" w14:textId="77777777" w:rsidTr="004D136B">
        <w:tc>
          <w:tcPr>
            <w:tcW w:w="654" w:type="dxa"/>
          </w:tcPr>
          <w:p w14:paraId="2841FD58" w14:textId="77777777" w:rsidR="007A4960" w:rsidRDefault="007A4960" w:rsidP="007A4960">
            <w:pPr>
              <w:pStyle w:val="Default"/>
              <w:rPr>
                <w:bCs/>
                <w:color w:val="auto"/>
              </w:rPr>
            </w:pPr>
          </w:p>
          <w:p w14:paraId="1F4FAE10" w14:textId="77777777" w:rsidR="007A4960" w:rsidRDefault="007A4960" w:rsidP="007A4960">
            <w:pPr>
              <w:pStyle w:val="Default"/>
              <w:rPr>
                <w:bCs/>
                <w:color w:val="auto"/>
              </w:rPr>
            </w:pPr>
          </w:p>
        </w:tc>
        <w:tc>
          <w:tcPr>
            <w:tcW w:w="2289" w:type="dxa"/>
          </w:tcPr>
          <w:p w14:paraId="4ED569AA" w14:textId="77777777" w:rsidR="007A4960" w:rsidRPr="00450688" w:rsidRDefault="007A4960" w:rsidP="007A4960">
            <w:pPr>
              <w:pStyle w:val="pj"/>
              <w:shd w:val="clear" w:color="auto" w:fill="FFFFFF"/>
              <w:spacing w:before="0" w:beforeAutospacing="0" w:after="0" w:afterAutospacing="0"/>
              <w:jc w:val="both"/>
              <w:textAlignment w:val="baseline"/>
              <w:rPr>
                <w:rStyle w:val="s0"/>
                <w:highlight w:val="green"/>
              </w:rPr>
            </w:pPr>
          </w:p>
        </w:tc>
        <w:tc>
          <w:tcPr>
            <w:tcW w:w="2861" w:type="dxa"/>
          </w:tcPr>
          <w:p w14:paraId="6C436E08" w14:textId="5737D483" w:rsidR="007A4960" w:rsidRPr="000B3674" w:rsidRDefault="00F036C0" w:rsidP="007A4960">
            <w:pPr>
              <w:pStyle w:val="Default"/>
              <w:rPr>
                <w:color w:val="auto"/>
              </w:rPr>
            </w:pPr>
            <w:r w:rsidRPr="00F036C0">
              <w:rPr>
                <w:color w:val="auto"/>
              </w:rPr>
              <w:t xml:space="preserve">НҚА, </w:t>
            </w:r>
            <w:proofErr w:type="spellStart"/>
            <w:r w:rsidRPr="00F036C0">
              <w:rPr>
                <w:color w:val="auto"/>
              </w:rPr>
              <w:t>дәрігерлік</w:t>
            </w:r>
            <w:proofErr w:type="spellEnd"/>
            <w:r w:rsidRPr="00F036C0">
              <w:rPr>
                <w:color w:val="auto"/>
              </w:rPr>
              <w:t xml:space="preserve"> </w:t>
            </w:r>
            <w:proofErr w:type="spellStart"/>
            <w:r w:rsidRPr="00F036C0">
              <w:rPr>
                <w:color w:val="auto"/>
              </w:rPr>
              <w:t>құпияны</w:t>
            </w:r>
            <w:proofErr w:type="spellEnd"/>
            <w:r w:rsidRPr="00F036C0">
              <w:rPr>
                <w:color w:val="auto"/>
              </w:rPr>
              <w:t xml:space="preserve"> </w:t>
            </w:r>
            <w:proofErr w:type="spellStart"/>
            <w:r w:rsidRPr="00F036C0">
              <w:rPr>
                <w:color w:val="auto"/>
              </w:rPr>
              <w:t>сақтау</w:t>
            </w:r>
            <w:proofErr w:type="spellEnd"/>
          </w:p>
        </w:tc>
        <w:tc>
          <w:tcPr>
            <w:tcW w:w="4085" w:type="dxa"/>
          </w:tcPr>
          <w:p w14:paraId="71E1097C" w14:textId="2128B64F" w:rsidR="007A4960" w:rsidRPr="000B3674" w:rsidRDefault="00F036C0" w:rsidP="007A4960">
            <w:pPr>
              <w:pStyle w:val="Default"/>
              <w:rPr>
                <w:color w:val="auto"/>
              </w:rPr>
            </w:pPr>
            <w:proofErr w:type="spellStart"/>
            <w:r w:rsidRPr="00F036C0">
              <w:rPr>
                <w:color w:val="auto"/>
              </w:rPr>
              <w:t>Мәліметтерді</w:t>
            </w:r>
            <w:proofErr w:type="spellEnd"/>
            <w:r w:rsidRPr="00F036C0">
              <w:rPr>
                <w:color w:val="auto"/>
              </w:rPr>
              <w:t xml:space="preserve"> </w:t>
            </w:r>
            <w:proofErr w:type="spellStart"/>
            <w:r w:rsidRPr="00F036C0">
              <w:rPr>
                <w:color w:val="auto"/>
              </w:rPr>
              <w:t>өзге</w:t>
            </w:r>
            <w:proofErr w:type="spellEnd"/>
            <w:r w:rsidRPr="00F036C0">
              <w:rPr>
                <w:color w:val="auto"/>
              </w:rPr>
              <w:t xml:space="preserve"> </w:t>
            </w:r>
            <w:proofErr w:type="spellStart"/>
            <w:r w:rsidRPr="00F036C0">
              <w:rPr>
                <w:color w:val="auto"/>
              </w:rPr>
              <w:t>тұлғаларға</w:t>
            </w:r>
            <w:proofErr w:type="spellEnd"/>
            <w:r w:rsidRPr="00F036C0">
              <w:rPr>
                <w:color w:val="auto"/>
              </w:rPr>
              <w:t xml:space="preserve"> </w:t>
            </w:r>
            <w:proofErr w:type="spellStart"/>
            <w:r w:rsidRPr="00F036C0">
              <w:rPr>
                <w:color w:val="auto"/>
              </w:rPr>
              <w:t>жария</w:t>
            </w:r>
            <w:proofErr w:type="spellEnd"/>
            <w:r w:rsidRPr="00F036C0">
              <w:rPr>
                <w:color w:val="auto"/>
              </w:rPr>
              <w:t xml:space="preserve"> </w:t>
            </w:r>
            <w:proofErr w:type="spellStart"/>
            <w:r w:rsidRPr="00F036C0">
              <w:rPr>
                <w:color w:val="auto"/>
              </w:rPr>
              <w:t>ету</w:t>
            </w:r>
            <w:proofErr w:type="spellEnd"/>
            <w:r w:rsidRPr="00F036C0">
              <w:rPr>
                <w:color w:val="auto"/>
              </w:rPr>
              <w:t xml:space="preserve"> </w:t>
            </w:r>
            <w:proofErr w:type="spellStart"/>
            <w:r w:rsidRPr="00F036C0">
              <w:rPr>
                <w:color w:val="auto"/>
              </w:rPr>
              <w:t>мүмкіндігі</w:t>
            </w:r>
            <w:proofErr w:type="spellEnd"/>
          </w:p>
        </w:tc>
      </w:tr>
      <w:tr w:rsidR="007A4960" w:rsidRPr="000B3674" w14:paraId="16F8C834" w14:textId="77777777" w:rsidTr="004D136B">
        <w:tc>
          <w:tcPr>
            <w:tcW w:w="654" w:type="dxa"/>
          </w:tcPr>
          <w:p w14:paraId="7B1EA063" w14:textId="77777777" w:rsidR="007A4960" w:rsidRDefault="007A4960" w:rsidP="007A4960">
            <w:pPr>
              <w:pStyle w:val="Default"/>
              <w:rPr>
                <w:bCs/>
                <w:color w:val="auto"/>
              </w:rPr>
            </w:pPr>
          </w:p>
        </w:tc>
        <w:tc>
          <w:tcPr>
            <w:tcW w:w="2289" w:type="dxa"/>
          </w:tcPr>
          <w:p w14:paraId="60FBDCFD" w14:textId="77777777" w:rsidR="007A4960" w:rsidRPr="00450688" w:rsidRDefault="007A4960" w:rsidP="007A4960">
            <w:pPr>
              <w:pStyle w:val="pj"/>
              <w:shd w:val="clear" w:color="auto" w:fill="FFFFFF"/>
              <w:spacing w:before="0" w:beforeAutospacing="0" w:after="0" w:afterAutospacing="0"/>
              <w:jc w:val="both"/>
              <w:textAlignment w:val="baseline"/>
              <w:rPr>
                <w:rStyle w:val="s0"/>
                <w:highlight w:val="green"/>
              </w:rPr>
            </w:pPr>
          </w:p>
        </w:tc>
        <w:tc>
          <w:tcPr>
            <w:tcW w:w="2861" w:type="dxa"/>
          </w:tcPr>
          <w:p w14:paraId="21FF78E8" w14:textId="77777777" w:rsidR="00F036C0" w:rsidRPr="00F036C0" w:rsidRDefault="00F036C0" w:rsidP="00F036C0">
            <w:pPr>
              <w:pStyle w:val="Default"/>
              <w:rPr>
                <w:color w:val="auto"/>
              </w:rPr>
            </w:pPr>
            <w:proofErr w:type="spellStart"/>
            <w:r w:rsidRPr="00F036C0">
              <w:rPr>
                <w:color w:val="auto"/>
              </w:rPr>
              <w:t>Ұйымдастырушылық</w:t>
            </w:r>
            <w:proofErr w:type="spellEnd"/>
            <w:r w:rsidRPr="00F036C0">
              <w:rPr>
                <w:color w:val="auto"/>
              </w:rPr>
              <w:t xml:space="preserve"> </w:t>
            </w:r>
            <w:proofErr w:type="spellStart"/>
            <w:r w:rsidRPr="00F036C0">
              <w:rPr>
                <w:color w:val="auto"/>
              </w:rPr>
              <w:t>қабылдауға</w:t>
            </w:r>
            <w:proofErr w:type="spellEnd"/>
            <w:r w:rsidRPr="00F036C0">
              <w:rPr>
                <w:color w:val="auto"/>
              </w:rPr>
              <w:t xml:space="preserve"> </w:t>
            </w:r>
            <w:proofErr w:type="spellStart"/>
            <w:r w:rsidRPr="00F036C0">
              <w:rPr>
                <w:color w:val="auto"/>
              </w:rPr>
              <w:t>әсер</w:t>
            </w:r>
            <w:proofErr w:type="spellEnd"/>
            <w:r w:rsidRPr="00F036C0">
              <w:rPr>
                <w:color w:val="auto"/>
              </w:rPr>
              <w:t xml:space="preserve"> </w:t>
            </w:r>
            <w:proofErr w:type="spellStart"/>
            <w:r w:rsidRPr="00F036C0">
              <w:rPr>
                <w:color w:val="auto"/>
              </w:rPr>
              <w:t>ететін</w:t>
            </w:r>
            <w:proofErr w:type="spellEnd"/>
            <w:r w:rsidRPr="00F036C0">
              <w:rPr>
                <w:color w:val="auto"/>
              </w:rPr>
              <w:t xml:space="preserve"> </w:t>
            </w:r>
            <w:proofErr w:type="spellStart"/>
            <w:r w:rsidRPr="00F036C0">
              <w:rPr>
                <w:color w:val="auto"/>
              </w:rPr>
              <w:t>ақпаратты</w:t>
            </w:r>
            <w:proofErr w:type="spellEnd"/>
            <w:r w:rsidRPr="00F036C0">
              <w:rPr>
                <w:color w:val="auto"/>
              </w:rPr>
              <w:t xml:space="preserve"> </w:t>
            </w:r>
            <w:proofErr w:type="spellStart"/>
            <w:r w:rsidRPr="00F036C0">
              <w:rPr>
                <w:color w:val="auto"/>
              </w:rPr>
              <w:t>қалыптастыру</w:t>
            </w:r>
            <w:proofErr w:type="spellEnd"/>
            <w:r w:rsidRPr="00F036C0">
              <w:rPr>
                <w:color w:val="auto"/>
              </w:rPr>
              <w:t xml:space="preserve"> </w:t>
            </w:r>
            <w:proofErr w:type="spellStart"/>
            <w:r w:rsidRPr="00F036C0">
              <w:rPr>
                <w:color w:val="auto"/>
              </w:rPr>
              <w:t>және</w:t>
            </w:r>
            <w:proofErr w:type="spellEnd"/>
            <w:r w:rsidRPr="00F036C0">
              <w:rPr>
                <w:color w:val="auto"/>
              </w:rPr>
              <w:t xml:space="preserve"> </w:t>
            </w:r>
            <w:proofErr w:type="spellStart"/>
            <w:r w:rsidRPr="00F036C0">
              <w:rPr>
                <w:color w:val="auto"/>
              </w:rPr>
              <w:t>дайындау</w:t>
            </w:r>
            <w:proofErr w:type="spellEnd"/>
            <w:r w:rsidRPr="00F036C0">
              <w:rPr>
                <w:color w:val="auto"/>
              </w:rPr>
              <w:t xml:space="preserve">- </w:t>
            </w:r>
          </w:p>
          <w:p w14:paraId="3959CCD2" w14:textId="60CE2124" w:rsidR="007A4960" w:rsidRPr="00D955CD" w:rsidRDefault="00F036C0" w:rsidP="00F036C0">
            <w:pPr>
              <w:pStyle w:val="Default"/>
              <w:rPr>
                <w:color w:val="auto"/>
              </w:rPr>
            </w:pPr>
            <w:proofErr w:type="spellStart"/>
            <w:r w:rsidRPr="00F036C0">
              <w:rPr>
                <w:color w:val="auto"/>
              </w:rPr>
              <w:t>әкімшілік</w:t>
            </w:r>
            <w:proofErr w:type="spellEnd"/>
            <w:r w:rsidRPr="00F036C0">
              <w:rPr>
                <w:color w:val="auto"/>
              </w:rPr>
              <w:t xml:space="preserve"> </w:t>
            </w:r>
            <w:proofErr w:type="spellStart"/>
            <w:r w:rsidRPr="00F036C0">
              <w:rPr>
                <w:color w:val="auto"/>
              </w:rPr>
              <w:t>және</w:t>
            </w:r>
            <w:proofErr w:type="spellEnd"/>
            <w:r w:rsidRPr="00F036C0">
              <w:rPr>
                <w:color w:val="auto"/>
              </w:rPr>
              <w:t xml:space="preserve"> </w:t>
            </w:r>
            <w:proofErr w:type="spellStart"/>
            <w:r w:rsidRPr="00F036C0">
              <w:rPr>
                <w:color w:val="auto"/>
              </w:rPr>
              <w:t>әкімшілік</w:t>
            </w:r>
            <w:proofErr w:type="spellEnd"/>
            <w:r w:rsidRPr="00F036C0">
              <w:rPr>
                <w:color w:val="auto"/>
              </w:rPr>
              <w:t xml:space="preserve"> </w:t>
            </w:r>
            <w:proofErr w:type="spellStart"/>
            <w:r w:rsidRPr="00F036C0">
              <w:rPr>
                <w:color w:val="auto"/>
              </w:rPr>
              <w:t>шешімдер</w:t>
            </w:r>
            <w:proofErr w:type="spellEnd"/>
            <w:r w:rsidRPr="00F036C0">
              <w:rPr>
                <w:color w:val="auto"/>
              </w:rPr>
              <w:t xml:space="preserve"> (</w:t>
            </w:r>
            <w:proofErr w:type="spellStart"/>
            <w:r w:rsidRPr="00F036C0">
              <w:rPr>
                <w:color w:val="auto"/>
              </w:rPr>
              <w:t>нұсқалар</w:t>
            </w:r>
            <w:proofErr w:type="spellEnd"/>
            <w:r w:rsidRPr="00F036C0">
              <w:rPr>
                <w:color w:val="auto"/>
              </w:rPr>
              <w:t xml:space="preserve"> мен </w:t>
            </w:r>
            <w:proofErr w:type="spellStart"/>
            <w:r w:rsidRPr="00F036C0">
              <w:rPr>
                <w:color w:val="auto"/>
              </w:rPr>
              <w:t>ықтималдықтарды</w:t>
            </w:r>
            <w:proofErr w:type="spellEnd"/>
            <w:r w:rsidRPr="00F036C0">
              <w:rPr>
                <w:color w:val="auto"/>
              </w:rPr>
              <w:t xml:space="preserve"> </w:t>
            </w:r>
            <w:proofErr w:type="spellStart"/>
            <w:r w:rsidRPr="00F036C0">
              <w:rPr>
                <w:color w:val="auto"/>
              </w:rPr>
              <w:t>зерттеу</w:t>
            </w:r>
            <w:proofErr w:type="spellEnd"/>
            <w:r w:rsidRPr="00F036C0">
              <w:rPr>
                <w:color w:val="auto"/>
              </w:rPr>
              <w:t>)</w:t>
            </w:r>
          </w:p>
        </w:tc>
        <w:tc>
          <w:tcPr>
            <w:tcW w:w="4085" w:type="dxa"/>
          </w:tcPr>
          <w:p w14:paraId="4513783E" w14:textId="51221212" w:rsidR="007A4960" w:rsidRPr="00D955CD" w:rsidRDefault="00F036C0" w:rsidP="007A4960">
            <w:pPr>
              <w:pStyle w:val="Default"/>
              <w:rPr>
                <w:color w:val="auto"/>
              </w:rPr>
            </w:pPr>
            <w:proofErr w:type="spellStart"/>
            <w:r w:rsidRPr="00F036C0">
              <w:rPr>
                <w:color w:val="auto"/>
              </w:rPr>
              <w:t>Басқару</w:t>
            </w:r>
            <w:proofErr w:type="spellEnd"/>
            <w:r w:rsidRPr="00F036C0">
              <w:rPr>
                <w:color w:val="auto"/>
              </w:rPr>
              <w:t xml:space="preserve"> </w:t>
            </w:r>
            <w:proofErr w:type="spellStart"/>
            <w:r w:rsidRPr="00F036C0">
              <w:rPr>
                <w:color w:val="auto"/>
              </w:rPr>
              <w:t>шешімдеріне</w:t>
            </w:r>
            <w:proofErr w:type="spellEnd"/>
            <w:r w:rsidRPr="00F036C0">
              <w:rPr>
                <w:color w:val="auto"/>
              </w:rPr>
              <w:t xml:space="preserve"> </w:t>
            </w:r>
            <w:proofErr w:type="spellStart"/>
            <w:r w:rsidRPr="00F036C0">
              <w:rPr>
                <w:color w:val="auto"/>
              </w:rPr>
              <w:t>әсер</w:t>
            </w:r>
            <w:proofErr w:type="spellEnd"/>
            <w:r w:rsidRPr="00F036C0">
              <w:rPr>
                <w:color w:val="auto"/>
              </w:rPr>
              <w:t xml:space="preserve"> </w:t>
            </w:r>
            <w:proofErr w:type="spellStart"/>
            <w:r w:rsidRPr="00F036C0">
              <w:rPr>
                <w:color w:val="auto"/>
              </w:rPr>
              <w:t>ететін</w:t>
            </w:r>
            <w:proofErr w:type="spellEnd"/>
            <w:r w:rsidRPr="00F036C0">
              <w:rPr>
                <w:color w:val="auto"/>
              </w:rPr>
              <w:t xml:space="preserve"> </w:t>
            </w:r>
            <w:proofErr w:type="spellStart"/>
            <w:r w:rsidRPr="00F036C0">
              <w:rPr>
                <w:color w:val="auto"/>
              </w:rPr>
              <w:t>ақпаратты</w:t>
            </w:r>
            <w:proofErr w:type="spellEnd"/>
            <w:r w:rsidRPr="00F036C0">
              <w:rPr>
                <w:color w:val="auto"/>
              </w:rPr>
              <w:t xml:space="preserve"> </w:t>
            </w:r>
            <w:proofErr w:type="spellStart"/>
            <w:r w:rsidRPr="00F036C0">
              <w:rPr>
                <w:color w:val="auto"/>
              </w:rPr>
              <w:t>жасыру</w:t>
            </w:r>
            <w:proofErr w:type="spellEnd"/>
            <w:r w:rsidRPr="00F036C0">
              <w:rPr>
                <w:color w:val="auto"/>
              </w:rPr>
              <w:t xml:space="preserve"> </w:t>
            </w:r>
            <w:proofErr w:type="spellStart"/>
            <w:r w:rsidRPr="00F036C0">
              <w:rPr>
                <w:color w:val="auto"/>
              </w:rPr>
              <w:t>немесе</w:t>
            </w:r>
            <w:proofErr w:type="spellEnd"/>
            <w:r w:rsidRPr="00F036C0">
              <w:rPr>
                <w:color w:val="auto"/>
              </w:rPr>
              <w:t xml:space="preserve"> </w:t>
            </w:r>
            <w:proofErr w:type="spellStart"/>
            <w:r w:rsidRPr="00F036C0">
              <w:rPr>
                <w:color w:val="auto"/>
              </w:rPr>
              <w:t>бұрмалау</w:t>
            </w:r>
            <w:proofErr w:type="spellEnd"/>
            <w:r w:rsidRPr="00F036C0">
              <w:rPr>
                <w:color w:val="auto"/>
              </w:rPr>
              <w:t xml:space="preserve"> </w:t>
            </w:r>
            <w:proofErr w:type="spellStart"/>
            <w:r w:rsidRPr="00F036C0">
              <w:rPr>
                <w:color w:val="auto"/>
              </w:rPr>
              <w:t>мүмкіндігі</w:t>
            </w:r>
            <w:proofErr w:type="spellEnd"/>
          </w:p>
        </w:tc>
      </w:tr>
      <w:tr w:rsidR="00B91AEE" w:rsidRPr="000B3674" w14:paraId="1344BDA9" w14:textId="77777777" w:rsidTr="004D136B">
        <w:tc>
          <w:tcPr>
            <w:tcW w:w="654" w:type="dxa"/>
          </w:tcPr>
          <w:p w14:paraId="23B2E969" w14:textId="77777777" w:rsidR="00B91AEE" w:rsidRDefault="00B91AEE" w:rsidP="00B91AEE">
            <w:pPr>
              <w:pStyle w:val="Default"/>
              <w:rPr>
                <w:bCs/>
                <w:color w:val="auto"/>
              </w:rPr>
            </w:pPr>
          </w:p>
        </w:tc>
        <w:tc>
          <w:tcPr>
            <w:tcW w:w="2289" w:type="dxa"/>
          </w:tcPr>
          <w:p w14:paraId="21B13930" w14:textId="77777777" w:rsidR="00B91AEE" w:rsidRPr="00450688" w:rsidRDefault="00B91AEE" w:rsidP="00B91AEE">
            <w:pPr>
              <w:pStyle w:val="pj"/>
              <w:shd w:val="clear" w:color="auto" w:fill="FFFFFF"/>
              <w:spacing w:before="0" w:beforeAutospacing="0" w:after="0" w:afterAutospacing="0"/>
              <w:jc w:val="both"/>
              <w:textAlignment w:val="baseline"/>
              <w:rPr>
                <w:rStyle w:val="s0"/>
                <w:highlight w:val="green"/>
              </w:rPr>
            </w:pPr>
          </w:p>
        </w:tc>
        <w:tc>
          <w:tcPr>
            <w:tcW w:w="2861" w:type="dxa"/>
          </w:tcPr>
          <w:p w14:paraId="26EBAA53" w14:textId="6CDF3BF7" w:rsidR="00B91AEE" w:rsidRPr="007A4960" w:rsidRDefault="00F036C0" w:rsidP="00B91AEE">
            <w:pPr>
              <w:pStyle w:val="Default"/>
              <w:rPr>
                <w:color w:val="auto"/>
                <w:highlight w:val="yellow"/>
              </w:rPr>
            </w:pPr>
            <w:r w:rsidRPr="00F036C0">
              <w:rPr>
                <w:color w:val="auto"/>
              </w:rPr>
              <w:t xml:space="preserve">Норма </w:t>
            </w:r>
            <w:proofErr w:type="spellStart"/>
            <w:r w:rsidRPr="00F036C0">
              <w:rPr>
                <w:color w:val="auto"/>
              </w:rPr>
              <w:t>шығару</w:t>
            </w:r>
            <w:proofErr w:type="spellEnd"/>
            <w:r w:rsidRPr="00F036C0">
              <w:rPr>
                <w:color w:val="auto"/>
              </w:rPr>
              <w:t xml:space="preserve"> (НҚА </w:t>
            </w:r>
            <w:proofErr w:type="spellStart"/>
            <w:r w:rsidRPr="00F036C0">
              <w:rPr>
                <w:color w:val="auto"/>
              </w:rPr>
              <w:t>қабылдау</w:t>
            </w:r>
            <w:proofErr w:type="spellEnd"/>
            <w:r w:rsidRPr="00F036C0">
              <w:rPr>
                <w:color w:val="auto"/>
              </w:rPr>
              <w:t>)</w:t>
            </w:r>
          </w:p>
        </w:tc>
        <w:tc>
          <w:tcPr>
            <w:tcW w:w="4085" w:type="dxa"/>
          </w:tcPr>
          <w:p w14:paraId="39F1FB5C" w14:textId="6C9D15AE" w:rsidR="00B91AEE" w:rsidRPr="007A4960" w:rsidRDefault="00F036C0" w:rsidP="00B91AEE">
            <w:pPr>
              <w:pStyle w:val="Default"/>
              <w:rPr>
                <w:color w:val="auto"/>
                <w:highlight w:val="yellow"/>
              </w:rPr>
            </w:pPr>
            <w:proofErr w:type="spellStart"/>
            <w:r w:rsidRPr="00D73B01">
              <w:rPr>
                <w:color w:val="484848"/>
                <w:shd w:val="clear" w:color="auto" w:fill="FFFFFF"/>
              </w:rPr>
              <w:t>Белгілі</w:t>
            </w:r>
            <w:proofErr w:type="spellEnd"/>
            <w:r w:rsidRPr="00D73B01">
              <w:rPr>
                <w:color w:val="484848"/>
                <w:shd w:val="clear" w:color="auto" w:fill="FFFFFF"/>
              </w:rPr>
              <w:t xml:space="preserve"> </w:t>
            </w:r>
            <w:proofErr w:type="spellStart"/>
            <w:r w:rsidRPr="00D73B01">
              <w:rPr>
                <w:color w:val="484848"/>
                <w:shd w:val="clear" w:color="auto" w:fill="FFFFFF"/>
              </w:rPr>
              <w:t>бір</w:t>
            </w:r>
            <w:proofErr w:type="spellEnd"/>
            <w:r w:rsidRPr="00D73B01">
              <w:rPr>
                <w:color w:val="484848"/>
                <w:shd w:val="clear" w:color="auto" w:fill="FFFFFF"/>
              </w:rPr>
              <w:t xml:space="preserve"> </w:t>
            </w:r>
            <w:proofErr w:type="spellStart"/>
            <w:r w:rsidRPr="00D73B01">
              <w:rPr>
                <w:color w:val="484848"/>
                <w:shd w:val="clear" w:color="auto" w:fill="FFFFFF"/>
              </w:rPr>
              <w:t>функцияларды</w:t>
            </w:r>
            <w:proofErr w:type="spellEnd"/>
            <w:r w:rsidRPr="00D73B01">
              <w:rPr>
                <w:color w:val="484848"/>
                <w:shd w:val="clear" w:color="auto" w:fill="FFFFFF"/>
              </w:rPr>
              <w:t xml:space="preserve"> </w:t>
            </w:r>
            <w:proofErr w:type="spellStart"/>
            <w:r w:rsidRPr="00D73B01">
              <w:rPr>
                <w:color w:val="484848"/>
                <w:shd w:val="clear" w:color="auto" w:fill="FFFFFF"/>
              </w:rPr>
              <w:t>іске</w:t>
            </w:r>
            <w:proofErr w:type="spellEnd"/>
            <w:r w:rsidRPr="00D73B01">
              <w:rPr>
                <w:color w:val="484848"/>
                <w:shd w:val="clear" w:color="auto" w:fill="FFFFFF"/>
              </w:rPr>
              <w:t xml:space="preserve"> </w:t>
            </w:r>
            <w:proofErr w:type="spellStart"/>
            <w:r w:rsidRPr="00D73B01">
              <w:rPr>
                <w:color w:val="484848"/>
                <w:shd w:val="clear" w:color="auto" w:fill="FFFFFF"/>
              </w:rPr>
              <w:t>асырудың</w:t>
            </w:r>
            <w:proofErr w:type="spellEnd"/>
            <w:r w:rsidRPr="00D73B01">
              <w:rPr>
                <w:color w:val="484848"/>
                <w:shd w:val="clear" w:color="auto" w:fill="FFFFFF"/>
              </w:rPr>
              <w:t xml:space="preserve"> </w:t>
            </w:r>
            <w:proofErr w:type="spellStart"/>
            <w:r w:rsidRPr="00D73B01">
              <w:rPr>
                <w:color w:val="484848"/>
                <w:shd w:val="clear" w:color="auto" w:fill="FFFFFF"/>
              </w:rPr>
              <w:t>негізгі</w:t>
            </w:r>
            <w:proofErr w:type="spellEnd"/>
            <w:r w:rsidRPr="00D73B01">
              <w:rPr>
                <w:color w:val="484848"/>
                <w:shd w:val="clear" w:color="auto" w:fill="FFFFFF"/>
              </w:rPr>
              <w:t xml:space="preserve"> </w:t>
            </w:r>
            <w:proofErr w:type="spellStart"/>
            <w:r w:rsidRPr="00D73B01">
              <w:rPr>
                <w:color w:val="484848"/>
                <w:shd w:val="clear" w:color="auto" w:fill="FFFFFF"/>
              </w:rPr>
              <w:t>процестерін</w:t>
            </w:r>
            <w:proofErr w:type="spellEnd"/>
            <w:r w:rsidRPr="00D73B01">
              <w:rPr>
                <w:color w:val="484848"/>
                <w:shd w:val="clear" w:color="auto" w:fill="FFFFFF"/>
              </w:rPr>
              <w:t xml:space="preserve"> </w:t>
            </w:r>
            <w:proofErr w:type="spellStart"/>
            <w:r w:rsidRPr="00D73B01">
              <w:rPr>
                <w:color w:val="484848"/>
                <w:shd w:val="clear" w:color="auto" w:fill="FFFFFF"/>
              </w:rPr>
              <w:t>реттейтін</w:t>
            </w:r>
            <w:proofErr w:type="spellEnd"/>
            <w:r w:rsidRPr="00D73B01">
              <w:rPr>
                <w:color w:val="484848"/>
                <w:shd w:val="clear" w:color="auto" w:fill="FFFFFF"/>
              </w:rPr>
              <w:t xml:space="preserve"> </w:t>
            </w:r>
            <w:proofErr w:type="spellStart"/>
            <w:r w:rsidRPr="00D73B01">
              <w:rPr>
                <w:color w:val="484848"/>
                <w:shd w:val="clear" w:color="auto" w:fill="FFFFFF"/>
              </w:rPr>
              <w:t>жеке</w:t>
            </w:r>
            <w:proofErr w:type="spellEnd"/>
            <w:r w:rsidRPr="00D73B01">
              <w:rPr>
                <w:color w:val="484848"/>
                <w:shd w:val="clear" w:color="auto" w:fill="FFFFFF"/>
              </w:rPr>
              <w:t xml:space="preserve"> </w:t>
            </w:r>
            <w:proofErr w:type="spellStart"/>
            <w:r w:rsidRPr="00D73B01">
              <w:rPr>
                <w:color w:val="484848"/>
                <w:shd w:val="clear" w:color="auto" w:fill="FFFFFF"/>
              </w:rPr>
              <w:t>тұлғалар</w:t>
            </w:r>
            <w:proofErr w:type="spellEnd"/>
            <w:r w:rsidRPr="00D73B01">
              <w:rPr>
                <w:color w:val="484848"/>
                <w:shd w:val="clear" w:color="auto" w:fill="FFFFFF"/>
              </w:rPr>
              <w:t xml:space="preserve"> мен </w:t>
            </w:r>
            <w:proofErr w:type="spellStart"/>
            <w:r w:rsidRPr="00D73B01">
              <w:rPr>
                <w:color w:val="484848"/>
                <w:shd w:val="clear" w:color="auto" w:fill="FFFFFF"/>
              </w:rPr>
              <w:t>салалық</w:t>
            </w:r>
            <w:proofErr w:type="spellEnd"/>
            <w:r w:rsidRPr="00D73B01">
              <w:rPr>
                <w:color w:val="484848"/>
                <w:shd w:val="clear" w:color="auto" w:fill="FFFFFF"/>
              </w:rPr>
              <w:t xml:space="preserve"> </w:t>
            </w:r>
            <w:proofErr w:type="spellStart"/>
            <w:r w:rsidRPr="00D73B01">
              <w:rPr>
                <w:color w:val="484848"/>
                <w:shd w:val="clear" w:color="auto" w:fill="FFFFFF"/>
              </w:rPr>
              <w:t>топтардың</w:t>
            </w:r>
            <w:proofErr w:type="spellEnd"/>
            <w:r w:rsidRPr="00D73B01">
              <w:rPr>
                <w:color w:val="484848"/>
                <w:shd w:val="clear" w:color="auto" w:fill="FFFFFF"/>
              </w:rPr>
              <w:t xml:space="preserve"> </w:t>
            </w:r>
            <w:proofErr w:type="spellStart"/>
            <w:r w:rsidRPr="00D73B01">
              <w:rPr>
                <w:color w:val="484848"/>
                <w:shd w:val="clear" w:color="auto" w:fill="FFFFFF"/>
              </w:rPr>
              <w:t>мүдделерін</w:t>
            </w:r>
            <w:proofErr w:type="spellEnd"/>
            <w:r w:rsidRPr="00D73B01">
              <w:rPr>
                <w:color w:val="484848"/>
                <w:shd w:val="clear" w:color="auto" w:fill="FFFFFF"/>
              </w:rPr>
              <w:t xml:space="preserve"> </w:t>
            </w:r>
            <w:proofErr w:type="spellStart"/>
            <w:r w:rsidRPr="00D73B01">
              <w:rPr>
                <w:color w:val="484848"/>
                <w:shd w:val="clear" w:color="auto" w:fill="FFFFFF"/>
              </w:rPr>
              <w:t>қолдайтын</w:t>
            </w:r>
            <w:proofErr w:type="spellEnd"/>
            <w:r w:rsidRPr="00D73B01">
              <w:rPr>
                <w:color w:val="484848"/>
                <w:shd w:val="clear" w:color="auto" w:fill="FFFFFF"/>
              </w:rPr>
              <w:t xml:space="preserve"> </w:t>
            </w:r>
            <w:proofErr w:type="spellStart"/>
            <w:r w:rsidRPr="00D73B01">
              <w:rPr>
                <w:color w:val="484848"/>
                <w:shd w:val="clear" w:color="auto" w:fill="FFFFFF"/>
              </w:rPr>
              <w:t>дискрециялық</w:t>
            </w:r>
            <w:proofErr w:type="spellEnd"/>
            <w:r w:rsidRPr="00D73B01">
              <w:rPr>
                <w:color w:val="484848"/>
                <w:shd w:val="clear" w:color="auto" w:fill="FFFFFF"/>
              </w:rPr>
              <w:t xml:space="preserve"> </w:t>
            </w:r>
            <w:proofErr w:type="spellStart"/>
            <w:r w:rsidRPr="00D73B01">
              <w:rPr>
                <w:color w:val="484848"/>
                <w:shd w:val="clear" w:color="auto" w:fill="FFFFFF"/>
              </w:rPr>
              <w:t>нормаларды</w:t>
            </w:r>
            <w:proofErr w:type="spellEnd"/>
            <w:r w:rsidRPr="00D73B01">
              <w:rPr>
                <w:color w:val="484848"/>
                <w:shd w:val="clear" w:color="auto" w:fill="FFFFFF"/>
              </w:rPr>
              <w:t xml:space="preserve"> </w:t>
            </w:r>
            <w:r w:rsidRPr="00D73B01">
              <w:rPr>
                <w:color w:val="484848"/>
                <w:shd w:val="clear" w:color="auto" w:fill="FFFFFF"/>
                <w:lang w:val="kk-KZ"/>
              </w:rPr>
              <w:t>НҚА</w:t>
            </w:r>
            <w:r w:rsidRPr="00D73B01">
              <w:rPr>
                <w:color w:val="484848"/>
                <w:shd w:val="clear" w:color="auto" w:fill="FFFFFF"/>
              </w:rPr>
              <w:t>-</w:t>
            </w:r>
            <w:proofErr w:type="spellStart"/>
            <w:r w:rsidRPr="00D73B01">
              <w:rPr>
                <w:color w:val="484848"/>
                <w:shd w:val="clear" w:color="auto" w:fill="FFFFFF"/>
              </w:rPr>
              <w:t>ға</w:t>
            </w:r>
            <w:proofErr w:type="spellEnd"/>
            <w:r w:rsidRPr="00D73B01">
              <w:rPr>
                <w:color w:val="484848"/>
                <w:shd w:val="clear" w:color="auto" w:fill="FFFFFF"/>
              </w:rPr>
              <w:t xml:space="preserve"> </w:t>
            </w:r>
            <w:proofErr w:type="spellStart"/>
            <w:r w:rsidRPr="00D73B01">
              <w:rPr>
                <w:color w:val="484848"/>
                <w:shd w:val="clear" w:color="auto" w:fill="FFFFFF"/>
              </w:rPr>
              <w:t>енгізу</w:t>
            </w:r>
            <w:proofErr w:type="spellEnd"/>
            <w:r w:rsidRPr="00D73B01">
              <w:rPr>
                <w:color w:val="484848"/>
                <w:shd w:val="clear" w:color="auto" w:fill="FFFFFF"/>
              </w:rPr>
              <w:t xml:space="preserve"> </w:t>
            </w:r>
            <w:proofErr w:type="spellStart"/>
            <w:r w:rsidRPr="00D73B01">
              <w:rPr>
                <w:color w:val="484848"/>
                <w:shd w:val="clear" w:color="auto" w:fill="FFFFFF"/>
              </w:rPr>
              <w:t>мүмкіндігі</w:t>
            </w:r>
            <w:proofErr w:type="spellEnd"/>
          </w:p>
        </w:tc>
      </w:tr>
      <w:tr w:rsidR="00B91AEE" w:rsidRPr="000B3674" w14:paraId="21DCFBFD" w14:textId="77777777" w:rsidTr="004D136B">
        <w:tc>
          <w:tcPr>
            <w:tcW w:w="654" w:type="dxa"/>
          </w:tcPr>
          <w:p w14:paraId="6998010B" w14:textId="0BEE4412" w:rsidR="00B91AEE" w:rsidRPr="000B3674" w:rsidRDefault="00B91AEE" w:rsidP="00B91AEE">
            <w:pPr>
              <w:pStyle w:val="Default"/>
              <w:rPr>
                <w:bCs/>
                <w:color w:val="auto"/>
              </w:rPr>
            </w:pPr>
            <w:r>
              <w:rPr>
                <w:bCs/>
                <w:color w:val="auto"/>
              </w:rPr>
              <w:t>4</w:t>
            </w:r>
          </w:p>
        </w:tc>
        <w:tc>
          <w:tcPr>
            <w:tcW w:w="2289" w:type="dxa"/>
          </w:tcPr>
          <w:p w14:paraId="076CEE99" w14:textId="5EFF2167" w:rsidR="00B91AEE" w:rsidRPr="00B37BCE" w:rsidRDefault="00A436F6" w:rsidP="00B91AEE">
            <w:pPr>
              <w:pStyle w:val="Default"/>
              <w:rPr>
                <w:rStyle w:val="s0"/>
                <w:b/>
                <w:bCs/>
                <w:highlight w:val="yellow"/>
              </w:rPr>
            </w:pPr>
            <w:proofErr w:type="spellStart"/>
            <w:proofErr w:type="gramStart"/>
            <w:r w:rsidRPr="00F036C0">
              <w:rPr>
                <w:rStyle w:val="s0"/>
                <w:b/>
                <w:bCs/>
              </w:rPr>
              <w:t>Х</w:t>
            </w:r>
            <w:r w:rsidR="00F036C0" w:rsidRPr="00F036C0">
              <w:rPr>
                <w:rStyle w:val="s0"/>
                <w:b/>
                <w:bCs/>
              </w:rPr>
              <w:t>ирургиялық</w:t>
            </w:r>
            <w:proofErr w:type="spellEnd"/>
            <w:r>
              <w:rPr>
                <w:rStyle w:val="s0"/>
                <w:b/>
                <w:bCs/>
                <w:lang w:val="kk-KZ"/>
              </w:rPr>
              <w:t xml:space="preserve"> </w:t>
            </w:r>
            <w:r w:rsidR="00F036C0" w:rsidRPr="00F036C0">
              <w:rPr>
                <w:rStyle w:val="s0"/>
                <w:b/>
                <w:bCs/>
              </w:rPr>
              <w:t xml:space="preserve"> </w:t>
            </w:r>
            <w:proofErr w:type="spellStart"/>
            <w:r w:rsidR="00F036C0" w:rsidRPr="00F036C0">
              <w:rPr>
                <w:rStyle w:val="s0"/>
                <w:b/>
                <w:bCs/>
              </w:rPr>
              <w:t>қызмет</w:t>
            </w:r>
            <w:proofErr w:type="spellEnd"/>
            <w:proofErr w:type="gramEnd"/>
            <w:r w:rsidR="00F036C0" w:rsidRPr="00F036C0">
              <w:rPr>
                <w:rStyle w:val="s0"/>
                <w:b/>
                <w:bCs/>
              </w:rPr>
              <w:t xml:space="preserve"> </w:t>
            </w:r>
            <w:proofErr w:type="spellStart"/>
            <w:r w:rsidR="00F036C0" w:rsidRPr="00F036C0">
              <w:rPr>
                <w:rStyle w:val="s0"/>
                <w:b/>
                <w:bCs/>
              </w:rPr>
              <w:t>меңгерушісі</w:t>
            </w:r>
            <w:proofErr w:type="spellEnd"/>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B91AEE" w:rsidRPr="000B3674" w14:paraId="5F679A84" w14:textId="77777777" w:rsidTr="000A621F">
              <w:trPr>
                <w:trHeight w:val="2460"/>
              </w:trPr>
              <w:tc>
                <w:tcPr>
                  <w:tcW w:w="0" w:type="auto"/>
                </w:tcPr>
                <w:p w14:paraId="351F474F" w14:textId="267E52FC" w:rsidR="00B91AEE" w:rsidRPr="000B3674" w:rsidRDefault="00F036C0" w:rsidP="00B91AEE">
                  <w:pPr>
                    <w:pStyle w:val="Default"/>
                    <w:rPr>
                      <w:color w:val="auto"/>
                    </w:rPr>
                  </w:pPr>
                  <w:proofErr w:type="spellStart"/>
                  <w:r w:rsidRPr="00F036C0">
                    <w:rPr>
                      <w:color w:val="auto"/>
                    </w:rPr>
                    <w:t>Еңбек</w:t>
                  </w:r>
                  <w:proofErr w:type="spellEnd"/>
                  <w:r w:rsidRPr="00F036C0">
                    <w:rPr>
                      <w:color w:val="auto"/>
                    </w:rPr>
                    <w:t xml:space="preserve"> </w:t>
                  </w:r>
                  <w:proofErr w:type="spellStart"/>
                  <w:r w:rsidRPr="00F036C0">
                    <w:rPr>
                      <w:color w:val="auto"/>
                    </w:rPr>
                    <w:t>жағдайларын</w:t>
                  </w:r>
                  <w:proofErr w:type="spellEnd"/>
                  <w:r w:rsidRPr="00F036C0">
                    <w:rPr>
                      <w:color w:val="auto"/>
                    </w:rPr>
                    <w:t xml:space="preserve"> </w:t>
                  </w:r>
                  <w:proofErr w:type="spellStart"/>
                  <w:r w:rsidRPr="00F036C0">
                    <w:rPr>
                      <w:color w:val="auto"/>
                    </w:rPr>
                    <w:t>жасау</w:t>
                  </w:r>
                  <w:proofErr w:type="spellEnd"/>
                  <w:r w:rsidRPr="00F036C0">
                    <w:rPr>
                      <w:color w:val="auto"/>
                    </w:rPr>
                    <w:t xml:space="preserve">, </w:t>
                  </w:r>
                  <w:r>
                    <w:rPr>
                      <w:color w:val="auto"/>
                      <w:lang w:val="kk-KZ"/>
                    </w:rPr>
                    <w:t>қы</w:t>
                  </w:r>
                  <w:proofErr w:type="spellStart"/>
                  <w:r w:rsidRPr="00F036C0">
                    <w:rPr>
                      <w:color w:val="auto"/>
                    </w:rPr>
                    <w:t>змет</w:t>
                  </w:r>
                  <w:proofErr w:type="spellEnd"/>
                  <w:r w:rsidRPr="00F036C0">
                    <w:rPr>
                      <w:color w:val="auto"/>
                    </w:rPr>
                    <w:t xml:space="preserve"> </w:t>
                  </w:r>
                  <w:proofErr w:type="spellStart"/>
                  <w:r w:rsidRPr="00F036C0">
                    <w:rPr>
                      <w:color w:val="auto"/>
                    </w:rPr>
                    <w:t>бабында</w:t>
                  </w:r>
                  <w:proofErr w:type="spellEnd"/>
                  <w:r w:rsidRPr="00F036C0">
                    <w:rPr>
                      <w:color w:val="auto"/>
                    </w:rPr>
                    <w:t xml:space="preserve"> </w:t>
                  </w:r>
                  <w:proofErr w:type="spellStart"/>
                  <w:r w:rsidRPr="00F036C0">
                    <w:rPr>
                      <w:color w:val="auto"/>
                    </w:rPr>
                    <w:t>жоғарылату</w:t>
                  </w:r>
                  <w:proofErr w:type="spellEnd"/>
                </w:p>
              </w:tc>
              <w:tc>
                <w:tcPr>
                  <w:tcW w:w="0" w:type="auto"/>
                </w:tcPr>
                <w:p w14:paraId="0BFF6237" w14:textId="77777777" w:rsidR="00B91AEE" w:rsidRPr="000B3674" w:rsidRDefault="00B91AEE" w:rsidP="00B91AEE">
                  <w:pPr>
                    <w:pStyle w:val="Default"/>
                    <w:rPr>
                      <w:color w:val="auto"/>
                    </w:rPr>
                  </w:pPr>
                </w:p>
              </w:tc>
            </w:tr>
          </w:tbl>
          <w:p w14:paraId="790A10C3" w14:textId="77777777" w:rsidR="00B91AEE" w:rsidRPr="000B3674" w:rsidRDefault="00B91AEE" w:rsidP="00B91AEE">
            <w:pPr>
              <w:pStyle w:val="Default"/>
              <w:rPr>
                <w:bCs/>
                <w:color w:val="auto"/>
              </w:rPr>
            </w:pPr>
          </w:p>
        </w:tc>
        <w:tc>
          <w:tcPr>
            <w:tcW w:w="4085" w:type="dxa"/>
          </w:tcPr>
          <w:p w14:paraId="1231F6FD" w14:textId="01DA7F58" w:rsidR="00B91AEE" w:rsidRPr="000B3674" w:rsidRDefault="00F036C0" w:rsidP="00B91AEE">
            <w:pPr>
              <w:pStyle w:val="Default"/>
              <w:rPr>
                <w:bCs/>
                <w:color w:val="auto"/>
              </w:rPr>
            </w:pPr>
            <w:r w:rsidRPr="00D73B01">
              <w:rPr>
                <w:color w:val="484848"/>
                <w:shd w:val="clear" w:color="auto" w:fill="FFFFFF"/>
                <w:lang w:val="kk-KZ"/>
              </w:rPr>
              <w:t>«ы</w:t>
            </w:r>
            <w:proofErr w:type="spellStart"/>
            <w:r w:rsidRPr="00D73B01">
              <w:rPr>
                <w:color w:val="484848"/>
                <w:shd w:val="clear" w:color="auto" w:fill="FFFFFF"/>
              </w:rPr>
              <w:t>ңғайлы</w:t>
            </w:r>
            <w:proofErr w:type="spellEnd"/>
            <w:r w:rsidRPr="00D73B01">
              <w:rPr>
                <w:color w:val="484848"/>
                <w:shd w:val="clear" w:color="auto" w:fill="FFFFFF"/>
                <w:lang w:val="kk-KZ"/>
              </w:rPr>
              <w:t>»</w:t>
            </w:r>
            <w:r w:rsidRPr="00D73B01">
              <w:rPr>
                <w:color w:val="484848"/>
                <w:shd w:val="clear" w:color="auto" w:fill="FFFFFF"/>
              </w:rPr>
              <w:t xml:space="preserve"> </w:t>
            </w:r>
            <w:proofErr w:type="spellStart"/>
            <w:r w:rsidRPr="00D73B01">
              <w:rPr>
                <w:color w:val="484848"/>
                <w:shd w:val="clear" w:color="auto" w:fill="FFFFFF"/>
              </w:rPr>
              <w:t>немесе</w:t>
            </w:r>
            <w:proofErr w:type="spellEnd"/>
            <w:r w:rsidRPr="00D73B01">
              <w:rPr>
                <w:color w:val="484848"/>
                <w:shd w:val="clear" w:color="auto" w:fill="FFFFFF"/>
              </w:rPr>
              <w:t xml:space="preserve"> </w:t>
            </w:r>
            <w:r w:rsidRPr="00D73B01">
              <w:rPr>
                <w:color w:val="484848"/>
                <w:shd w:val="clear" w:color="auto" w:fill="FFFFFF"/>
                <w:lang w:val="kk-KZ"/>
              </w:rPr>
              <w:t>«</w:t>
            </w:r>
            <w:proofErr w:type="spellStart"/>
            <w:r w:rsidRPr="00D73B01">
              <w:rPr>
                <w:color w:val="484848"/>
                <w:shd w:val="clear" w:color="auto" w:fill="FFFFFF"/>
              </w:rPr>
              <w:t>ыңғайсыз</w:t>
            </w:r>
            <w:proofErr w:type="spellEnd"/>
            <w:r w:rsidRPr="00D73B01">
              <w:rPr>
                <w:color w:val="484848"/>
                <w:shd w:val="clear" w:color="auto" w:fill="FFFFFF"/>
                <w:lang w:val="kk-KZ"/>
              </w:rPr>
              <w:t>»</w:t>
            </w:r>
            <w:r w:rsidRPr="00D73B01">
              <w:rPr>
                <w:color w:val="484848"/>
                <w:shd w:val="clear" w:color="auto" w:fill="FFFFFF"/>
              </w:rPr>
              <w:t xml:space="preserve"> </w:t>
            </w:r>
            <w:proofErr w:type="spellStart"/>
            <w:r w:rsidRPr="00D73B01">
              <w:rPr>
                <w:color w:val="484848"/>
                <w:shd w:val="clear" w:color="auto" w:fill="FFFFFF"/>
              </w:rPr>
              <w:t>жағдайлар</w:t>
            </w:r>
            <w:proofErr w:type="spellEnd"/>
            <w:r w:rsidRPr="00D73B01">
              <w:rPr>
                <w:color w:val="484848"/>
                <w:shd w:val="clear" w:color="auto" w:fill="FFFFFF"/>
              </w:rPr>
              <w:t xml:space="preserve"> </w:t>
            </w:r>
            <w:proofErr w:type="spellStart"/>
            <w:r w:rsidRPr="00D73B01">
              <w:rPr>
                <w:color w:val="484848"/>
                <w:shd w:val="clear" w:color="auto" w:fill="FFFFFF"/>
              </w:rPr>
              <w:t>жасау</w:t>
            </w:r>
            <w:proofErr w:type="spellEnd"/>
            <w:r w:rsidRPr="00D73B01">
              <w:rPr>
                <w:color w:val="484848"/>
                <w:shd w:val="clear" w:color="auto" w:fill="FFFFFF"/>
              </w:rPr>
              <w:t xml:space="preserve">, </w:t>
            </w:r>
            <w:proofErr w:type="spellStart"/>
            <w:r w:rsidRPr="00D73B01">
              <w:rPr>
                <w:color w:val="484848"/>
                <w:shd w:val="clear" w:color="auto" w:fill="FFFFFF"/>
              </w:rPr>
              <w:t>қызметке</w:t>
            </w:r>
            <w:proofErr w:type="spellEnd"/>
            <w:r w:rsidRPr="00D73B01">
              <w:rPr>
                <w:color w:val="484848"/>
                <w:shd w:val="clear" w:color="auto" w:fill="FFFFFF"/>
              </w:rPr>
              <w:t xml:space="preserve"> </w:t>
            </w:r>
            <w:proofErr w:type="spellStart"/>
            <w:r w:rsidRPr="00D73B01">
              <w:rPr>
                <w:color w:val="484848"/>
                <w:shd w:val="clear" w:color="auto" w:fill="FFFFFF"/>
              </w:rPr>
              <w:t>лайықты</w:t>
            </w:r>
            <w:proofErr w:type="spellEnd"/>
            <w:r w:rsidRPr="00D73B01">
              <w:rPr>
                <w:color w:val="484848"/>
                <w:shd w:val="clear" w:color="auto" w:fill="FFFFFF"/>
              </w:rPr>
              <w:t xml:space="preserve"> </w:t>
            </w:r>
            <w:proofErr w:type="spellStart"/>
            <w:r w:rsidRPr="00D73B01">
              <w:rPr>
                <w:color w:val="484848"/>
                <w:shd w:val="clear" w:color="auto" w:fill="FFFFFF"/>
              </w:rPr>
              <w:t>игіліктерді</w:t>
            </w:r>
            <w:proofErr w:type="spellEnd"/>
            <w:r w:rsidRPr="00D73B01">
              <w:rPr>
                <w:color w:val="484848"/>
                <w:shd w:val="clear" w:color="auto" w:fill="FFFFFF"/>
              </w:rPr>
              <w:t xml:space="preserve"> (</w:t>
            </w:r>
            <w:proofErr w:type="spellStart"/>
            <w:r w:rsidRPr="00D73B01">
              <w:rPr>
                <w:color w:val="484848"/>
                <w:shd w:val="clear" w:color="auto" w:fill="FFFFFF"/>
              </w:rPr>
              <w:t>материалдық</w:t>
            </w:r>
            <w:proofErr w:type="spellEnd"/>
            <w:r w:rsidRPr="00D73B01">
              <w:rPr>
                <w:color w:val="484848"/>
                <w:shd w:val="clear" w:color="auto" w:fill="FFFFFF"/>
              </w:rPr>
              <w:t xml:space="preserve"> </w:t>
            </w:r>
            <w:proofErr w:type="spellStart"/>
            <w:r w:rsidRPr="00D73B01">
              <w:rPr>
                <w:color w:val="484848"/>
                <w:shd w:val="clear" w:color="auto" w:fill="FFFFFF"/>
              </w:rPr>
              <w:t>көтермелеулер</w:t>
            </w:r>
            <w:proofErr w:type="spellEnd"/>
            <w:r w:rsidRPr="00D73B01">
              <w:rPr>
                <w:color w:val="484848"/>
                <w:shd w:val="clear" w:color="auto" w:fill="FFFFFF"/>
              </w:rPr>
              <w:t xml:space="preserve">, </w:t>
            </w:r>
            <w:proofErr w:type="spellStart"/>
            <w:r w:rsidRPr="00D73B01">
              <w:rPr>
                <w:color w:val="484848"/>
                <w:shd w:val="clear" w:color="auto" w:fill="FFFFFF"/>
              </w:rPr>
              <w:t>демалыстар</w:t>
            </w:r>
            <w:proofErr w:type="spellEnd"/>
            <w:r w:rsidRPr="00D73B01">
              <w:rPr>
                <w:color w:val="484848"/>
                <w:shd w:val="clear" w:color="auto" w:fill="FFFFFF"/>
              </w:rPr>
              <w:t xml:space="preserve">, </w:t>
            </w:r>
            <w:proofErr w:type="spellStart"/>
            <w:r w:rsidRPr="00D73B01">
              <w:rPr>
                <w:color w:val="484848"/>
                <w:shd w:val="clear" w:color="auto" w:fill="FFFFFF"/>
              </w:rPr>
              <w:t>қызметтік</w:t>
            </w:r>
            <w:proofErr w:type="spellEnd"/>
            <w:r w:rsidRPr="00D73B01">
              <w:rPr>
                <w:color w:val="484848"/>
                <w:shd w:val="clear" w:color="auto" w:fill="FFFFFF"/>
              </w:rPr>
              <w:t xml:space="preserve"> </w:t>
            </w:r>
            <w:proofErr w:type="spellStart"/>
            <w:r w:rsidRPr="00D73B01">
              <w:rPr>
                <w:color w:val="484848"/>
                <w:shd w:val="clear" w:color="auto" w:fill="FFFFFF"/>
              </w:rPr>
              <w:t>пәтерлер</w:t>
            </w:r>
            <w:proofErr w:type="spellEnd"/>
            <w:r w:rsidRPr="00D73B01">
              <w:rPr>
                <w:color w:val="484848"/>
                <w:shd w:val="clear" w:color="auto" w:fill="FFFFFF"/>
              </w:rPr>
              <w:t xml:space="preserve"> мен </w:t>
            </w:r>
            <w:proofErr w:type="spellStart"/>
            <w:r w:rsidRPr="00D73B01">
              <w:rPr>
                <w:color w:val="484848"/>
                <w:shd w:val="clear" w:color="auto" w:fill="FFFFFF"/>
              </w:rPr>
              <w:t>автокөліктер</w:t>
            </w:r>
            <w:proofErr w:type="spellEnd"/>
            <w:r w:rsidRPr="00D73B01">
              <w:rPr>
                <w:color w:val="484848"/>
                <w:shd w:val="clear" w:color="auto" w:fill="FFFFFF"/>
              </w:rPr>
              <w:t xml:space="preserve">, </w:t>
            </w:r>
            <w:proofErr w:type="spellStart"/>
            <w:r w:rsidRPr="00D73B01">
              <w:rPr>
                <w:color w:val="484848"/>
                <w:shd w:val="clear" w:color="auto" w:fill="FFFFFF"/>
              </w:rPr>
              <w:t>басқалар</w:t>
            </w:r>
            <w:proofErr w:type="spellEnd"/>
            <w:r w:rsidRPr="00D73B01">
              <w:rPr>
                <w:color w:val="484848"/>
                <w:shd w:val="clear" w:color="auto" w:fill="FFFFFF"/>
              </w:rPr>
              <w:t xml:space="preserve">) </w:t>
            </w:r>
            <w:proofErr w:type="spellStart"/>
            <w:r w:rsidRPr="00D73B01">
              <w:rPr>
                <w:color w:val="484848"/>
                <w:shd w:val="clear" w:color="auto" w:fill="FFFFFF"/>
              </w:rPr>
              <w:t>іріктеп</w:t>
            </w:r>
            <w:proofErr w:type="spellEnd"/>
            <w:r w:rsidRPr="00D73B01">
              <w:rPr>
                <w:color w:val="484848"/>
                <w:shd w:val="clear" w:color="auto" w:fill="FFFFFF"/>
              </w:rPr>
              <w:t xml:space="preserve"> беру, </w:t>
            </w:r>
            <w:proofErr w:type="spellStart"/>
            <w:r w:rsidRPr="00D73B01">
              <w:rPr>
                <w:color w:val="484848"/>
                <w:shd w:val="clear" w:color="auto" w:fill="FFFFFF"/>
              </w:rPr>
              <w:t>тәртіптік</w:t>
            </w:r>
            <w:proofErr w:type="spellEnd"/>
            <w:r w:rsidRPr="00D73B01">
              <w:rPr>
                <w:color w:val="484848"/>
                <w:shd w:val="clear" w:color="auto" w:fill="FFFFFF"/>
              </w:rPr>
              <w:t xml:space="preserve"> </w:t>
            </w:r>
            <w:proofErr w:type="spellStart"/>
            <w:r w:rsidRPr="00D73B01">
              <w:rPr>
                <w:color w:val="484848"/>
                <w:shd w:val="clear" w:color="auto" w:fill="FFFFFF"/>
              </w:rPr>
              <w:t>жазаларды</w:t>
            </w:r>
            <w:proofErr w:type="spellEnd"/>
            <w:r w:rsidRPr="00D73B01">
              <w:rPr>
                <w:color w:val="484848"/>
                <w:shd w:val="clear" w:color="auto" w:fill="FFFFFF"/>
              </w:rPr>
              <w:t xml:space="preserve"> </w:t>
            </w:r>
            <w:proofErr w:type="spellStart"/>
            <w:r w:rsidRPr="00D73B01">
              <w:rPr>
                <w:color w:val="484848"/>
                <w:shd w:val="clear" w:color="auto" w:fill="FFFFFF"/>
              </w:rPr>
              <w:t>негізсіз</w:t>
            </w:r>
            <w:proofErr w:type="spellEnd"/>
            <w:r w:rsidRPr="00D73B01">
              <w:rPr>
                <w:color w:val="484848"/>
                <w:shd w:val="clear" w:color="auto" w:fill="FFFFFF"/>
              </w:rPr>
              <w:t xml:space="preserve"> </w:t>
            </w:r>
            <w:proofErr w:type="spellStart"/>
            <w:r w:rsidRPr="00D73B01">
              <w:rPr>
                <w:color w:val="484848"/>
                <w:shd w:val="clear" w:color="auto" w:fill="FFFFFF"/>
              </w:rPr>
              <w:t>қолдану</w:t>
            </w:r>
            <w:proofErr w:type="spellEnd"/>
            <w:r w:rsidRPr="00D73B01">
              <w:rPr>
                <w:color w:val="484848"/>
                <w:shd w:val="clear" w:color="auto" w:fill="FFFFFF"/>
              </w:rPr>
              <w:t xml:space="preserve"> </w:t>
            </w:r>
            <w:proofErr w:type="spellStart"/>
            <w:r w:rsidRPr="00D73B01">
              <w:rPr>
                <w:color w:val="484848"/>
                <w:shd w:val="clear" w:color="auto" w:fill="FFFFFF"/>
              </w:rPr>
              <w:t>мүмкіндігі</w:t>
            </w:r>
            <w:proofErr w:type="spellEnd"/>
            <w:r w:rsidRPr="00D73B01">
              <w:rPr>
                <w:color w:val="484848"/>
                <w:shd w:val="clear" w:color="auto" w:fill="FFFFFF"/>
              </w:rPr>
              <w:t xml:space="preserve">, меритократия </w:t>
            </w:r>
            <w:proofErr w:type="spellStart"/>
            <w:r w:rsidRPr="00D73B01">
              <w:rPr>
                <w:color w:val="484848"/>
                <w:shd w:val="clear" w:color="auto" w:fill="FFFFFF"/>
              </w:rPr>
              <w:t>қағидатын</w:t>
            </w:r>
            <w:proofErr w:type="spellEnd"/>
            <w:r w:rsidRPr="00D73B01">
              <w:rPr>
                <w:color w:val="484848"/>
                <w:shd w:val="clear" w:color="auto" w:fill="FFFFFF"/>
              </w:rPr>
              <w:t xml:space="preserve"> </w:t>
            </w:r>
            <w:proofErr w:type="spellStart"/>
            <w:r w:rsidRPr="00D73B01">
              <w:rPr>
                <w:color w:val="484848"/>
                <w:shd w:val="clear" w:color="auto" w:fill="FFFFFF"/>
              </w:rPr>
              <w:t>сақтамау</w:t>
            </w:r>
            <w:proofErr w:type="spellEnd"/>
          </w:p>
        </w:tc>
      </w:tr>
      <w:tr w:rsidR="00B91AEE" w:rsidRPr="000B3674" w14:paraId="207368D0" w14:textId="77777777" w:rsidTr="004D136B">
        <w:tc>
          <w:tcPr>
            <w:tcW w:w="654" w:type="dxa"/>
          </w:tcPr>
          <w:p w14:paraId="013B32D8" w14:textId="77777777" w:rsidR="00B91AEE" w:rsidRDefault="00B91AEE" w:rsidP="00B91AEE">
            <w:pPr>
              <w:pStyle w:val="Default"/>
              <w:rPr>
                <w:bCs/>
                <w:color w:val="auto"/>
              </w:rPr>
            </w:pPr>
          </w:p>
        </w:tc>
        <w:tc>
          <w:tcPr>
            <w:tcW w:w="2289" w:type="dxa"/>
          </w:tcPr>
          <w:p w14:paraId="571A3DE4" w14:textId="77777777" w:rsidR="00B91AEE" w:rsidRPr="00B37BCE" w:rsidRDefault="00B91AEE" w:rsidP="00B91AEE">
            <w:pPr>
              <w:pStyle w:val="Default"/>
              <w:rPr>
                <w:rStyle w:val="s0"/>
                <w:b/>
                <w:bCs/>
                <w:highlight w:val="yellow"/>
              </w:rPr>
            </w:pPr>
          </w:p>
        </w:tc>
        <w:tc>
          <w:tcPr>
            <w:tcW w:w="2861" w:type="dxa"/>
          </w:tcPr>
          <w:p w14:paraId="24C5413A" w14:textId="7325788C" w:rsidR="00B91AEE" w:rsidRPr="000B3674" w:rsidRDefault="00F036C0" w:rsidP="00B91AEE">
            <w:pPr>
              <w:pStyle w:val="Default"/>
              <w:rPr>
                <w:bCs/>
                <w:color w:val="auto"/>
              </w:rPr>
            </w:pPr>
            <w:r w:rsidRPr="00F036C0">
              <w:rPr>
                <w:color w:val="auto"/>
              </w:rPr>
              <w:t xml:space="preserve">НҚА, </w:t>
            </w:r>
            <w:proofErr w:type="spellStart"/>
            <w:r w:rsidRPr="00F036C0">
              <w:rPr>
                <w:color w:val="auto"/>
              </w:rPr>
              <w:t>дәрігерлік</w:t>
            </w:r>
            <w:proofErr w:type="spellEnd"/>
            <w:r w:rsidRPr="00F036C0">
              <w:rPr>
                <w:color w:val="auto"/>
              </w:rPr>
              <w:t xml:space="preserve"> </w:t>
            </w:r>
            <w:proofErr w:type="spellStart"/>
            <w:r w:rsidRPr="00F036C0">
              <w:rPr>
                <w:color w:val="auto"/>
              </w:rPr>
              <w:t>құпияны</w:t>
            </w:r>
            <w:proofErr w:type="spellEnd"/>
            <w:r w:rsidRPr="00F036C0">
              <w:rPr>
                <w:color w:val="auto"/>
              </w:rPr>
              <w:t xml:space="preserve"> </w:t>
            </w:r>
            <w:proofErr w:type="spellStart"/>
            <w:r w:rsidRPr="00F036C0">
              <w:rPr>
                <w:color w:val="auto"/>
              </w:rPr>
              <w:t>сақтау</w:t>
            </w:r>
            <w:proofErr w:type="spellEnd"/>
          </w:p>
        </w:tc>
        <w:tc>
          <w:tcPr>
            <w:tcW w:w="4085" w:type="dxa"/>
          </w:tcPr>
          <w:p w14:paraId="3E641481" w14:textId="112FFE54" w:rsidR="00B91AEE" w:rsidRPr="000B3674" w:rsidRDefault="00F036C0" w:rsidP="00B91AEE">
            <w:pPr>
              <w:pStyle w:val="Default"/>
              <w:rPr>
                <w:bCs/>
                <w:color w:val="auto"/>
              </w:rPr>
            </w:pPr>
            <w:proofErr w:type="spellStart"/>
            <w:r w:rsidRPr="00F036C0">
              <w:rPr>
                <w:color w:val="auto"/>
              </w:rPr>
              <w:t>Мәліметтерді</w:t>
            </w:r>
            <w:proofErr w:type="spellEnd"/>
            <w:r w:rsidRPr="00F036C0">
              <w:rPr>
                <w:color w:val="auto"/>
              </w:rPr>
              <w:t xml:space="preserve"> </w:t>
            </w:r>
            <w:proofErr w:type="spellStart"/>
            <w:r w:rsidRPr="00F036C0">
              <w:rPr>
                <w:color w:val="auto"/>
              </w:rPr>
              <w:t>өзге</w:t>
            </w:r>
            <w:proofErr w:type="spellEnd"/>
            <w:r w:rsidRPr="00F036C0">
              <w:rPr>
                <w:color w:val="auto"/>
              </w:rPr>
              <w:t xml:space="preserve"> </w:t>
            </w:r>
            <w:proofErr w:type="spellStart"/>
            <w:r w:rsidRPr="00F036C0">
              <w:rPr>
                <w:color w:val="auto"/>
              </w:rPr>
              <w:t>тұлғаларға</w:t>
            </w:r>
            <w:proofErr w:type="spellEnd"/>
            <w:r w:rsidRPr="00F036C0">
              <w:rPr>
                <w:color w:val="auto"/>
              </w:rPr>
              <w:t xml:space="preserve"> </w:t>
            </w:r>
            <w:proofErr w:type="spellStart"/>
            <w:r w:rsidRPr="00F036C0">
              <w:rPr>
                <w:color w:val="auto"/>
              </w:rPr>
              <w:t>жария</w:t>
            </w:r>
            <w:proofErr w:type="spellEnd"/>
            <w:r w:rsidRPr="00F036C0">
              <w:rPr>
                <w:color w:val="auto"/>
              </w:rPr>
              <w:t xml:space="preserve"> </w:t>
            </w:r>
            <w:proofErr w:type="spellStart"/>
            <w:r w:rsidRPr="00F036C0">
              <w:rPr>
                <w:color w:val="auto"/>
              </w:rPr>
              <w:t>ету</w:t>
            </w:r>
            <w:proofErr w:type="spellEnd"/>
            <w:r w:rsidRPr="00F036C0">
              <w:rPr>
                <w:color w:val="auto"/>
              </w:rPr>
              <w:t xml:space="preserve"> </w:t>
            </w:r>
            <w:proofErr w:type="spellStart"/>
            <w:r w:rsidRPr="00F036C0">
              <w:rPr>
                <w:color w:val="auto"/>
              </w:rPr>
              <w:t>мүмкіндігі</w:t>
            </w:r>
            <w:proofErr w:type="spellEnd"/>
          </w:p>
        </w:tc>
      </w:tr>
      <w:tr w:rsidR="00B91AEE" w:rsidRPr="000B3674" w14:paraId="3982DBCF" w14:textId="77777777" w:rsidTr="004D136B">
        <w:tc>
          <w:tcPr>
            <w:tcW w:w="654" w:type="dxa"/>
          </w:tcPr>
          <w:p w14:paraId="0549C4B6" w14:textId="77777777" w:rsidR="00B91AEE" w:rsidRDefault="00B91AEE" w:rsidP="00B91AEE">
            <w:pPr>
              <w:pStyle w:val="Default"/>
              <w:rPr>
                <w:bCs/>
                <w:color w:val="auto"/>
              </w:rPr>
            </w:pPr>
          </w:p>
        </w:tc>
        <w:tc>
          <w:tcPr>
            <w:tcW w:w="2289" w:type="dxa"/>
          </w:tcPr>
          <w:p w14:paraId="7A0C3229" w14:textId="77777777" w:rsidR="00B91AEE" w:rsidRPr="00B37BCE" w:rsidRDefault="00B91AEE" w:rsidP="00B91AEE">
            <w:pPr>
              <w:pStyle w:val="Default"/>
              <w:rPr>
                <w:rStyle w:val="s0"/>
                <w:b/>
                <w:bCs/>
                <w:highlight w:val="yellow"/>
              </w:rPr>
            </w:pPr>
          </w:p>
        </w:tc>
        <w:tc>
          <w:tcPr>
            <w:tcW w:w="2861" w:type="dxa"/>
          </w:tcPr>
          <w:p w14:paraId="0C49A66A" w14:textId="77777777" w:rsidR="00F036C0" w:rsidRPr="00F036C0" w:rsidRDefault="00F036C0" w:rsidP="00F036C0">
            <w:pPr>
              <w:pStyle w:val="Default"/>
              <w:rPr>
                <w:color w:val="auto"/>
              </w:rPr>
            </w:pPr>
            <w:proofErr w:type="spellStart"/>
            <w:r w:rsidRPr="00F036C0">
              <w:rPr>
                <w:color w:val="auto"/>
              </w:rPr>
              <w:t>Ұйымдастырушылық</w:t>
            </w:r>
            <w:proofErr w:type="spellEnd"/>
            <w:r w:rsidRPr="00F036C0">
              <w:rPr>
                <w:color w:val="auto"/>
              </w:rPr>
              <w:t xml:space="preserve"> </w:t>
            </w:r>
            <w:proofErr w:type="spellStart"/>
            <w:r w:rsidRPr="00F036C0">
              <w:rPr>
                <w:color w:val="auto"/>
              </w:rPr>
              <w:t>қабылдауға</w:t>
            </w:r>
            <w:proofErr w:type="spellEnd"/>
            <w:r w:rsidRPr="00F036C0">
              <w:rPr>
                <w:color w:val="auto"/>
              </w:rPr>
              <w:t xml:space="preserve"> </w:t>
            </w:r>
            <w:proofErr w:type="spellStart"/>
            <w:r w:rsidRPr="00F036C0">
              <w:rPr>
                <w:color w:val="auto"/>
              </w:rPr>
              <w:t>әсер</w:t>
            </w:r>
            <w:proofErr w:type="spellEnd"/>
            <w:r w:rsidRPr="00F036C0">
              <w:rPr>
                <w:color w:val="auto"/>
              </w:rPr>
              <w:t xml:space="preserve"> </w:t>
            </w:r>
            <w:proofErr w:type="spellStart"/>
            <w:r w:rsidRPr="00F036C0">
              <w:rPr>
                <w:color w:val="auto"/>
              </w:rPr>
              <w:t>ететін</w:t>
            </w:r>
            <w:proofErr w:type="spellEnd"/>
            <w:r w:rsidRPr="00F036C0">
              <w:rPr>
                <w:color w:val="auto"/>
              </w:rPr>
              <w:t xml:space="preserve"> </w:t>
            </w:r>
            <w:proofErr w:type="spellStart"/>
            <w:r w:rsidRPr="00F036C0">
              <w:rPr>
                <w:color w:val="auto"/>
              </w:rPr>
              <w:t>ақпаратты</w:t>
            </w:r>
            <w:proofErr w:type="spellEnd"/>
            <w:r w:rsidRPr="00F036C0">
              <w:rPr>
                <w:color w:val="auto"/>
              </w:rPr>
              <w:t xml:space="preserve"> </w:t>
            </w:r>
            <w:proofErr w:type="spellStart"/>
            <w:r w:rsidRPr="00F036C0">
              <w:rPr>
                <w:color w:val="auto"/>
              </w:rPr>
              <w:t>қалыптастыру</w:t>
            </w:r>
            <w:proofErr w:type="spellEnd"/>
            <w:r w:rsidRPr="00F036C0">
              <w:rPr>
                <w:color w:val="auto"/>
              </w:rPr>
              <w:t xml:space="preserve"> </w:t>
            </w:r>
            <w:proofErr w:type="spellStart"/>
            <w:r w:rsidRPr="00F036C0">
              <w:rPr>
                <w:color w:val="auto"/>
              </w:rPr>
              <w:t>және</w:t>
            </w:r>
            <w:proofErr w:type="spellEnd"/>
            <w:r w:rsidRPr="00F036C0">
              <w:rPr>
                <w:color w:val="auto"/>
              </w:rPr>
              <w:t xml:space="preserve"> </w:t>
            </w:r>
            <w:proofErr w:type="spellStart"/>
            <w:r w:rsidRPr="00F036C0">
              <w:rPr>
                <w:color w:val="auto"/>
              </w:rPr>
              <w:t>дайындау</w:t>
            </w:r>
            <w:proofErr w:type="spellEnd"/>
            <w:r w:rsidRPr="00F036C0">
              <w:rPr>
                <w:color w:val="auto"/>
              </w:rPr>
              <w:t xml:space="preserve">- </w:t>
            </w:r>
          </w:p>
          <w:p w14:paraId="0081DAB2" w14:textId="77777777" w:rsidR="00F036C0" w:rsidRPr="00F036C0" w:rsidRDefault="00F036C0" w:rsidP="00F036C0">
            <w:pPr>
              <w:pStyle w:val="Default"/>
              <w:rPr>
                <w:color w:val="auto"/>
              </w:rPr>
            </w:pPr>
            <w:proofErr w:type="spellStart"/>
            <w:r w:rsidRPr="00F036C0">
              <w:rPr>
                <w:color w:val="auto"/>
              </w:rPr>
              <w:lastRenderedPageBreak/>
              <w:t>әкімшілік</w:t>
            </w:r>
            <w:proofErr w:type="spellEnd"/>
            <w:r w:rsidRPr="00F036C0">
              <w:rPr>
                <w:color w:val="auto"/>
              </w:rPr>
              <w:t xml:space="preserve"> </w:t>
            </w:r>
            <w:proofErr w:type="spellStart"/>
            <w:r w:rsidRPr="00F036C0">
              <w:rPr>
                <w:color w:val="auto"/>
              </w:rPr>
              <w:t>және</w:t>
            </w:r>
            <w:proofErr w:type="spellEnd"/>
            <w:r w:rsidRPr="00F036C0">
              <w:rPr>
                <w:color w:val="auto"/>
              </w:rPr>
              <w:t xml:space="preserve"> </w:t>
            </w:r>
            <w:proofErr w:type="spellStart"/>
            <w:r w:rsidRPr="00F036C0">
              <w:rPr>
                <w:color w:val="auto"/>
              </w:rPr>
              <w:t>әкімшілік</w:t>
            </w:r>
            <w:proofErr w:type="spellEnd"/>
            <w:r w:rsidRPr="00F036C0">
              <w:rPr>
                <w:color w:val="auto"/>
              </w:rPr>
              <w:t xml:space="preserve">- </w:t>
            </w:r>
          </w:p>
          <w:p w14:paraId="40ED4A01" w14:textId="3C0A4F4B" w:rsidR="00B91AEE" w:rsidRPr="000B3674" w:rsidRDefault="00F036C0" w:rsidP="00F036C0">
            <w:pPr>
              <w:pStyle w:val="Default"/>
              <w:rPr>
                <w:bCs/>
                <w:color w:val="auto"/>
              </w:rPr>
            </w:pPr>
            <w:proofErr w:type="spellStart"/>
            <w:r w:rsidRPr="00F036C0">
              <w:rPr>
                <w:color w:val="auto"/>
              </w:rPr>
              <w:t>шешімдер</w:t>
            </w:r>
            <w:proofErr w:type="spellEnd"/>
            <w:r w:rsidRPr="00F036C0">
              <w:rPr>
                <w:color w:val="auto"/>
              </w:rPr>
              <w:t xml:space="preserve"> (</w:t>
            </w:r>
            <w:proofErr w:type="spellStart"/>
            <w:r w:rsidRPr="00F036C0">
              <w:rPr>
                <w:color w:val="auto"/>
              </w:rPr>
              <w:t>нұсқалар</w:t>
            </w:r>
            <w:proofErr w:type="spellEnd"/>
            <w:r w:rsidRPr="00F036C0">
              <w:rPr>
                <w:color w:val="auto"/>
              </w:rPr>
              <w:t xml:space="preserve"> мен </w:t>
            </w:r>
            <w:proofErr w:type="spellStart"/>
            <w:r w:rsidRPr="00F036C0">
              <w:rPr>
                <w:color w:val="auto"/>
              </w:rPr>
              <w:t>ықтималдықтарды</w:t>
            </w:r>
            <w:proofErr w:type="spellEnd"/>
            <w:r w:rsidRPr="00F036C0">
              <w:rPr>
                <w:color w:val="auto"/>
              </w:rPr>
              <w:t xml:space="preserve"> </w:t>
            </w:r>
            <w:proofErr w:type="spellStart"/>
            <w:r w:rsidRPr="00F036C0">
              <w:rPr>
                <w:color w:val="auto"/>
              </w:rPr>
              <w:t>зерделеу</w:t>
            </w:r>
            <w:proofErr w:type="spellEnd"/>
            <w:r w:rsidRPr="00F036C0">
              <w:rPr>
                <w:color w:val="auto"/>
              </w:rPr>
              <w:t>) (</w:t>
            </w:r>
            <w:proofErr w:type="spellStart"/>
            <w:r w:rsidRPr="00F036C0">
              <w:rPr>
                <w:color w:val="auto"/>
              </w:rPr>
              <w:t>өндіріп</w:t>
            </w:r>
            <w:proofErr w:type="spellEnd"/>
            <w:r w:rsidRPr="00F036C0">
              <w:rPr>
                <w:color w:val="auto"/>
              </w:rPr>
              <w:t xml:space="preserve"> </w:t>
            </w:r>
            <w:proofErr w:type="spellStart"/>
            <w:r w:rsidRPr="00F036C0">
              <w:rPr>
                <w:color w:val="auto"/>
              </w:rPr>
              <w:t>алу</w:t>
            </w:r>
            <w:proofErr w:type="spellEnd"/>
            <w:r w:rsidRPr="00F036C0">
              <w:rPr>
                <w:color w:val="auto"/>
              </w:rPr>
              <w:t xml:space="preserve"> </w:t>
            </w:r>
            <w:proofErr w:type="spellStart"/>
            <w:r w:rsidRPr="00F036C0">
              <w:rPr>
                <w:color w:val="auto"/>
              </w:rPr>
              <w:t>және</w:t>
            </w:r>
            <w:proofErr w:type="spellEnd"/>
            <w:r w:rsidRPr="00F036C0">
              <w:rPr>
                <w:color w:val="auto"/>
              </w:rPr>
              <w:t xml:space="preserve"> </w:t>
            </w:r>
            <w:proofErr w:type="spellStart"/>
            <w:r w:rsidRPr="00F036C0">
              <w:rPr>
                <w:color w:val="auto"/>
              </w:rPr>
              <w:t>көтермелеу</w:t>
            </w:r>
            <w:proofErr w:type="spellEnd"/>
            <w:r w:rsidRPr="00F036C0">
              <w:rPr>
                <w:color w:val="auto"/>
              </w:rPr>
              <w:t xml:space="preserve">, </w:t>
            </w:r>
            <w:proofErr w:type="spellStart"/>
            <w:r w:rsidRPr="00F036C0">
              <w:rPr>
                <w:color w:val="auto"/>
              </w:rPr>
              <w:t>мемлекеттік</w:t>
            </w:r>
            <w:proofErr w:type="spellEnd"/>
            <w:r w:rsidRPr="00F036C0">
              <w:rPr>
                <w:color w:val="auto"/>
              </w:rPr>
              <w:t xml:space="preserve"> </w:t>
            </w:r>
            <w:proofErr w:type="spellStart"/>
            <w:r w:rsidRPr="00F036C0">
              <w:rPr>
                <w:color w:val="auto"/>
              </w:rPr>
              <w:t>сатып</w:t>
            </w:r>
            <w:proofErr w:type="spellEnd"/>
            <w:r w:rsidRPr="00F036C0">
              <w:rPr>
                <w:color w:val="auto"/>
              </w:rPr>
              <w:t xml:space="preserve"> </w:t>
            </w:r>
            <w:proofErr w:type="spellStart"/>
            <w:r w:rsidRPr="00F036C0">
              <w:rPr>
                <w:color w:val="auto"/>
              </w:rPr>
              <w:t>алуды</w:t>
            </w:r>
            <w:proofErr w:type="spellEnd"/>
            <w:r w:rsidRPr="00F036C0">
              <w:rPr>
                <w:color w:val="auto"/>
              </w:rPr>
              <w:t xml:space="preserve"> </w:t>
            </w:r>
            <w:proofErr w:type="spellStart"/>
            <w:r w:rsidRPr="00F036C0">
              <w:rPr>
                <w:color w:val="auto"/>
              </w:rPr>
              <w:t>қоса</w:t>
            </w:r>
            <w:proofErr w:type="spellEnd"/>
            <w:r w:rsidRPr="00F036C0">
              <w:rPr>
                <w:color w:val="auto"/>
              </w:rPr>
              <w:t xml:space="preserve"> </w:t>
            </w:r>
            <w:proofErr w:type="spellStart"/>
            <w:r w:rsidRPr="00F036C0">
              <w:rPr>
                <w:color w:val="auto"/>
              </w:rPr>
              <w:t>алғанда</w:t>
            </w:r>
            <w:proofErr w:type="spellEnd"/>
            <w:r w:rsidRPr="00F036C0">
              <w:rPr>
                <w:color w:val="auto"/>
              </w:rPr>
              <w:t xml:space="preserve">, </w:t>
            </w:r>
            <w:proofErr w:type="spellStart"/>
            <w:r w:rsidRPr="00F036C0">
              <w:rPr>
                <w:color w:val="auto"/>
              </w:rPr>
              <w:t>қаржы</w:t>
            </w:r>
            <w:proofErr w:type="spellEnd"/>
            <w:r w:rsidRPr="00F036C0">
              <w:rPr>
                <w:color w:val="auto"/>
              </w:rPr>
              <w:t xml:space="preserve"> </w:t>
            </w:r>
            <w:proofErr w:type="spellStart"/>
            <w:r w:rsidRPr="00F036C0">
              <w:rPr>
                <w:color w:val="auto"/>
              </w:rPr>
              <w:t>жөніндегі</w:t>
            </w:r>
            <w:proofErr w:type="spellEnd"/>
            <w:r w:rsidRPr="00F036C0">
              <w:rPr>
                <w:color w:val="auto"/>
              </w:rPr>
              <w:t xml:space="preserve"> </w:t>
            </w:r>
            <w:proofErr w:type="spellStart"/>
            <w:r w:rsidRPr="00F036C0">
              <w:rPr>
                <w:color w:val="auto"/>
              </w:rPr>
              <w:t>шешімдер</w:t>
            </w:r>
            <w:proofErr w:type="spellEnd"/>
            <w:r w:rsidRPr="00F036C0">
              <w:rPr>
                <w:color w:val="auto"/>
              </w:rPr>
              <w:t xml:space="preserve">, </w:t>
            </w:r>
            <w:proofErr w:type="spellStart"/>
            <w:r w:rsidRPr="00F036C0">
              <w:rPr>
                <w:color w:val="auto"/>
              </w:rPr>
              <w:t>өзге</w:t>
            </w:r>
            <w:proofErr w:type="spellEnd"/>
            <w:r w:rsidRPr="00F036C0">
              <w:rPr>
                <w:color w:val="auto"/>
              </w:rPr>
              <w:t xml:space="preserve"> де </w:t>
            </w:r>
            <w:proofErr w:type="spellStart"/>
            <w:r w:rsidRPr="00F036C0">
              <w:rPr>
                <w:color w:val="auto"/>
              </w:rPr>
              <w:t>шешімдер</w:t>
            </w:r>
            <w:proofErr w:type="spellEnd"/>
          </w:p>
        </w:tc>
        <w:tc>
          <w:tcPr>
            <w:tcW w:w="4085" w:type="dxa"/>
          </w:tcPr>
          <w:p w14:paraId="6A3CCC9F" w14:textId="1B4142EB" w:rsidR="00B91AEE" w:rsidRPr="000B3674" w:rsidRDefault="00F036C0" w:rsidP="00B91AEE">
            <w:pPr>
              <w:pStyle w:val="Default"/>
              <w:rPr>
                <w:bCs/>
                <w:color w:val="auto"/>
              </w:rPr>
            </w:pPr>
            <w:proofErr w:type="spellStart"/>
            <w:r w:rsidRPr="00F036C0">
              <w:rPr>
                <w:color w:val="auto"/>
              </w:rPr>
              <w:lastRenderedPageBreak/>
              <w:t>Басқару</w:t>
            </w:r>
            <w:proofErr w:type="spellEnd"/>
            <w:r w:rsidRPr="00F036C0">
              <w:rPr>
                <w:color w:val="auto"/>
              </w:rPr>
              <w:t xml:space="preserve"> </w:t>
            </w:r>
            <w:proofErr w:type="spellStart"/>
            <w:r w:rsidRPr="00F036C0">
              <w:rPr>
                <w:color w:val="auto"/>
              </w:rPr>
              <w:t>шешімдеріне</w:t>
            </w:r>
            <w:proofErr w:type="spellEnd"/>
            <w:r w:rsidRPr="00F036C0">
              <w:rPr>
                <w:color w:val="auto"/>
              </w:rPr>
              <w:t xml:space="preserve"> </w:t>
            </w:r>
            <w:proofErr w:type="spellStart"/>
            <w:r w:rsidRPr="00F036C0">
              <w:rPr>
                <w:color w:val="auto"/>
              </w:rPr>
              <w:t>әсер</w:t>
            </w:r>
            <w:proofErr w:type="spellEnd"/>
            <w:r w:rsidRPr="00F036C0">
              <w:rPr>
                <w:color w:val="auto"/>
              </w:rPr>
              <w:t xml:space="preserve"> </w:t>
            </w:r>
            <w:proofErr w:type="spellStart"/>
            <w:r w:rsidRPr="00F036C0">
              <w:rPr>
                <w:color w:val="auto"/>
              </w:rPr>
              <w:t>ететін</w:t>
            </w:r>
            <w:proofErr w:type="spellEnd"/>
            <w:r w:rsidRPr="00F036C0">
              <w:rPr>
                <w:color w:val="auto"/>
              </w:rPr>
              <w:t xml:space="preserve"> </w:t>
            </w:r>
            <w:proofErr w:type="spellStart"/>
            <w:r w:rsidRPr="00F036C0">
              <w:rPr>
                <w:color w:val="auto"/>
              </w:rPr>
              <w:t>ақпаратты</w:t>
            </w:r>
            <w:proofErr w:type="spellEnd"/>
            <w:r w:rsidRPr="00F036C0">
              <w:rPr>
                <w:color w:val="auto"/>
              </w:rPr>
              <w:t xml:space="preserve"> </w:t>
            </w:r>
            <w:proofErr w:type="spellStart"/>
            <w:r w:rsidRPr="00F036C0">
              <w:rPr>
                <w:color w:val="auto"/>
              </w:rPr>
              <w:t>жасыру</w:t>
            </w:r>
            <w:proofErr w:type="spellEnd"/>
            <w:r w:rsidRPr="00F036C0">
              <w:rPr>
                <w:color w:val="auto"/>
              </w:rPr>
              <w:t xml:space="preserve"> </w:t>
            </w:r>
            <w:proofErr w:type="spellStart"/>
            <w:r w:rsidRPr="00F036C0">
              <w:rPr>
                <w:color w:val="auto"/>
              </w:rPr>
              <w:t>немесе</w:t>
            </w:r>
            <w:proofErr w:type="spellEnd"/>
            <w:r w:rsidRPr="00F036C0">
              <w:rPr>
                <w:color w:val="auto"/>
              </w:rPr>
              <w:t xml:space="preserve"> </w:t>
            </w:r>
            <w:proofErr w:type="spellStart"/>
            <w:r w:rsidRPr="00F036C0">
              <w:rPr>
                <w:color w:val="auto"/>
              </w:rPr>
              <w:t>бұрмалау</w:t>
            </w:r>
            <w:proofErr w:type="spellEnd"/>
            <w:r w:rsidRPr="00F036C0">
              <w:rPr>
                <w:color w:val="auto"/>
              </w:rPr>
              <w:t xml:space="preserve"> </w:t>
            </w:r>
            <w:proofErr w:type="spellStart"/>
            <w:r w:rsidRPr="00F036C0">
              <w:rPr>
                <w:color w:val="auto"/>
              </w:rPr>
              <w:t>мүмкіндігі</w:t>
            </w:r>
            <w:proofErr w:type="spellEnd"/>
          </w:p>
        </w:tc>
      </w:tr>
      <w:tr w:rsidR="00B91AEE" w:rsidRPr="000B3674" w14:paraId="14AF5176" w14:textId="77777777" w:rsidTr="004D136B">
        <w:tc>
          <w:tcPr>
            <w:tcW w:w="654" w:type="dxa"/>
          </w:tcPr>
          <w:p w14:paraId="3375B331" w14:textId="77777777" w:rsidR="00B91AEE" w:rsidRDefault="00B91AEE" w:rsidP="00B91AEE">
            <w:pPr>
              <w:pStyle w:val="Default"/>
              <w:rPr>
                <w:bCs/>
                <w:color w:val="auto"/>
              </w:rPr>
            </w:pPr>
          </w:p>
        </w:tc>
        <w:tc>
          <w:tcPr>
            <w:tcW w:w="2289" w:type="dxa"/>
          </w:tcPr>
          <w:p w14:paraId="45681F04" w14:textId="77777777" w:rsidR="00B91AEE" w:rsidRPr="00B37BCE" w:rsidRDefault="00B91AEE" w:rsidP="00B91AEE">
            <w:pPr>
              <w:pStyle w:val="Default"/>
              <w:rPr>
                <w:rStyle w:val="s0"/>
                <w:b/>
                <w:bCs/>
                <w:highlight w:val="yellow"/>
              </w:rPr>
            </w:pPr>
          </w:p>
        </w:tc>
        <w:tc>
          <w:tcPr>
            <w:tcW w:w="2861" w:type="dxa"/>
          </w:tcPr>
          <w:p w14:paraId="467AA97B" w14:textId="718D257E" w:rsidR="00B91AEE" w:rsidRPr="000B3674" w:rsidRDefault="00F036C0" w:rsidP="00B91AEE">
            <w:pPr>
              <w:pStyle w:val="Default"/>
              <w:rPr>
                <w:bCs/>
                <w:color w:val="auto"/>
              </w:rPr>
            </w:pPr>
            <w:proofErr w:type="spellStart"/>
            <w:r w:rsidRPr="00F036C0">
              <w:rPr>
                <w:color w:val="auto"/>
              </w:rPr>
              <w:t>Шешім</w:t>
            </w:r>
            <w:proofErr w:type="spellEnd"/>
            <w:r w:rsidRPr="00F036C0">
              <w:rPr>
                <w:color w:val="auto"/>
              </w:rPr>
              <w:t xml:space="preserve"> </w:t>
            </w:r>
            <w:proofErr w:type="spellStart"/>
            <w:r w:rsidRPr="00F036C0">
              <w:rPr>
                <w:color w:val="auto"/>
              </w:rPr>
              <w:t>қабылдауда</w:t>
            </w:r>
            <w:proofErr w:type="spellEnd"/>
            <w:r w:rsidRPr="00F036C0">
              <w:rPr>
                <w:color w:val="auto"/>
              </w:rPr>
              <w:t xml:space="preserve"> </w:t>
            </w:r>
            <w:proofErr w:type="spellStart"/>
            <w:r w:rsidRPr="00F036C0">
              <w:rPr>
                <w:color w:val="auto"/>
              </w:rPr>
              <w:t>қызметті</w:t>
            </w:r>
            <w:proofErr w:type="spellEnd"/>
            <w:r w:rsidRPr="00F036C0">
              <w:rPr>
                <w:color w:val="auto"/>
              </w:rPr>
              <w:t xml:space="preserve"> </w:t>
            </w:r>
            <w:proofErr w:type="spellStart"/>
            <w:r w:rsidRPr="00F036C0">
              <w:rPr>
                <w:color w:val="auto"/>
              </w:rPr>
              <w:t>дайындау</w:t>
            </w:r>
            <w:proofErr w:type="spellEnd"/>
            <w:r w:rsidRPr="00F036C0">
              <w:rPr>
                <w:color w:val="auto"/>
              </w:rPr>
              <w:t xml:space="preserve"> </w:t>
            </w:r>
            <w:proofErr w:type="spellStart"/>
            <w:r w:rsidRPr="00F036C0">
              <w:rPr>
                <w:color w:val="auto"/>
              </w:rPr>
              <w:t>және</w:t>
            </w:r>
            <w:proofErr w:type="spellEnd"/>
            <w:r w:rsidRPr="00F036C0">
              <w:rPr>
                <w:color w:val="auto"/>
              </w:rPr>
              <w:t xml:space="preserve"> </w:t>
            </w:r>
            <w:proofErr w:type="spellStart"/>
            <w:r w:rsidRPr="00F036C0">
              <w:rPr>
                <w:color w:val="auto"/>
              </w:rPr>
              <w:t>ұйымдастыру</w:t>
            </w:r>
            <w:proofErr w:type="spellEnd"/>
          </w:p>
        </w:tc>
        <w:tc>
          <w:tcPr>
            <w:tcW w:w="4085" w:type="dxa"/>
          </w:tcPr>
          <w:p w14:paraId="6AC4A308" w14:textId="2AC69B58" w:rsidR="00B91AEE" w:rsidRPr="000B3674" w:rsidRDefault="00F036C0" w:rsidP="00B91AEE">
            <w:pPr>
              <w:pStyle w:val="Default"/>
              <w:rPr>
                <w:bCs/>
                <w:color w:val="auto"/>
              </w:rPr>
            </w:pPr>
            <w:proofErr w:type="spellStart"/>
            <w:r w:rsidRPr="00F036C0">
              <w:rPr>
                <w:bCs/>
                <w:color w:val="auto"/>
              </w:rPr>
              <w:t>Комиссиялардың</w:t>
            </w:r>
            <w:proofErr w:type="spellEnd"/>
            <w:r w:rsidRPr="00F036C0">
              <w:rPr>
                <w:bCs/>
                <w:color w:val="auto"/>
              </w:rPr>
              <w:t xml:space="preserve"> </w:t>
            </w:r>
            <w:proofErr w:type="spellStart"/>
            <w:r w:rsidRPr="00F036C0">
              <w:rPr>
                <w:bCs/>
                <w:color w:val="auto"/>
              </w:rPr>
              <w:t>шешімдеріне</w:t>
            </w:r>
            <w:proofErr w:type="spellEnd"/>
            <w:r w:rsidRPr="00F036C0">
              <w:rPr>
                <w:bCs/>
                <w:color w:val="auto"/>
              </w:rPr>
              <w:t xml:space="preserve"> </w:t>
            </w:r>
            <w:proofErr w:type="spellStart"/>
            <w:r w:rsidRPr="00F036C0">
              <w:rPr>
                <w:bCs/>
                <w:color w:val="auto"/>
              </w:rPr>
              <w:t>әсер</w:t>
            </w:r>
            <w:proofErr w:type="spellEnd"/>
            <w:r w:rsidRPr="00F036C0">
              <w:rPr>
                <w:bCs/>
                <w:color w:val="auto"/>
              </w:rPr>
              <w:t xml:space="preserve"> </w:t>
            </w:r>
            <w:proofErr w:type="spellStart"/>
            <w:r w:rsidRPr="00F036C0">
              <w:rPr>
                <w:bCs/>
                <w:color w:val="auto"/>
              </w:rPr>
              <w:t>ететін</w:t>
            </w:r>
            <w:proofErr w:type="spellEnd"/>
            <w:r w:rsidRPr="00F036C0">
              <w:rPr>
                <w:bCs/>
                <w:color w:val="auto"/>
              </w:rPr>
              <w:t xml:space="preserve"> </w:t>
            </w:r>
            <w:proofErr w:type="spellStart"/>
            <w:r w:rsidRPr="00F036C0">
              <w:rPr>
                <w:bCs/>
                <w:color w:val="auto"/>
              </w:rPr>
              <w:t>ақпаратты</w:t>
            </w:r>
            <w:proofErr w:type="spellEnd"/>
            <w:r w:rsidRPr="00F036C0">
              <w:rPr>
                <w:bCs/>
                <w:color w:val="auto"/>
              </w:rPr>
              <w:t xml:space="preserve"> </w:t>
            </w:r>
            <w:proofErr w:type="spellStart"/>
            <w:r w:rsidRPr="00F036C0">
              <w:rPr>
                <w:bCs/>
                <w:color w:val="auto"/>
              </w:rPr>
              <w:t>жасыру</w:t>
            </w:r>
            <w:proofErr w:type="spellEnd"/>
            <w:r w:rsidRPr="00F036C0">
              <w:rPr>
                <w:bCs/>
                <w:color w:val="auto"/>
              </w:rPr>
              <w:t xml:space="preserve"> </w:t>
            </w:r>
            <w:proofErr w:type="spellStart"/>
            <w:r w:rsidRPr="00F036C0">
              <w:rPr>
                <w:bCs/>
                <w:color w:val="auto"/>
              </w:rPr>
              <w:t>немесе</w:t>
            </w:r>
            <w:proofErr w:type="spellEnd"/>
            <w:r w:rsidRPr="00F036C0">
              <w:rPr>
                <w:bCs/>
                <w:color w:val="auto"/>
              </w:rPr>
              <w:t xml:space="preserve"> </w:t>
            </w:r>
            <w:proofErr w:type="spellStart"/>
            <w:r w:rsidRPr="00F036C0">
              <w:rPr>
                <w:bCs/>
                <w:color w:val="auto"/>
              </w:rPr>
              <w:t>бұрмалау</w:t>
            </w:r>
            <w:proofErr w:type="spellEnd"/>
            <w:r w:rsidRPr="00F036C0">
              <w:rPr>
                <w:bCs/>
                <w:color w:val="auto"/>
              </w:rPr>
              <w:t xml:space="preserve"> </w:t>
            </w:r>
            <w:proofErr w:type="spellStart"/>
            <w:r w:rsidRPr="00F036C0">
              <w:rPr>
                <w:bCs/>
                <w:color w:val="auto"/>
              </w:rPr>
              <w:t>мүмкіндігі</w:t>
            </w:r>
            <w:proofErr w:type="spellEnd"/>
          </w:p>
        </w:tc>
      </w:tr>
      <w:tr w:rsidR="00B91AEE" w:rsidRPr="000B3674" w14:paraId="7C7CCD3D" w14:textId="77777777" w:rsidTr="004D136B">
        <w:tc>
          <w:tcPr>
            <w:tcW w:w="654" w:type="dxa"/>
          </w:tcPr>
          <w:p w14:paraId="28153D45" w14:textId="77777777" w:rsidR="00B91AEE" w:rsidRDefault="00B91AEE" w:rsidP="00B91AEE">
            <w:pPr>
              <w:pStyle w:val="Default"/>
              <w:rPr>
                <w:bCs/>
                <w:color w:val="auto"/>
              </w:rPr>
            </w:pPr>
          </w:p>
        </w:tc>
        <w:tc>
          <w:tcPr>
            <w:tcW w:w="2289" w:type="dxa"/>
          </w:tcPr>
          <w:p w14:paraId="51DC3C62" w14:textId="77777777" w:rsidR="00B91AEE" w:rsidRPr="00B37BCE" w:rsidRDefault="00B91AEE" w:rsidP="00B91AEE">
            <w:pPr>
              <w:pStyle w:val="Default"/>
              <w:rPr>
                <w:rStyle w:val="s0"/>
                <w:b/>
                <w:bCs/>
                <w:highlight w:val="yellow"/>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B91AEE" w:rsidRPr="000B3674" w14:paraId="75639A8E" w14:textId="77777777" w:rsidTr="000A621F">
              <w:trPr>
                <w:trHeight w:val="2460"/>
              </w:trPr>
              <w:tc>
                <w:tcPr>
                  <w:tcW w:w="0" w:type="auto"/>
                </w:tcPr>
                <w:p w14:paraId="449D1531" w14:textId="3D677E9D" w:rsidR="00B91AEE" w:rsidRPr="000B3674" w:rsidRDefault="00EF08F5" w:rsidP="00B91AEE">
                  <w:pPr>
                    <w:pStyle w:val="Default"/>
                    <w:rPr>
                      <w:color w:val="auto"/>
                    </w:rPr>
                  </w:pPr>
                  <w:proofErr w:type="spellStart"/>
                  <w:r w:rsidRPr="00EF08F5">
                    <w:rPr>
                      <w:color w:val="auto"/>
                    </w:rPr>
                    <w:t>Еңбек</w:t>
                  </w:r>
                  <w:proofErr w:type="spellEnd"/>
                  <w:r w:rsidRPr="00EF08F5">
                    <w:rPr>
                      <w:color w:val="auto"/>
                    </w:rPr>
                    <w:t xml:space="preserve"> </w:t>
                  </w:r>
                  <w:proofErr w:type="spellStart"/>
                  <w:r w:rsidRPr="00EF08F5">
                    <w:rPr>
                      <w:color w:val="auto"/>
                    </w:rPr>
                    <w:t>жағдайларын</w:t>
                  </w:r>
                  <w:proofErr w:type="spellEnd"/>
                  <w:r w:rsidRPr="00EF08F5">
                    <w:rPr>
                      <w:color w:val="auto"/>
                    </w:rPr>
                    <w:t xml:space="preserve"> </w:t>
                  </w:r>
                  <w:proofErr w:type="spellStart"/>
                  <w:r w:rsidRPr="00EF08F5">
                    <w:rPr>
                      <w:color w:val="auto"/>
                    </w:rPr>
                    <w:t>жасау</w:t>
                  </w:r>
                  <w:proofErr w:type="spellEnd"/>
                  <w:r w:rsidRPr="00EF08F5">
                    <w:rPr>
                      <w:color w:val="auto"/>
                    </w:rPr>
                    <w:t xml:space="preserve">, </w:t>
                  </w:r>
                  <w:r>
                    <w:rPr>
                      <w:color w:val="auto"/>
                      <w:lang w:val="kk-KZ"/>
                    </w:rPr>
                    <w:t>қ</w:t>
                  </w:r>
                  <w:proofErr w:type="spellStart"/>
                  <w:r w:rsidRPr="00EF08F5">
                    <w:rPr>
                      <w:color w:val="auto"/>
                    </w:rPr>
                    <w:t>ызмет</w:t>
                  </w:r>
                  <w:proofErr w:type="spellEnd"/>
                  <w:r w:rsidRPr="00EF08F5">
                    <w:rPr>
                      <w:color w:val="auto"/>
                    </w:rPr>
                    <w:t xml:space="preserve"> </w:t>
                  </w:r>
                  <w:proofErr w:type="spellStart"/>
                  <w:r w:rsidRPr="00EF08F5">
                    <w:rPr>
                      <w:color w:val="auto"/>
                    </w:rPr>
                    <w:t>бабында</w:t>
                  </w:r>
                  <w:proofErr w:type="spellEnd"/>
                  <w:r w:rsidRPr="00EF08F5">
                    <w:rPr>
                      <w:color w:val="auto"/>
                    </w:rPr>
                    <w:t xml:space="preserve"> </w:t>
                  </w:r>
                  <w:proofErr w:type="spellStart"/>
                  <w:r w:rsidRPr="00EF08F5">
                    <w:rPr>
                      <w:color w:val="auto"/>
                    </w:rPr>
                    <w:t>жоғарылату</w:t>
                  </w:r>
                  <w:proofErr w:type="spellEnd"/>
                </w:p>
              </w:tc>
              <w:tc>
                <w:tcPr>
                  <w:tcW w:w="0" w:type="auto"/>
                </w:tcPr>
                <w:p w14:paraId="5942DEA1" w14:textId="77777777" w:rsidR="00B91AEE" w:rsidRPr="000B3674" w:rsidRDefault="00B91AEE" w:rsidP="00B91AEE">
                  <w:pPr>
                    <w:pStyle w:val="Default"/>
                    <w:rPr>
                      <w:color w:val="auto"/>
                    </w:rPr>
                  </w:pPr>
                </w:p>
              </w:tc>
            </w:tr>
          </w:tbl>
          <w:p w14:paraId="09055DE9" w14:textId="77777777" w:rsidR="00B91AEE" w:rsidRPr="000B3674" w:rsidRDefault="00B91AEE" w:rsidP="00B91AEE">
            <w:pPr>
              <w:pStyle w:val="Default"/>
              <w:rPr>
                <w:bCs/>
                <w:color w:val="auto"/>
              </w:rPr>
            </w:pPr>
          </w:p>
        </w:tc>
        <w:tc>
          <w:tcPr>
            <w:tcW w:w="4085" w:type="dxa"/>
          </w:tcPr>
          <w:p w14:paraId="2DF0731C" w14:textId="2F76C13D" w:rsidR="00B91AEE" w:rsidRPr="00EF08F5" w:rsidRDefault="00EF08F5" w:rsidP="00B91AEE">
            <w:pPr>
              <w:pStyle w:val="Default"/>
              <w:rPr>
                <w:bCs/>
                <w:color w:val="auto"/>
              </w:rPr>
            </w:pPr>
            <w:r w:rsidRPr="00EF08F5">
              <w:rPr>
                <w:color w:val="484848"/>
                <w:shd w:val="clear" w:color="auto" w:fill="FFFFFF"/>
              </w:rPr>
              <w:t>"</w:t>
            </w:r>
            <w:r w:rsidRPr="00EF08F5">
              <w:rPr>
                <w:color w:val="484848"/>
                <w:shd w:val="clear" w:color="auto" w:fill="FFFFFF"/>
                <w:lang w:val="kk-KZ"/>
              </w:rPr>
              <w:t>ы</w:t>
            </w:r>
            <w:proofErr w:type="spellStart"/>
            <w:r w:rsidRPr="00EF08F5">
              <w:rPr>
                <w:color w:val="484848"/>
                <w:shd w:val="clear" w:color="auto" w:fill="FFFFFF"/>
              </w:rPr>
              <w:t>ңғайлы</w:t>
            </w:r>
            <w:proofErr w:type="spellEnd"/>
            <w:r w:rsidRPr="00EF08F5">
              <w:rPr>
                <w:color w:val="484848"/>
                <w:shd w:val="clear" w:color="auto" w:fill="FFFFFF"/>
              </w:rPr>
              <w:t xml:space="preserve">" </w:t>
            </w:r>
            <w:proofErr w:type="spellStart"/>
            <w:r w:rsidRPr="00EF08F5">
              <w:rPr>
                <w:color w:val="484848"/>
                <w:shd w:val="clear" w:color="auto" w:fill="FFFFFF"/>
              </w:rPr>
              <w:t>немесе</w:t>
            </w:r>
            <w:proofErr w:type="spellEnd"/>
            <w:r w:rsidRPr="00EF08F5">
              <w:rPr>
                <w:color w:val="484848"/>
                <w:shd w:val="clear" w:color="auto" w:fill="FFFFFF"/>
              </w:rPr>
              <w:t xml:space="preserve"> "</w:t>
            </w:r>
            <w:proofErr w:type="spellStart"/>
            <w:r w:rsidRPr="00EF08F5">
              <w:rPr>
                <w:color w:val="484848"/>
                <w:shd w:val="clear" w:color="auto" w:fill="FFFFFF"/>
              </w:rPr>
              <w:t>ыңғайсыз</w:t>
            </w:r>
            <w:proofErr w:type="spellEnd"/>
            <w:r w:rsidRPr="00EF08F5">
              <w:rPr>
                <w:color w:val="484848"/>
                <w:shd w:val="clear" w:color="auto" w:fill="FFFFFF"/>
              </w:rPr>
              <w:t xml:space="preserve">" </w:t>
            </w:r>
            <w:proofErr w:type="spellStart"/>
            <w:r w:rsidRPr="00EF08F5">
              <w:rPr>
                <w:color w:val="484848"/>
                <w:shd w:val="clear" w:color="auto" w:fill="FFFFFF"/>
              </w:rPr>
              <w:t>жағдайлар</w:t>
            </w:r>
            <w:proofErr w:type="spellEnd"/>
            <w:r w:rsidRPr="00EF08F5">
              <w:rPr>
                <w:color w:val="484848"/>
                <w:shd w:val="clear" w:color="auto" w:fill="FFFFFF"/>
              </w:rPr>
              <w:t xml:space="preserve"> </w:t>
            </w:r>
            <w:proofErr w:type="spellStart"/>
            <w:r w:rsidRPr="00EF08F5">
              <w:rPr>
                <w:color w:val="484848"/>
                <w:shd w:val="clear" w:color="auto" w:fill="FFFFFF"/>
              </w:rPr>
              <w:t>жасау</w:t>
            </w:r>
            <w:proofErr w:type="spellEnd"/>
            <w:r w:rsidRPr="00EF08F5">
              <w:rPr>
                <w:color w:val="484848"/>
                <w:shd w:val="clear" w:color="auto" w:fill="FFFFFF"/>
              </w:rPr>
              <w:t xml:space="preserve">, </w:t>
            </w:r>
            <w:proofErr w:type="spellStart"/>
            <w:r w:rsidRPr="00EF08F5">
              <w:rPr>
                <w:color w:val="484848"/>
                <w:shd w:val="clear" w:color="auto" w:fill="FFFFFF"/>
              </w:rPr>
              <w:t>қызметке</w:t>
            </w:r>
            <w:proofErr w:type="spellEnd"/>
            <w:r w:rsidRPr="00EF08F5">
              <w:rPr>
                <w:color w:val="484848"/>
                <w:shd w:val="clear" w:color="auto" w:fill="FFFFFF"/>
              </w:rPr>
              <w:t xml:space="preserve"> </w:t>
            </w:r>
            <w:proofErr w:type="spellStart"/>
            <w:r w:rsidRPr="00EF08F5">
              <w:rPr>
                <w:color w:val="484848"/>
                <w:shd w:val="clear" w:color="auto" w:fill="FFFFFF"/>
              </w:rPr>
              <w:t>лайықты</w:t>
            </w:r>
            <w:proofErr w:type="spellEnd"/>
            <w:r w:rsidRPr="00EF08F5">
              <w:rPr>
                <w:color w:val="484848"/>
                <w:shd w:val="clear" w:color="auto" w:fill="FFFFFF"/>
              </w:rPr>
              <w:t xml:space="preserve"> </w:t>
            </w:r>
            <w:proofErr w:type="spellStart"/>
            <w:r w:rsidRPr="00EF08F5">
              <w:rPr>
                <w:color w:val="484848"/>
                <w:shd w:val="clear" w:color="auto" w:fill="FFFFFF"/>
              </w:rPr>
              <w:t>игіліктерді</w:t>
            </w:r>
            <w:proofErr w:type="spellEnd"/>
            <w:r w:rsidRPr="00EF08F5">
              <w:rPr>
                <w:color w:val="484848"/>
                <w:shd w:val="clear" w:color="auto" w:fill="FFFFFF"/>
              </w:rPr>
              <w:t xml:space="preserve"> (</w:t>
            </w:r>
            <w:proofErr w:type="spellStart"/>
            <w:r w:rsidRPr="00EF08F5">
              <w:rPr>
                <w:color w:val="484848"/>
                <w:shd w:val="clear" w:color="auto" w:fill="FFFFFF"/>
              </w:rPr>
              <w:t>материалдық</w:t>
            </w:r>
            <w:proofErr w:type="spellEnd"/>
            <w:r w:rsidRPr="00EF08F5">
              <w:rPr>
                <w:color w:val="484848"/>
                <w:shd w:val="clear" w:color="auto" w:fill="FFFFFF"/>
              </w:rPr>
              <w:t xml:space="preserve"> </w:t>
            </w:r>
            <w:proofErr w:type="spellStart"/>
            <w:r w:rsidRPr="00EF08F5">
              <w:rPr>
                <w:color w:val="484848"/>
                <w:shd w:val="clear" w:color="auto" w:fill="FFFFFF"/>
              </w:rPr>
              <w:t>көтермелеулер</w:t>
            </w:r>
            <w:proofErr w:type="spellEnd"/>
            <w:r w:rsidRPr="00EF08F5">
              <w:rPr>
                <w:color w:val="484848"/>
                <w:shd w:val="clear" w:color="auto" w:fill="FFFFFF"/>
              </w:rPr>
              <w:t xml:space="preserve">, </w:t>
            </w:r>
            <w:proofErr w:type="spellStart"/>
            <w:r w:rsidRPr="00EF08F5">
              <w:rPr>
                <w:color w:val="484848"/>
                <w:shd w:val="clear" w:color="auto" w:fill="FFFFFF"/>
              </w:rPr>
              <w:t>демалыстар</w:t>
            </w:r>
            <w:proofErr w:type="spellEnd"/>
            <w:r w:rsidRPr="00EF08F5">
              <w:rPr>
                <w:color w:val="484848"/>
                <w:shd w:val="clear" w:color="auto" w:fill="FFFFFF"/>
              </w:rPr>
              <w:t xml:space="preserve">, </w:t>
            </w:r>
            <w:proofErr w:type="spellStart"/>
            <w:r w:rsidRPr="00EF08F5">
              <w:rPr>
                <w:color w:val="484848"/>
                <w:shd w:val="clear" w:color="auto" w:fill="FFFFFF"/>
              </w:rPr>
              <w:t>қызметтік</w:t>
            </w:r>
            <w:proofErr w:type="spellEnd"/>
            <w:r w:rsidRPr="00EF08F5">
              <w:rPr>
                <w:color w:val="484848"/>
                <w:shd w:val="clear" w:color="auto" w:fill="FFFFFF"/>
              </w:rPr>
              <w:t xml:space="preserve"> </w:t>
            </w:r>
            <w:proofErr w:type="spellStart"/>
            <w:r w:rsidRPr="00EF08F5">
              <w:rPr>
                <w:color w:val="484848"/>
                <w:shd w:val="clear" w:color="auto" w:fill="FFFFFF"/>
              </w:rPr>
              <w:t>пәтерлер</w:t>
            </w:r>
            <w:proofErr w:type="spellEnd"/>
            <w:r w:rsidRPr="00EF08F5">
              <w:rPr>
                <w:color w:val="484848"/>
                <w:shd w:val="clear" w:color="auto" w:fill="FFFFFF"/>
              </w:rPr>
              <w:t xml:space="preserve"> мен </w:t>
            </w:r>
            <w:proofErr w:type="spellStart"/>
            <w:r w:rsidRPr="00EF08F5">
              <w:rPr>
                <w:color w:val="484848"/>
                <w:shd w:val="clear" w:color="auto" w:fill="FFFFFF"/>
              </w:rPr>
              <w:t>автокөліктер</w:t>
            </w:r>
            <w:proofErr w:type="spellEnd"/>
            <w:r w:rsidRPr="00EF08F5">
              <w:rPr>
                <w:color w:val="484848"/>
                <w:shd w:val="clear" w:color="auto" w:fill="FFFFFF"/>
              </w:rPr>
              <w:t xml:space="preserve">, </w:t>
            </w:r>
            <w:proofErr w:type="spellStart"/>
            <w:r w:rsidRPr="00EF08F5">
              <w:rPr>
                <w:color w:val="484848"/>
                <w:shd w:val="clear" w:color="auto" w:fill="FFFFFF"/>
              </w:rPr>
              <w:t>басқалар</w:t>
            </w:r>
            <w:proofErr w:type="spellEnd"/>
            <w:r w:rsidRPr="00EF08F5">
              <w:rPr>
                <w:color w:val="484848"/>
                <w:shd w:val="clear" w:color="auto" w:fill="FFFFFF"/>
              </w:rPr>
              <w:t xml:space="preserve">) </w:t>
            </w:r>
            <w:proofErr w:type="spellStart"/>
            <w:r w:rsidRPr="00EF08F5">
              <w:rPr>
                <w:color w:val="484848"/>
                <w:shd w:val="clear" w:color="auto" w:fill="FFFFFF"/>
              </w:rPr>
              <w:t>іріктеп</w:t>
            </w:r>
            <w:proofErr w:type="spellEnd"/>
            <w:r w:rsidRPr="00EF08F5">
              <w:rPr>
                <w:color w:val="484848"/>
                <w:shd w:val="clear" w:color="auto" w:fill="FFFFFF"/>
              </w:rPr>
              <w:t xml:space="preserve"> беру, </w:t>
            </w:r>
            <w:proofErr w:type="spellStart"/>
            <w:r w:rsidRPr="00EF08F5">
              <w:rPr>
                <w:color w:val="484848"/>
                <w:shd w:val="clear" w:color="auto" w:fill="FFFFFF"/>
              </w:rPr>
              <w:t>тәртіптік</w:t>
            </w:r>
            <w:proofErr w:type="spellEnd"/>
            <w:r w:rsidRPr="00EF08F5">
              <w:rPr>
                <w:color w:val="484848"/>
                <w:shd w:val="clear" w:color="auto" w:fill="FFFFFF"/>
              </w:rPr>
              <w:t xml:space="preserve"> </w:t>
            </w:r>
            <w:proofErr w:type="spellStart"/>
            <w:r w:rsidRPr="00EF08F5">
              <w:rPr>
                <w:color w:val="484848"/>
                <w:shd w:val="clear" w:color="auto" w:fill="FFFFFF"/>
              </w:rPr>
              <w:t>жазаларды</w:t>
            </w:r>
            <w:proofErr w:type="spellEnd"/>
            <w:r w:rsidRPr="00EF08F5">
              <w:rPr>
                <w:color w:val="484848"/>
                <w:shd w:val="clear" w:color="auto" w:fill="FFFFFF"/>
              </w:rPr>
              <w:t xml:space="preserve"> </w:t>
            </w:r>
            <w:proofErr w:type="spellStart"/>
            <w:r w:rsidRPr="00EF08F5">
              <w:rPr>
                <w:color w:val="484848"/>
                <w:shd w:val="clear" w:color="auto" w:fill="FFFFFF"/>
              </w:rPr>
              <w:t>негізсіз</w:t>
            </w:r>
            <w:proofErr w:type="spellEnd"/>
            <w:r w:rsidRPr="00EF08F5">
              <w:rPr>
                <w:color w:val="484848"/>
                <w:shd w:val="clear" w:color="auto" w:fill="FFFFFF"/>
              </w:rPr>
              <w:t xml:space="preserve"> </w:t>
            </w:r>
            <w:proofErr w:type="spellStart"/>
            <w:r w:rsidRPr="00EF08F5">
              <w:rPr>
                <w:color w:val="484848"/>
                <w:shd w:val="clear" w:color="auto" w:fill="FFFFFF"/>
              </w:rPr>
              <w:t>қолдану</w:t>
            </w:r>
            <w:proofErr w:type="spellEnd"/>
            <w:r w:rsidRPr="00EF08F5">
              <w:rPr>
                <w:color w:val="484848"/>
                <w:shd w:val="clear" w:color="auto" w:fill="FFFFFF"/>
              </w:rPr>
              <w:t xml:space="preserve"> </w:t>
            </w:r>
            <w:proofErr w:type="spellStart"/>
            <w:r w:rsidRPr="00EF08F5">
              <w:rPr>
                <w:color w:val="484848"/>
                <w:shd w:val="clear" w:color="auto" w:fill="FFFFFF"/>
              </w:rPr>
              <w:t>мүмкіндігі</w:t>
            </w:r>
            <w:proofErr w:type="spellEnd"/>
            <w:r w:rsidRPr="00EF08F5">
              <w:rPr>
                <w:color w:val="484848"/>
                <w:shd w:val="clear" w:color="auto" w:fill="FFFFFF"/>
              </w:rPr>
              <w:t xml:space="preserve">, меритократия </w:t>
            </w:r>
            <w:proofErr w:type="spellStart"/>
            <w:r w:rsidRPr="00EF08F5">
              <w:rPr>
                <w:color w:val="484848"/>
                <w:shd w:val="clear" w:color="auto" w:fill="FFFFFF"/>
              </w:rPr>
              <w:t>қағидатын</w:t>
            </w:r>
            <w:proofErr w:type="spellEnd"/>
            <w:r w:rsidRPr="00EF08F5">
              <w:rPr>
                <w:color w:val="484848"/>
                <w:shd w:val="clear" w:color="auto" w:fill="FFFFFF"/>
              </w:rPr>
              <w:t xml:space="preserve"> </w:t>
            </w:r>
            <w:proofErr w:type="spellStart"/>
            <w:r w:rsidRPr="00EF08F5">
              <w:rPr>
                <w:color w:val="484848"/>
                <w:shd w:val="clear" w:color="auto" w:fill="FFFFFF"/>
              </w:rPr>
              <w:t>сақтамау</w:t>
            </w:r>
            <w:proofErr w:type="spellEnd"/>
          </w:p>
        </w:tc>
      </w:tr>
      <w:tr w:rsidR="00B91AEE" w:rsidRPr="000B3674" w14:paraId="75D7BFA0" w14:textId="77777777" w:rsidTr="004D136B">
        <w:tc>
          <w:tcPr>
            <w:tcW w:w="654" w:type="dxa"/>
          </w:tcPr>
          <w:p w14:paraId="767EE6F6" w14:textId="3E4CB7E1" w:rsidR="00B91AEE" w:rsidRPr="000B3674" w:rsidRDefault="00B91AEE" w:rsidP="00B91AEE">
            <w:pPr>
              <w:pStyle w:val="Default"/>
              <w:rPr>
                <w:bCs/>
                <w:color w:val="auto"/>
              </w:rPr>
            </w:pPr>
            <w:r>
              <w:rPr>
                <w:bCs/>
                <w:color w:val="auto"/>
              </w:rPr>
              <w:t>5</w:t>
            </w:r>
          </w:p>
        </w:tc>
        <w:tc>
          <w:tcPr>
            <w:tcW w:w="2289" w:type="dxa"/>
          </w:tcPr>
          <w:p w14:paraId="7D6F638C" w14:textId="733E2E8E" w:rsidR="00B91AEE" w:rsidRPr="000B3674" w:rsidRDefault="00EF08F5" w:rsidP="00B91AEE">
            <w:pPr>
              <w:pStyle w:val="Default"/>
              <w:rPr>
                <w:rFonts w:eastAsia="Times New Roman"/>
                <w:color w:val="auto"/>
              </w:rPr>
            </w:pPr>
            <w:proofErr w:type="spellStart"/>
            <w:r w:rsidRPr="00EF08F5">
              <w:rPr>
                <w:rFonts w:eastAsia="Times New Roman"/>
                <w:color w:val="auto"/>
              </w:rPr>
              <w:t>Кадрлар</w:t>
            </w:r>
            <w:proofErr w:type="spellEnd"/>
            <w:r w:rsidRPr="00EF08F5">
              <w:rPr>
                <w:rFonts w:eastAsia="Times New Roman"/>
                <w:color w:val="auto"/>
              </w:rPr>
              <w:t xml:space="preserve"> </w:t>
            </w:r>
            <w:proofErr w:type="spellStart"/>
            <w:r w:rsidRPr="00EF08F5">
              <w:rPr>
                <w:rFonts w:eastAsia="Times New Roman"/>
                <w:color w:val="auto"/>
              </w:rPr>
              <w:t>бөлімінің</w:t>
            </w:r>
            <w:proofErr w:type="spellEnd"/>
            <w:r w:rsidRPr="00EF08F5">
              <w:rPr>
                <w:rFonts w:eastAsia="Times New Roman"/>
                <w:color w:val="auto"/>
              </w:rPr>
              <w:t xml:space="preserve"> </w:t>
            </w:r>
            <w:proofErr w:type="spellStart"/>
            <w:r w:rsidRPr="00EF08F5">
              <w:rPr>
                <w:rFonts w:eastAsia="Times New Roman"/>
                <w:color w:val="auto"/>
              </w:rPr>
              <w:t>бастығы</w:t>
            </w:r>
            <w:proofErr w:type="spellEnd"/>
          </w:p>
        </w:tc>
        <w:tc>
          <w:tcPr>
            <w:tcW w:w="2861" w:type="dxa"/>
          </w:tcPr>
          <w:p w14:paraId="354AFF8D" w14:textId="5FB3D17B" w:rsidR="00B91AEE" w:rsidRPr="000B3674" w:rsidRDefault="00B70868" w:rsidP="00B91AEE">
            <w:pPr>
              <w:pStyle w:val="Default"/>
              <w:rPr>
                <w:bCs/>
                <w:color w:val="auto"/>
              </w:rPr>
            </w:pPr>
            <w:proofErr w:type="spellStart"/>
            <w:r w:rsidRPr="00B70868">
              <w:rPr>
                <w:bCs/>
                <w:color w:val="auto"/>
              </w:rPr>
              <w:t>Еңбек</w:t>
            </w:r>
            <w:proofErr w:type="spellEnd"/>
            <w:r w:rsidRPr="00B70868">
              <w:rPr>
                <w:bCs/>
                <w:color w:val="auto"/>
              </w:rPr>
              <w:t xml:space="preserve"> </w:t>
            </w:r>
            <w:proofErr w:type="spellStart"/>
            <w:r w:rsidRPr="00B70868">
              <w:rPr>
                <w:bCs/>
                <w:color w:val="auto"/>
              </w:rPr>
              <w:t>жағдайларын</w:t>
            </w:r>
            <w:proofErr w:type="spellEnd"/>
            <w:r w:rsidRPr="00B70868">
              <w:rPr>
                <w:bCs/>
                <w:color w:val="auto"/>
              </w:rPr>
              <w:t xml:space="preserve"> </w:t>
            </w:r>
            <w:proofErr w:type="spellStart"/>
            <w:r w:rsidRPr="00B70868">
              <w:rPr>
                <w:bCs/>
                <w:color w:val="auto"/>
              </w:rPr>
              <w:t>жасау</w:t>
            </w:r>
            <w:proofErr w:type="spellEnd"/>
            <w:r w:rsidRPr="00B70868">
              <w:rPr>
                <w:bCs/>
                <w:color w:val="auto"/>
              </w:rPr>
              <w:t xml:space="preserve">, </w:t>
            </w:r>
            <w:r>
              <w:rPr>
                <w:bCs/>
                <w:color w:val="auto"/>
                <w:lang w:val="kk-KZ"/>
              </w:rPr>
              <w:t>қ</w:t>
            </w:r>
            <w:proofErr w:type="spellStart"/>
            <w:r w:rsidRPr="00B70868">
              <w:rPr>
                <w:bCs/>
                <w:color w:val="auto"/>
              </w:rPr>
              <w:t>ызмет</w:t>
            </w:r>
            <w:proofErr w:type="spellEnd"/>
            <w:r w:rsidRPr="00B70868">
              <w:rPr>
                <w:bCs/>
                <w:color w:val="auto"/>
              </w:rPr>
              <w:t xml:space="preserve"> </w:t>
            </w:r>
            <w:proofErr w:type="spellStart"/>
            <w:r w:rsidRPr="00B70868">
              <w:rPr>
                <w:bCs/>
                <w:color w:val="auto"/>
              </w:rPr>
              <w:t>бабында</w:t>
            </w:r>
            <w:proofErr w:type="spellEnd"/>
            <w:r w:rsidRPr="00B70868">
              <w:rPr>
                <w:bCs/>
                <w:color w:val="auto"/>
              </w:rPr>
              <w:t xml:space="preserve"> </w:t>
            </w:r>
            <w:proofErr w:type="spellStart"/>
            <w:r w:rsidRPr="00B70868">
              <w:rPr>
                <w:bCs/>
                <w:color w:val="auto"/>
              </w:rPr>
              <w:t>жоғарылату</w:t>
            </w:r>
            <w:proofErr w:type="spellEnd"/>
          </w:p>
        </w:tc>
        <w:tc>
          <w:tcPr>
            <w:tcW w:w="4085" w:type="dxa"/>
          </w:tcPr>
          <w:p w14:paraId="193A8A49" w14:textId="239A4C9E" w:rsidR="00B91AEE" w:rsidRPr="000B3674" w:rsidRDefault="00B70868" w:rsidP="00B91AEE">
            <w:pPr>
              <w:pStyle w:val="Default"/>
              <w:rPr>
                <w:bCs/>
                <w:color w:val="auto"/>
              </w:rPr>
            </w:pPr>
            <w:r w:rsidRPr="00EF08F5">
              <w:rPr>
                <w:color w:val="484848"/>
                <w:shd w:val="clear" w:color="auto" w:fill="FFFFFF"/>
              </w:rPr>
              <w:t>"</w:t>
            </w:r>
            <w:r w:rsidRPr="00EF08F5">
              <w:rPr>
                <w:color w:val="484848"/>
                <w:shd w:val="clear" w:color="auto" w:fill="FFFFFF"/>
                <w:lang w:val="kk-KZ"/>
              </w:rPr>
              <w:t>ы</w:t>
            </w:r>
            <w:proofErr w:type="spellStart"/>
            <w:r w:rsidRPr="00EF08F5">
              <w:rPr>
                <w:color w:val="484848"/>
                <w:shd w:val="clear" w:color="auto" w:fill="FFFFFF"/>
              </w:rPr>
              <w:t>ңғайлы</w:t>
            </w:r>
            <w:proofErr w:type="spellEnd"/>
            <w:r w:rsidRPr="00EF08F5">
              <w:rPr>
                <w:color w:val="484848"/>
                <w:shd w:val="clear" w:color="auto" w:fill="FFFFFF"/>
              </w:rPr>
              <w:t xml:space="preserve">" </w:t>
            </w:r>
            <w:proofErr w:type="spellStart"/>
            <w:r w:rsidRPr="00EF08F5">
              <w:rPr>
                <w:color w:val="484848"/>
                <w:shd w:val="clear" w:color="auto" w:fill="FFFFFF"/>
              </w:rPr>
              <w:t>немесе</w:t>
            </w:r>
            <w:proofErr w:type="spellEnd"/>
            <w:r w:rsidRPr="00EF08F5">
              <w:rPr>
                <w:color w:val="484848"/>
                <w:shd w:val="clear" w:color="auto" w:fill="FFFFFF"/>
              </w:rPr>
              <w:t xml:space="preserve"> "</w:t>
            </w:r>
            <w:proofErr w:type="spellStart"/>
            <w:r w:rsidRPr="00EF08F5">
              <w:rPr>
                <w:color w:val="484848"/>
                <w:shd w:val="clear" w:color="auto" w:fill="FFFFFF"/>
              </w:rPr>
              <w:t>ыңғайсыз</w:t>
            </w:r>
            <w:proofErr w:type="spellEnd"/>
            <w:r w:rsidRPr="00EF08F5">
              <w:rPr>
                <w:color w:val="484848"/>
                <w:shd w:val="clear" w:color="auto" w:fill="FFFFFF"/>
              </w:rPr>
              <w:t xml:space="preserve">" </w:t>
            </w:r>
            <w:proofErr w:type="spellStart"/>
            <w:r w:rsidRPr="00EF08F5">
              <w:rPr>
                <w:color w:val="484848"/>
                <w:shd w:val="clear" w:color="auto" w:fill="FFFFFF"/>
              </w:rPr>
              <w:t>жағдайлар</w:t>
            </w:r>
            <w:proofErr w:type="spellEnd"/>
            <w:r w:rsidRPr="00EF08F5">
              <w:rPr>
                <w:color w:val="484848"/>
                <w:shd w:val="clear" w:color="auto" w:fill="FFFFFF"/>
              </w:rPr>
              <w:t xml:space="preserve"> </w:t>
            </w:r>
            <w:proofErr w:type="spellStart"/>
            <w:r w:rsidRPr="00EF08F5">
              <w:rPr>
                <w:color w:val="484848"/>
                <w:shd w:val="clear" w:color="auto" w:fill="FFFFFF"/>
              </w:rPr>
              <w:t>жасау</w:t>
            </w:r>
            <w:proofErr w:type="spellEnd"/>
            <w:r w:rsidRPr="00EF08F5">
              <w:rPr>
                <w:color w:val="484848"/>
                <w:shd w:val="clear" w:color="auto" w:fill="FFFFFF"/>
              </w:rPr>
              <w:t xml:space="preserve">, </w:t>
            </w:r>
            <w:proofErr w:type="spellStart"/>
            <w:r w:rsidRPr="00EF08F5">
              <w:rPr>
                <w:color w:val="484848"/>
                <w:shd w:val="clear" w:color="auto" w:fill="FFFFFF"/>
              </w:rPr>
              <w:t>қызметке</w:t>
            </w:r>
            <w:proofErr w:type="spellEnd"/>
            <w:r w:rsidRPr="00EF08F5">
              <w:rPr>
                <w:color w:val="484848"/>
                <w:shd w:val="clear" w:color="auto" w:fill="FFFFFF"/>
              </w:rPr>
              <w:t xml:space="preserve"> </w:t>
            </w:r>
            <w:proofErr w:type="spellStart"/>
            <w:r w:rsidRPr="00EF08F5">
              <w:rPr>
                <w:color w:val="484848"/>
                <w:shd w:val="clear" w:color="auto" w:fill="FFFFFF"/>
              </w:rPr>
              <w:t>лайықты</w:t>
            </w:r>
            <w:proofErr w:type="spellEnd"/>
            <w:r w:rsidRPr="00EF08F5">
              <w:rPr>
                <w:color w:val="484848"/>
                <w:shd w:val="clear" w:color="auto" w:fill="FFFFFF"/>
              </w:rPr>
              <w:t xml:space="preserve"> </w:t>
            </w:r>
            <w:proofErr w:type="spellStart"/>
            <w:r w:rsidRPr="00EF08F5">
              <w:rPr>
                <w:color w:val="484848"/>
                <w:shd w:val="clear" w:color="auto" w:fill="FFFFFF"/>
              </w:rPr>
              <w:t>игіліктерді</w:t>
            </w:r>
            <w:proofErr w:type="spellEnd"/>
            <w:r w:rsidRPr="00EF08F5">
              <w:rPr>
                <w:color w:val="484848"/>
                <w:shd w:val="clear" w:color="auto" w:fill="FFFFFF"/>
              </w:rPr>
              <w:t xml:space="preserve"> (</w:t>
            </w:r>
            <w:proofErr w:type="spellStart"/>
            <w:r w:rsidRPr="00EF08F5">
              <w:rPr>
                <w:color w:val="484848"/>
                <w:shd w:val="clear" w:color="auto" w:fill="FFFFFF"/>
              </w:rPr>
              <w:t>материалдық</w:t>
            </w:r>
            <w:proofErr w:type="spellEnd"/>
            <w:r w:rsidRPr="00EF08F5">
              <w:rPr>
                <w:color w:val="484848"/>
                <w:shd w:val="clear" w:color="auto" w:fill="FFFFFF"/>
              </w:rPr>
              <w:t xml:space="preserve"> </w:t>
            </w:r>
            <w:proofErr w:type="spellStart"/>
            <w:r w:rsidRPr="00EF08F5">
              <w:rPr>
                <w:color w:val="484848"/>
                <w:shd w:val="clear" w:color="auto" w:fill="FFFFFF"/>
              </w:rPr>
              <w:t>көтермелеулер</w:t>
            </w:r>
            <w:proofErr w:type="spellEnd"/>
            <w:r w:rsidRPr="00EF08F5">
              <w:rPr>
                <w:color w:val="484848"/>
                <w:shd w:val="clear" w:color="auto" w:fill="FFFFFF"/>
              </w:rPr>
              <w:t xml:space="preserve">, </w:t>
            </w:r>
            <w:proofErr w:type="spellStart"/>
            <w:r w:rsidRPr="00EF08F5">
              <w:rPr>
                <w:color w:val="484848"/>
                <w:shd w:val="clear" w:color="auto" w:fill="FFFFFF"/>
              </w:rPr>
              <w:t>демалыстар</w:t>
            </w:r>
            <w:proofErr w:type="spellEnd"/>
            <w:r w:rsidRPr="00EF08F5">
              <w:rPr>
                <w:color w:val="484848"/>
                <w:shd w:val="clear" w:color="auto" w:fill="FFFFFF"/>
              </w:rPr>
              <w:t xml:space="preserve">, </w:t>
            </w:r>
            <w:proofErr w:type="spellStart"/>
            <w:r w:rsidRPr="00EF08F5">
              <w:rPr>
                <w:color w:val="484848"/>
                <w:shd w:val="clear" w:color="auto" w:fill="FFFFFF"/>
              </w:rPr>
              <w:t>қызметтік</w:t>
            </w:r>
            <w:proofErr w:type="spellEnd"/>
            <w:r w:rsidRPr="00EF08F5">
              <w:rPr>
                <w:color w:val="484848"/>
                <w:shd w:val="clear" w:color="auto" w:fill="FFFFFF"/>
              </w:rPr>
              <w:t xml:space="preserve"> </w:t>
            </w:r>
            <w:proofErr w:type="spellStart"/>
            <w:r w:rsidRPr="00EF08F5">
              <w:rPr>
                <w:color w:val="484848"/>
                <w:shd w:val="clear" w:color="auto" w:fill="FFFFFF"/>
              </w:rPr>
              <w:t>пәтерлер</w:t>
            </w:r>
            <w:proofErr w:type="spellEnd"/>
            <w:r w:rsidRPr="00EF08F5">
              <w:rPr>
                <w:color w:val="484848"/>
                <w:shd w:val="clear" w:color="auto" w:fill="FFFFFF"/>
              </w:rPr>
              <w:t xml:space="preserve"> мен </w:t>
            </w:r>
            <w:proofErr w:type="spellStart"/>
            <w:r w:rsidRPr="00EF08F5">
              <w:rPr>
                <w:color w:val="484848"/>
                <w:shd w:val="clear" w:color="auto" w:fill="FFFFFF"/>
              </w:rPr>
              <w:t>автокөліктер</w:t>
            </w:r>
            <w:proofErr w:type="spellEnd"/>
            <w:r w:rsidRPr="00EF08F5">
              <w:rPr>
                <w:color w:val="484848"/>
                <w:shd w:val="clear" w:color="auto" w:fill="FFFFFF"/>
              </w:rPr>
              <w:t xml:space="preserve">, </w:t>
            </w:r>
            <w:proofErr w:type="spellStart"/>
            <w:r w:rsidRPr="00EF08F5">
              <w:rPr>
                <w:color w:val="484848"/>
                <w:shd w:val="clear" w:color="auto" w:fill="FFFFFF"/>
              </w:rPr>
              <w:t>басқалар</w:t>
            </w:r>
            <w:proofErr w:type="spellEnd"/>
            <w:r w:rsidRPr="00EF08F5">
              <w:rPr>
                <w:color w:val="484848"/>
                <w:shd w:val="clear" w:color="auto" w:fill="FFFFFF"/>
              </w:rPr>
              <w:t xml:space="preserve">) </w:t>
            </w:r>
            <w:proofErr w:type="spellStart"/>
            <w:r w:rsidRPr="00EF08F5">
              <w:rPr>
                <w:color w:val="484848"/>
                <w:shd w:val="clear" w:color="auto" w:fill="FFFFFF"/>
              </w:rPr>
              <w:t>іріктеп</w:t>
            </w:r>
            <w:proofErr w:type="spellEnd"/>
            <w:r w:rsidRPr="00EF08F5">
              <w:rPr>
                <w:color w:val="484848"/>
                <w:shd w:val="clear" w:color="auto" w:fill="FFFFFF"/>
              </w:rPr>
              <w:t xml:space="preserve"> беру, </w:t>
            </w:r>
            <w:proofErr w:type="spellStart"/>
            <w:r w:rsidRPr="00EF08F5">
              <w:rPr>
                <w:color w:val="484848"/>
                <w:shd w:val="clear" w:color="auto" w:fill="FFFFFF"/>
              </w:rPr>
              <w:t>тәртіптік</w:t>
            </w:r>
            <w:proofErr w:type="spellEnd"/>
            <w:r w:rsidRPr="00EF08F5">
              <w:rPr>
                <w:color w:val="484848"/>
                <w:shd w:val="clear" w:color="auto" w:fill="FFFFFF"/>
              </w:rPr>
              <w:t xml:space="preserve"> </w:t>
            </w:r>
            <w:proofErr w:type="spellStart"/>
            <w:r w:rsidRPr="00EF08F5">
              <w:rPr>
                <w:color w:val="484848"/>
                <w:shd w:val="clear" w:color="auto" w:fill="FFFFFF"/>
              </w:rPr>
              <w:t>жазаларды</w:t>
            </w:r>
            <w:proofErr w:type="spellEnd"/>
            <w:r w:rsidRPr="00EF08F5">
              <w:rPr>
                <w:color w:val="484848"/>
                <w:shd w:val="clear" w:color="auto" w:fill="FFFFFF"/>
              </w:rPr>
              <w:t xml:space="preserve"> </w:t>
            </w:r>
            <w:proofErr w:type="spellStart"/>
            <w:r w:rsidRPr="00EF08F5">
              <w:rPr>
                <w:color w:val="484848"/>
                <w:shd w:val="clear" w:color="auto" w:fill="FFFFFF"/>
              </w:rPr>
              <w:t>негізсіз</w:t>
            </w:r>
            <w:proofErr w:type="spellEnd"/>
            <w:r w:rsidRPr="00EF08F5">
              <w:rPr>
                <w:color w:val="484848"/>
                <w:shd w:val="clear" w:color="auto" w:fill="FFFFFF"/>
              </w:rPr>
              <w:t xml:space="preserve"> </w:t>
            </w:r>
            <w:proofErr w:type="spellStart"/>
            <w:r w:rsidRPr="00EF08F5">
              <w:rPr>
                <w:color w:val="484848"/>
                <w:shd w:val="clear" w:color="auto" w:fill="FFFFFF"/>
              </w:rPr>
              <w:t>қолдану</w:t>
            </w:r>
            <w:proofErr w:type="spellEnd"/>
            <w:r w:rsidRPr="00EF08F5">
              <w:rPr>
                <w:color w:val="484848"/>
                <w:shd w:val="clear" w:color="auto" w:fill="FFFFFF"/>
              </w:rPr>
              <w:t xml:space="preserve"> </w:t>
            </w:r>
            <w:proofErr w:type="spellStart"/>
            <w:r w:rsidRPr="00EF08F5">
              <w:rPr>
                <w:color w:val="484848"/>
                <w:shd w:val="clear" w:color="auto" w:fill="FFFFFF"/>
              </w:rPr>
              <w:t>мүмкіндігі</w:t>
            </w:r>
            <w:proofErr w:type="spellEnd"/>
            <w:r w:rsidRPr="00EF08F5">
              <w:rPr>
                <w:color w:val="484848"/>
                <w:shd w:val="clear" w:color="auto" w:fill="FFFFFF"/>
              </w:rPr>
              <w:t xml:space="preserve">, меритократия </w:t>
            </w:r>
            <w:proofErr w:type="spellStart"/>
            <w:r w:rsidRPr="00EF08F5">
              <w:rPr>
                <w:color w:val="484848"/>
                <w:shd w:val="clear" w:color="auto" w:fill="FFFFFF"/>
              </w:rPr>
              <w:t>қағидатын</w:t>
            </w:r>
            <w:proofErr w:type="spellEnd"/>
            <w:r w:rsidRPr="00EF08F5">
              <w:rPr>
                <w:color w:val="484848"/>
                <w:shd w:val="clear" w:color="auto" w:fill="FFFFFF"/>
              </w:rPr>
              <w:t xml:space="preserve"> </w:t>
            </w:r>
            <w:proofErr w:type="spellStart"/>
            <w:r w:rsidRPr="00EF08F5">
              <w:rPr>
                <w:color w:val="484848"/>
                <w:shd w:val="clear" w:color="auto" w:fill="FFFFFF"/>
              </w:rPr>
              <w:t>сақтамау</w:t>
            </w:r>
            <w:proofErr w:type="spellEnd"/>
          </w:p>
        </w:tc>
      </w:tr>
      <w:tr w:rsidR="00B91AEE" w:rsidRPr="000B3674" w14:paraId="654353B1" w14:textId="77777777" w:rsidTr="004D136B">
        <w:tc>
          <w:tcPr>
            <w:tcW w:w="654" w:type="dxa"/>
          </w:tcPr>
          <w:p w14:paraId="61EF85A9" w14:textId="7B351812" w:rsidR="00B91AEE" w:rsidRPr="000B3674" w:rsidRDefault="00B91AEE" w:rsidP="00B91AEE">
            <w:pPr>
              <w:pStyle w:val="Default"/>
              <w:rPr>
                <w:bCs/>
                <w:color w:val="auto"/>
              </w:rPr>
            </w:pPr>
            <w:r>
              <w:rPr>
                <w:bCs/>
                <w:color w:val="auto"/>
              </w:rPr>
              <w:t>6</w:t>
            </w:r>
          </w:p>
        </w:tc>
        <w:tc>
          <w:tcPr>
            <w:tcW w:w="2289" w:type="dxa"/>
          </w:tcPr>
          <w:p w14:paraId="3CE7A20D" w14:textId="29FE8CCC" w:rsidR="00B91AEE" w:rsidRPr="000B3674" w:rsidRDefault="00B70868" w:rsidP="00B91AEE">
            <w:pPr>
              <w:pStyle w:val="Default"/>
              <w:rPr>
                <w:b/>
                <w:bCs/>
                <w:color w:val="auto"/>
              </w:rPr>
            </w:pPr>
            <w:proofErr w:type="spellStart"/>
            <w:r w:rsidRPr="00B70868">
              <w:rPr>
                <w:rFonts w:eastAsia="Times New Roman"/>
                <w:color w:val="auto"/>
              </w:rPr>
              <w:t>Мемлекеттік</w:t>
            </w:r>
            <w:proofErr w:type="spellEnd"/>
            <w:r w:rsidRPr="00B70868">
              <w:rPr>
                <w:rFonts w:eastAsia="Times New Roman"/>
                <w:color w:val="auto"/>
              </w:rPr>
              <w:t xml:space="preserve"> </w:t>
            </w:r>
            <w:proofErr w:type="spellStart"/>
            <w:r w:rsidRPr="00B70868">
              <w:rPr>
                <w:rFonts w:eastAsia="Times New Roman"/>
                <w:color w:val="auto"/>
              </w:rPr>
              <w:t>сатып</w:t>
            </w:r>
            <w:proofErr w:type="spellEnd"/>
            <w:r w:rsidRPr="00B70868">
              <w:rPr>
                <w:rFonts w:eastAsia="Times New Roman"/>
                <w:color w:val="auto"/>
              </w:rPr>
              <w:t xml:space="preserve"> </w:t>
            </w:r>
            <w:proofErr w:type="spellStart"/>
            <w:r w:rsidRPr="00B70868">
              <w:rPr>
                <w:rFonts w:eastAsia="Times New Roman"/>
                <w:color w:val="auto"/>
              </w:rPr>
              <w:t>алу</w:t>
            </w:r>
            <w:proofErr w:type="spellEnd"/>
            <w:r w:rsidRPr="00B70868">
              <w:rPr>
                <w:rFonts w:eastAsia="Times New Roman"/>
                <w:color w:val="auto"/>
              </w:rPr>
              <w:t xml:space="preserve"> </w:t>
            </w:r>
            <w:proofErr w:type="spellStart"/>
            <w:r w:rsidRPr="00B70868">
              <w:rPr>
                <w:rFonts w:eastAsia="Times New Roman"/>
                <w:color w:val="auto"/>
              </w:rPr>
              <w:t>бөлімінің</w:t>
            </w:r>
            <w:proofErr w:type="spellEnd"/>
            <w:r w:rsidRPr="00B70868">
              <w:rPr>
                <w:rFonts w:eastAsia="Times New Roman"/>
                <w:color w:val="auto"/>
              </w:rPr>
              <w:t xml:space="preserve"> </w:t>
            </w:r>
            <w:proofErr w:type="spellStart"/>
            <w:r w:rsidRPr="00B70868">
              <w:rPr>
                <w:rFonts w:eastAsia="Times New Roman"/>
                <w:color w:val="auto"/>
              </w:rPr>
              <w:t>бастығы</w:t>
            </w:r>
            <w:proofErr w:type="spellEnd"/>
          </w:p>
        </w:tc>
        <w:tc>
          <w:tcPr>
            <w:tcW w:w="2861" w:type="dxa"/>
          </w:tcPr>
          <w:p w14:paraId="1D4097A7" w14:textId="643F3708" w:rsidR="00B91AEE" w:rsidRPr="000B3674" w:rsidRDefault="00B70868" w:rsidP="00B91AEE">
            <w:pPr>
              <w:pStyle w:val="Default"/>
              <w:rPr>
                <w:bCs/>
                <w:color w:val="auto"/>
              </w:rPr>
            </w:pPr>
            <w:r w:rsidRPr="00B70868">
              <w:rPr>
                <w:bCs/>
                <w:color w:val="auto"/>
              </w:rPr>
              <w:t xml:space="preserve">бюджет </w:t>
            </w:r>
            <w:proofErr w:type="spellStart"/>
            <w:r w:rsidRPr="00B70868">
              <w:rPr>
                <w:bCs/>
                <w:color w:val="auto"/>
              </w:rPr>
              <w:t>қаражатын</w:t>
            </w:r>
            <w:proofErr w:type="spellEnd"/>
            <w:r w:rsidRPr="00B70868">
              <w:rPr>
                <w:bCs/>
                <w:color w:val="auto"/>
              </w:rPr>
              <w:t xml:space="preserve"> </w:t>
            </w:r>
            <w:proofErr w:type="spellStart"/>
            <w:r w:rsidRPr="00B70868">
              <w:rPr>
                <w:bCs/>
                <w:color w:val="auto"/>
              </w:rPr>
              <w:t>жоспарлау</w:t>
            </w:r>
            <w:proofErr w:type="spellEnd"/>
            <w:r w:rsidRPr="00B70868">
              <w:rPr>
                <w:bCs/>
                <w:color w:val="auto"/>
              </w:rPr>
              <w:t xml:space="preserve"> </w:t>
            </w:r>
            <w:proofErr w:type="spellStart"/>
            <w:r w:rsidRPr="00B70868">
              <w:rPr>
                <w:bCs/>
                <w:color w:val="auto"/>
              </w:rPr>
              <w:t>туралы</w:t>
            </w:r>
            <w:proofErr w:type="spellEnd"/>
            <w:r w:rsidRPr="00B70868">
              <w:rPr>
                <w:bCs/>
                <w:color w:val="auto"/>
              </w:rPr>
              <w:t xml:space="preserve"> </w:t>
            </w:r>
            <w:proofErr w:type="spellStart"/>
            <w:r w:rsidRPr="00B70868">
              <w:rPr>
                <w:bCs/>
                <w:color w:val="auto"/>
              </w:rPr>
              <w:t>есептерді</w:t>
            </w:r>
            <w:proofErr w:type="spellEnd"/>
            <w:r w:rsidRPr="00B70868">
              <w:rPr>
                <w:bCs/>
                <w:color w:val="auto"/>
              </w:rPr>
              <w:t xml:space="preserve"> </w:t>
            </w:r>
            <w:proofErr w:type="spellStart"/>
            <w:r w:rsidRPr="00B70868">
              <w:rPr>
                <w:bCs/>
                <w:color w:val="auto"/>
              </w:rPr>
              <w:t>ұсыну</w:t>
            </w:r>
            <w:proofErr w:type="spellEnd"/>
          </w:p>
        </w:tc>
        <w:tc>
          <w:tcPr>
            <w:tcW w:w="4085" w:type="dxa"/>
          </w:tcPr>
          <w:p w14:paraId="5206ADB8" w14:textId="6762F65C" w:rsidR="00B91AEE" w:rsidRPr="000B3674" w:rsidRDefault="00B70868" w:rsidP="00B91AEE">
            <w:pPr>
              <w:pStyle w:val="Default"/>
              <w:rPr>
                <w:bCs/>
                <w:color w:val="auto"/>
              </w:rPr>
            </w:pPr>
            <w:proofErr w:type="spellStart"/>
            <w:r w:rsidRPr="00B70868">
              <w:rPr>
                <w:bCs/>
                <w:color w:val="auto"/>
              </w:rPr>
              <w:t>Медициналық</w:t>
            </w:r>
            <w:proofErr w:type="spellEnd"/>
            <w:r w:rsidRPr="00B70868">
              <w:rPr>
                <w:bCs/>
                <w:color w:val="auto"/>
              </w:rPr>
              <w:t xml:space="preserve"> </w:t>
            </w:r>
            <w:proofErr w:type="spellStart"/>
            <w:r w:rsidRPr="00B70868">
              <w:rPr>
                <w:bCs/>
                <w:color w:val="auto"/>
              </w:rPr>
              <w:t>ұйымның</w:t>
            </w:r>
            <w:proofErr w:type="spellEnd"/>
            <w:r w:rsidRPr="00B70868">
              <w:rPr>
                <w:bCs/>
                <w:color w:val="auto"/>
              </w:rPr>
              <w:t xml:space="preserve"> </w:t>
            </w:r>
            <w:proofErr w:type="spellStart"/>
            <w:r w:rsidRPr="00B70868">
              <w:rPr>
                <w:bCs/>
                <w:color w:val="auto"/>
              </w:rPr>
              <w:t>қызметіне</w:t>
            </w:r>
            <w:proofErr w:type="spellEnd"/>
            <w:r w:rsidRPr="00B70868">
              <w:rPr>
                <w:bCs/>
                <w:color w:val="auto"/>
              </w:rPr>
              <w:t xml:space="preserve"> </w:t>
            </w:r>
            <w:proofErr w:type="spellStart"/>
            <w:r w:rsidRPr="00B70868">
              <w:rPr>
                <w:bCs/>
                <w:color w:val="auto"/>
              </w:rPr>
              <w:t>әсер</w:t>
            </w:r>
            <w:proofErr w:type="spellEnd"/>
            <w:r w:rsidRPr="00B70868">
              <w:rPr>
                <w:bCs/>
                <w:color w:val="auto"/>
              </w:rPr>
              <w:t xml:space="preserve"> </w:t>
            </w:r>
            <w:proofErr w:type="spellStart"/>
            <w:r w:rsidRPr="00B70868">
              <w:rPr>
                <w:bCs/>
                <w:color w:val="auto"/>
              </w:rPr>
              <w:t>ететін</w:t>
            </w:r>
            <w:proofErr w:type="spellEnd"/>
            <w:r w:rsidRPr="00B70868">
              <w:rPr>
                <w:bCs/>
                <w:color w:val="auto"/>
              </w:rPr>
              <w:t xml:space="preserve"> </w:t>
            </w:r>
            <w:proofErr w:type="spellStart"/>
            <w:r w:rsidRPr="00B70868">
              <w:rPr>
                <w:bCs/>
                <w:color w:val="auto"/>
              </w:rPr>
              <w:t>дұрыс</w:t>
            </w:r>
            <w:proofErr w:type="spellEnd"/>
            <w:r w:rsidRPr="00B70868">
              <w:rPr>
                <w:bCs/>
                <w:color w:val="auto"/>
              </w:rPr>
              <w:t xml:space="preserve"> </w:t>
            </w:r>
            <w:proofErr w:type="spellStart"/>
            <w:r w:rsidRPr="00B70868">
              <w:rPr>
                <w:bCs/>
                <w:color w:val="auto"/>
              </w:rPr>
              <w:t>емес</w:t>
            </w:r>
            <w:proofErr w:type="spellEnd"/>
            <w:r w:rsidRPr="00B70868">
              <w:rPr>
                <w:bCs/>
                <w:color w:val="auto"/>
              </w:rPr>
              <w:t xml:space="preserve"> </w:t>
            </w:r>
            <w:proofErr w:type="spellStart"/>
            <w:r w:rsidRPr="00B70868">
              <w:rPr>
                <w:bCs/>
                <w:color w:val="auto"/>
              </w:rPr>
              <w:t>мәліметтерді</w:t>
            </w:r>
            <w:proofErr w:type="spellEnd"/>
            <w:r w:rsidRPr="00B70868">
              <w:rPr>
                <w:bCs/>
                <w:color w:val="auto"/>
              </w:rPr>
              <w:t xml:space="preserve"> </w:t>
            </w:r>
            <w:proofErr w:type="spellStart"/>
            <w:r w:rsidRPr="00B70868">
              <w:rPr>
                <w:bCs/>
                <w:color w:val="auto"/>
              </w:rPr>
              <w:t>қалыптастыру</w:t>
            </w:r>
            <w:proofErr w:type="spellEnd"/>
            <w:r w:rsidRPr="00B70868">
              <w:rPr>
                <w:bCs/>
                <w:color w:val="auto"/>
              </w:rPr>
              <w:t xml:space="preserve"> </w:t>
            </w:r>
            <w:proofErr w:type="spellStart"/>
            <w:r w:rsidRPr="00B70868">
              <w:rPr>
                <w:bCs/>
                <w:color w:val="auto"/>
              </w:rPr>
              <w:t>мүмкіндігі</w:t>
            </w:r>
            <w:proofErr w:type="spellEnd"/>
          </w:p>
        </w:tc>
      </w:tr>
      <w:tr w:rsidR="00B91AEE" w:rsidRPr="000B3674" w14:paraId="3277BB78" w14:textId="77777777" w:rsidTr="004D136B">
        <w:tc>
          <w:tcPr>
            <w:tcW w:w="654" w:type="dxa"/>
          </w:tcPr>
          <w:p w14:paraId="62EEA40F" w14:textId="3EE9723C" w:rsidR="00B91AEE" w:rsidRPr="000B3674" w:rsidRDefault="00B91AEE" w:rsidP="00B91AEE">
            <w:pPr>
              <w:pStyle w:val="Default"/>
              <w:rPr>
                <w:bCs/>
                <w:color w:val="auto"/>
              </w:rPr>
            </w:pPr>
            <w:r>
              <w:rPr>
                <w:bCs/>
                <w:color w:val="auto"/>
              </w:rPr>
              <w:t>7</w:t>
            </w:r>
          </w:p>
        </w:tc>
        <w:tc>
          <w:tcPr>
            <w:tcW w:w="2289" w:type="dxa"/>
          </w:tcPr>
          <w:p w14:paraId="7818CFD4" w14:textId="77777777" w:rsidR="00B91AEE" w:rsidRPr="000B3674" w:rsidRDefault="00B91AEE" w:rsidP="00B91AEE">
            <w:pPr>
              <w:pStyle w:val="Default"/>
              <w:rPr>
                <w:rFonts w:eastAsia="Times New Roman"/>
                <w:color w:val="auto"/>
              </w:rPr>
            </w:pPr>
          </w:p>
        </w:tc>
        <w:tc>
          <w:tcPr>
            <w:tcW w:w="2861" w:type="dxa"/>
          </w:tcPr>
          <w:p w14:paraId="6AE9E5EF" w14:textId="33C21539" w:rsidR="00B91AEE" w:rsidRPr="000B3674" w:rsidRDefault="00B70868" w:rsidP="00B91AEE">
            <w:pPr>
              <w:rPr>
                <w:rFonts w:ascii="Times New Roman" w:hAnsi="Times New Roman" w:cs="Times New Roman"/>
                <w:sz w:val="24"/>
                <w:szCs w:val="24"/>
              </w:rPr>
            </w:pPr>
            <w:proofErr w:type="spellStart"/>
            <w:r w:rsidRPr="00B70868">
              <w:rPr>
                <w:rFonts w:ascii="Times New Roman" w:hAnsi="Times New Roman" w:cs="Times New Roman"/>
                <w:sz w:val="24"/>
                <w:szCs w:val="24"/>
              </w:rPr>
              <w:t>Мемлекеттік</w:t>
            </w:r>
            <w:proofErr w:type="spellEnd"/>
            <w:r w:rsidRPr="00B70868">
              <w:rPr>
                <w:rFonts w:ascii="Times New Roman" w:hAnsi="Times New Roman" w:cs="Times New Roman"/>
                <w:sz w:val="24"/>
                <w:szCs w:val="24"/>
              </w:rPr>
              <w:t xml:space="preserve"> </w:t>
            </w:r>
            <w:proofErr w:type="spellStart"/>
            <w:r w:rsidRPr="00B70868">
              <w:rPr>
                <w:rFonts w:ascii="Times New Roman" w:hAnsi="Times New Roman" w:cs="Times New Roman"/>
                <w:sz w:val="24"/>
                <w:szCs w:val="24"/>
              </w:rPr>
              <w:t>сатып</w:t>
            </w:r>
            <w:proofErr w:type="spellEnd"/>
            <w:r w:rsidRPr="00B70868">
              <w:rPr>
                <w:rFonts w:ascii="Times New Roman" w:hAnsi="Times New Roman" w:cs="Times New Roman"/>
                <w:sz w:val="24"/>
                <w:szCs w:val="24"/>
              </w:rPr>
              <w:t xml:space="preserve"> </w:t>
            </w:r>
            <w:proofErr w:type="spellStart"/>
            <w:r w:rsidRPr="00B70868">
              <w:rPr>
                <w:rFonts w:ascii="Times New Roman" w:hAnsi="Times New Roman" w:cs="Times New Roman"/>
                <w:sz w:val="24"/>
                <w:szCs w:val="24"/>
              </w:rPr>
              <w:t>алуды</w:t>
            </w:r>
            <w:proofErr w:type="spellEnd"/>
            <w:r w:rsidRPr="00B70868">
              <w:rPr>
                <w:rFonts w:ascii="Times New Roman" w:hAnsi="Times New Roman" w:cs="Times New Roman"/>
                <w:sz w:val="24"/>
                <w:szCs w:val="24"/>
              </w:rPr>
              <w:t xml:space="preserve"> </w:t>
            </w:r>
            <w:proofErr w:type="spellStart"/>
            <w:r w:rsidRPr="00B70868">
              <w:rPr>
                <w:rFonts w:ascii="Times New Roman" w:hAnsi="Times New Roman" w:cs="Times New Roman"/>
                <w:sz w:val="24"/>
                <w:szCs w:val="24"/>
              </w:rPr>
              <w:t>ұйымдастыру</w:t>
            </w:r>
            <w:proofErr w:type="spellEnd"/>
            <w:r w:rsidRPr="00B70868">
              <w:rPr>
                <w:rFonts w:ascii="Times New Roman" w:hAnsi="Times New Roman" w:cs="Times New Roman"/>
                <w:sz w:val="24"/>
                <w:szCs w:val="24"/>
              </w:rPr>
              <w:t xml:space="preserve"> </w:t>
            </w:r>
            <w:proofErr w:type="spellStart"/>
            <w:r w:rsidRPr="00B70868">
              <w:rPr>
                <w:rFonts w:ascii="Times New Roman" w:hAnsi="Times New Roman" w:cs="Times New Roman"/>
                <w:sz w:val="24"/>
                <w:szCs w:val="24"/>
              </w:rPr>
              <w:t>және</w:t>
            </w:r>
            <w:proofErr w:type="spellEnd"/>
            <w:r w:rsidRPr="00B70868">
              <w:rPr>
                <w:rFonts w:ascii="Times New Roman" w:hAnsi="Times New Roman" w:cs="Times New Roman"/>
                <w:sz w:val="24"/>
                <w:szCs w:val="24"/>
              </w:rPr>
              <w:t xml:space="preserve"> </w:t>
            </w:r>
            <w:proofErr w:type="spellStart"/>
            <w:r w:rsidRPr="00B70868">
              <w:rPr>
                <w:rFonts w:ascii="Times New Roman" w:hAnsi="Times New Roman" w:cs="Times New Roman"/>
                <w:sz w:val="24"/>
                <w:szCs w:val="24"/>
              </w:rPr>
              <w:t>өткізу</w:t>
            </w:r>
            <w:proofErr w:type="spellEnd"/>
          </w:p>
        </w:tc>
        <w:tc>
          <w:tcPr>
            <w:tcW w:w="4085" w:type="dxa"/>
          </w:tcPr>
          <w:p w14:paraId="2A26EDA6" w14:textId="33B73715" w:rsidR="00B91AEE" w:rsidRPr="000B3674" w:rsidRDefault="00B70868" w:rsidP="00B91AEE">
            <w:pPr>
              <w:rPr>
                <w:rFonts w:ascii="Times New Roman" w:hAnsi="Times New Roman" w:cs="Times New Roman"/>
                <w:sz w:val="24"/>
                <w:szCs w:val="24"/>
              </w:rPr>
            </w:pPr>
            <w:proofErr w:type="spellStart"/>
            <w:r w:rsidRPr="001E1536">
              <w:rPr>
                <w:rFonts w:ascii="Times New Roman" w:hAnsi="Times New Roman" w:cs="Times New Roman"/>
                <w:color w:val="484848"/>
                <w:sz w:val="24"/>
                <w:szCs w:val="24"/>
                <w:shd w:val="clear" w:color="auto" w:fill="FFFFFF"/>
              </w:rPr>
              <w:t>Еркін</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жоспарлау</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бәсекелестікті</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шектеу</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техникалық</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ерекшеліктер</w:t>
            </w:r>
            <w:proofErr w:type="spellEnd"/>
            <w:r w:rsidRPr="001E1536">
              <w:rPr>
                <w:rFonts w:ascii="Times New Roman" w:hAnsi="Times New Roman" w:cs="Times New Roman"/>
                <w:color w:val="484848"/>
                <w:sz w:val="24"/>
                <w:szCs w:val="24"/>
                <w:shd w:val="clear" w:color="auto" w:fill="FFFFFF"/>
              </w:rPr>
              <w:t xml:space="preserve"> мен </w:t>
            </w:r>
            <w:proofErr w:type="spellStart"/>
            <w:r w:rsidRPr="001E1536">
              <w:rPr>
                <w:rFonts w:ascii="Times New Roman" w:hAnsi="Times New Roman" w:cs="Times New Roman"/>
                <w:color w:val="484848"/>
                <w:sz w:val="24"/>
                <w:szCs w:val="24"/>
                <w:shd w:val="clear" w:color="auto" w:fill="FFFFFF"/>
              </w:rPr>
              <w:t>біліктілік</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талаптарын"түзету</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сатып</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алудың</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конкурстық</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емес</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тәсілі</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формальды</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негіздер</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бойынша</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өтінімдерді</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қабылдамау</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балдарды</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дұрыс</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есептемеу</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сатып</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алудың</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күшін</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жою</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Тапсырыс</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беруші</w:t>
            </w:r>
            <w:proofErr w:type="spellEnd"/>
            <w:r w:rsidRPr="001E1536">
              <w:rPr>
                <w:rFonts w:ascii="Times New Roman" w:hAnsi="Times New Roman" w:cs="Times New Roman"/>
                <w:color w:val="484848"/>
                <w:sz w:val="24"/>
                <w:szCs w:val="24"/>
                <w:shd w:val="clear" w:color="auto" w:fill="FFFFFF"/>
              </w:rPr>
              <w:t xml:space="preserve"> мен </w:t>
            </w:r>
            <w:proofErr w:type="spellStart"/>
            <w:r w:rsidRPr="001E1536">
              <w:rPr>
                <w:rFonts w:ascii="Times New Roman" w:hAnsi="Times New Roman" w:cs="Times New Roman"/>
                <w:color w:val="484848"/>
                <w:sz w:val="24"/>
                <w:szCs w:val="24"/>
                <w:shd w:val="clear" w:color="auto" w:fill="FFFFFF"/>
              </w:rPr>
              <w:t>өнім</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берушінің</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сөз</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байласуы</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кезінде</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бағалардың</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демпингі</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шартты</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орындау</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кезінде</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сәйкестікке</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бақылау</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жүргізбеу</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жалған</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актілер</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бойынша</w:t>
            </w:r>
            <w:proofErr w:type="spellEnd"/>
            <w:r w:rsidRPr="001E1536">
              <w:rPr>
                <w:rFonts w:ascii="Times New Roman" w:hAnsi="Times New Roman" w:cs="Times New Roman"/>
                <w:color w:val="484848"/>
                <w:sz w:val="24"/>
                <w:szCs w:val="24"/>
                <w:shd w:val="clear" w:color="auto" w:fill="FFFFFF"/>
              </w:rPr>
              <w:t xml:space="preserve"> ТЖҚ</w:t>
            </w:r>
            <w:r w:rsidRPr="001E1536">
              <w:rPr>
                <w:rFonts w:ascii="Times New Roman" w:hAnsi="Times New Roman" w:cs="Times New Roman"/>
                <w:color w:val="484848"/>
                <w:sz w:val="24"/>
                <w:szCs w:val="24"/>
                <w:shd w:val="clear" w:color="auto" w:fill="FFFFFF"/>
                <w:lang w:val="kk-KZ"/>
              </w:rPr>
              <w:t>К</w:t>
            </w:r>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сәйкес</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келмейтіндерді</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қабылдау</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және</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оларға</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ақы</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төлеу</w:t>
            </w:r>
            <w:proofErr w:type="spellEnd"/>
            <w:r w:rsidRPr="001E1536">
              <w:rPr>
                <w:rFonts w:ascii="Times New Roman" w:hAnsi="Times New Roman" w:cs="Times New Roman"/>
                <w:color w:val="484848"/>
                <w:sz w:val="24"/>
                <w:szCs w:val="24"/>
                <w:shd w:val="clear" w:color="auto" w:fill="FFFFFF"/>
              </w:rPr>
              <w:t xml:space="preserve"> </w:t>
            </w:r>
            <w:proofErr w:type="spellStart"/>
            <w:r w:rsidRPr="001E1536">
              <w:rPr>
                <w:rFonts w:ascii="Times New Roman" w:hAnsi="Times New Roman" w:cs="Times New Roman"/>
                <w:color w:val="484848"/>
                <w:sz w:val="24"/>
                <w:szCs w:val="24"/>
                <w:shd w:val="clear" w:color="auto" w:fill="FFFFFF"/>
              </w:rPr>
              <w:t>мүмкіндігі</w:t>
            </w:r>
            <w:proofErr w:type="spellEnd"/>
          </w:p>
        </w:tc>
      </w:tr>
      <w:tr w:rsidR="00B91AEE" w:rsidRPr="000B3674" w14:paraId="1F4503D3" w14:textId="77777777" w:rsidTr="004D136B">
        <w:tc>
          <w:tcPr>
            <w:tcW w:w="654" w:type="dxa"/>
          </w:tcPr>
          <w:p w14:paraId="365FACFB" w14:textId="7C2DDEFD" w:rsidR="00B91AEE" w:rsidRPr="000B3674" w:rsidRDefault="00B91AEE" w:rsidP="00B91AEE">
            <w:pPr>
              <w:pStyle w:val="Default"/>
              <w:rPr>
                <w:bCs/>
                <w:color w:val="auto"/>
              </w:rPr>
            </w:pPr>
            <w:r>
              <w:rPr>
                <w:bCs/>
                <w:color w:val="auto"/>
              </w:rPr>
              <w:t>8</w:t>
            </w:r>
          </w:p>
        </w:tc>
        <w:tc>
          <w:tcPr>
            <w:tcW w:w="2289" w:type="dxa"/>
          </w:tcPr>
          <w:p w14:paraId="0F7BF07A" w14:textId="26D52164" w:rsidR="00B91AEE" w:rsidRPr="000B3674" w:rsidRDefault="00B70868" w:rsidP="00B91AEE">
            <w:pPr>
              <w:pStyle w:val="Default"/>
              <w:rPr>
                <w:b/>
                <w:bCs/>
                <w:color w:val="auto"/>
              </w:rPr>
            </w:pPr>
            <w:proofErr w:type="spellStart"/>
            <w:r w:rsidRPr="00B70868">
              <w:rPr>
                <w:rFonts w:eastAsia="Times New Roman"/>
                <w:color w:val="auto"/>
              </w:rPr>
              <w:t>Жоспарлау-экономикалық</w:t>
            </w:r>
            <w:proofErr w:type="spellEnd"/>
            <w:r w:rsidRPr="00B70868">
              <w:rPr>
                <w:rFonts w:eastAsia="Times New Roman"/>
                <w:color w:val="auto"/>
              </w:rPr>
              <w:t xml:space="preserve"> </w:t>
            </w:r>
            <w:proofErr w:type="spellStart"/>
            <w:r w:rsidRPr="00B70868">
              <w:rPr>
                <w:rFonts w:eastAsia="Times New Roman"/>
                <w:color w:val="auto"/>
              </w:rPr>
              <w:t>бөлімінің</w:t>
            </w:r>
            <w:proofErr w:type="spellEnd"/>
            <w:r w:rsidRPr="00B70868">
              <w:rPr>
                <w:rFonts w:eastAsia="Times New Roman"/>
                <w:color w:val="auto"/>
              </w:rPr>
              <w:t xml:space="preserve"> </w:t>
            </w:r>
            <w:proofErr w:type="spellStart"/>
            <w:r w:rsidRPr="00B70868">
              <w:rPr>
                <w:rFonts w:eastAsia="Times New Roman"/>
                <w:color w:val="auto"/>
              </w:rPr>
              <w:t>бастығы</w:t>
            </w:r>
            <w:proofErr w:type="spellEnd"/>
          </w:p>
        </w:tc>
        <w:tc>
          <w:tcPr>
            <w:tcW w:w="2861" w:type="dxa"/>
          </w:tcPr>
          <w:p w14:paraId="20C54340" w14:textId="7901B19A" w:rsidR="00B91AEE" w:rsidRPr="000B3674" w:rsidRDefault="00B70868" w:rsidP="00B91AEE">
            <w:pPr>
              <w:pStyle w:val="Default"/>
              <w:rPr>
                <w:bCs/>
                <w:color w:val="auto"/>
              </w:rPr>
            </w:pPr>
            <w:proofErr w:type="spellStart"/>
            <w:r w:rsidRPr="00B70868">
              <w:rPr>
                <w:bCs/>
                <w:color w:val="auto"/>
              </w:rPr>
              <w:t>Бюджеттік</w:t>
            </w:r>
            <w:proofErr w:type="spellEnd"/>
            <w:r w:rsidRPr="00B70868">
              <w:rPr>
                <w:bCs/>
                <w:color w:val="auto"/>
              </w:rPr>
              <w:t xml:space="preserve"> </w:t>
            </w:r>
            <w:proofErr w:type="spellStart"/>
            <w:r w:rsidRPr="00B70868">
              <w:rPr>
                <w:bCs/>
                <w:color w:val="auto"/>
              </w:rPr>
              <w:t>жоспарлау</w:t>
            </w:r>
            <w:proofErr w:type="spellEnd"/>
          </w:p>
        </w:tc>
        <w:tc>
          <w:tcPr>
            <w:tcW w:w="4085" w:type="dxa"/>
          </w:tcPr>
          <w:p w14:paraId="4AB1BA4D" w14:textId="6D3FC70A" w:rsidR="00B91AEE" w:rsidRPr="00B70868" w:rsidRDefault="00B70868" w:rsidP="00B91AEE">
            <w:pPr>
              <w:pStyle w:val="Default"/>
              <w:rPr>
                <w:bCs/>
                <w:color w:val="auto"/>
              </w:rPr>
            </w:pPr>
            <w:proofErr w:type="spellStart"/>
            <w:r w:rsidRPr="00B70868">
              <w:rPr>
                <w:color w:val="484848"/>
                <w:shd w:val="clear" w:color="auto" w:fill="FFFFFF"/>
              </w:rPr>
              <w:t>бөлінетін</w:t>
            </w:r>
            <w:proofErr w:type="spellEnd"/>
            <w:r w:rsidRPr="00B70868">
              <w:rPr>
                <w:color w:val="484848"/>
                <w:shd w:val="clear" w:color="auto" w:fill="FFFFFF"/>
              </w:rPr>
              <w:t xml:space="preserve"> </w:t>
            </w:r>
            <w:proofErr w:type="spellStart"/>
            <w:r w:rsidRPr="00B70868">
              <w:rPr>
                <w:color w:val="484848"/>
                <w:shd w:val="clear" w:color="auto" w:fill="FFFFFF"/>
              </w:rPr>
              <w:t>қаражаттың</w:t>
            </w:r>
            <w:proofErr w:type="spellEnd"/>
            <w:r w:rsidRPr="00B70868">
              <w:rPr>
                <w:color w:val="484848"/>
                <w:shd w:val="clear" w:color="auto" w:fill="FFFFFF"/>
              </w:rPr>
              <w:t xml:space="preserve"> </w:t>
            </w:r>
            <w:proofErr w:type="spellStart"/>
            <w:r w:rsidRPr="00B70868">
              <w:rPr>
                <w:color w:val="484848"/>
                <w:shd w:val="clear" w:color="auto" w:fill="FFFFFF"/>
              </w:rPr>
              <w:t>ұлғаюына</w:t>
            </w:r>
            <w:proofErr w:type="spellEnd"/>
            <w:r w:rsidRPr="00B70868">
              <w:rPr>
                <w:color w:val="484848"/>
                <w:shd w:val="clear" w:color="auto" w:fill="FFFFFF"/>
              </w:rPr>
              <w:t xml:space="preserve"> </w:t>
            </w:r>
            <w:proofErr w:type="spellStart"/>
            <w:r w:rsidRPr="00B70868">
              <w:rPr>
                <w:color w:val="484848"/>
                <w:shd w:val="clear" w:color="auto" w:fill="FFFFFF"/>
              </w:rPr>
              <w:t>әсер</w:t>
            </w:r>
            <w:proofErr w:type="spellEnd"/>
            <w:r w:rsidRPr="00B70868">
              <w:rPr>
                <w:color w:val="484848"/>
                <w:shd w:val="clear" w:color="auto" w:fill="FFFFFF"/>
              </w:rPr>
              <w:t xml:space="preserve"> </w:t>
            </w:r>
            <w:proofErr w:type="spellStart"/>
            <w:r w:rsidRPr="00B70868">
              <w:rPr>
                <w:color w:val="484848"/>
                <w:shd w:val="clear" w:color="auto" w:fill="FFFFFF"/>
              </w:rPr>
              <w:t>ететін</w:t>
            </w:r>
            <w:proofErr w:type="spellEnd"/>
            <w:r w:rsidRPr="00B70868">
              <w:rPr>
                <w:color w:val="484848"/>
                <w:shd w:val="clear" w:color="auto" w:fill="FFFFFF"/>
              </w:rPr>
              <w:t xml:space="preserve"> </w:t>
            </w:r>
            <w:proofErr w:type="spellStart"/>
            <w:r w:rsidRPr="00B70868">
              <w:rPr>
                <w:color w:val="484848"/>
                <w:shd w:val="clear" w:color="auto" w:fill="FFFFFF"/>
              </w:rPr>
              <w:t>мәліметтерді</w:t>
            </w:r>
            <w:proofErr w:type="spellEnd"/>
            <w:r w:rsidRPr="00B70868">
              <w:rPr>
                <w:color w:val="484848"/>
                <w:shd w:val="clear" w:color="auto" w:fill="FFFFFF"/>
              </w:rPr>
              <w:t xml:space="preserve"> </w:t>
            </w:r>
            <w:proofErr w:type="spellStart"/>
            <w:r w:rsidRPr="00B70868">
              <w:rPr>
                <w:color w:val="484848"/>
                <w:shd w:val="clear" w:color="auto" w:fill="FFFFFF"/>
              </w:rPr>
              <w:t>бюджеттік</w:t>
            </w:r>
            <w:proofErr w:type="spellEnd"/>
            <w:r w:rsidRPr="00B70868">
              <w:rPr>
                <w:color w:val="484848"/>
                <w:shd w:val="clear" w:color="auto" w:fill="FFFFFF"/>
              </w:rPr>
              <w:t xml:space="preserve"> </w:t>
            </w:r>
            <w:proofErr w:type="spellStart"/>
            <w:r w:rsidRPr="00B70868">
              <w:rPr>
                <w:color w:val="484848"/>
                <w:shd w:val="clear" w:color="auto" w:fill="FFFFFF"/>
              </w:rPr>
              <w:t>өтінімге</w:t>
            </w:r>
            <w:proofErr w:type="spellEnd"/>
            <w:r w:rsidRPr="00B70868">
              <w:rPr>
                <w:color w:val="484848"/>
                <w:shd w:val="clear" w:color="auto" w:fill="FFFFFF"/>
              </w:rPr>
              <w:t xml:space="preserve"> </w:t>
            </w:r>
            <w:proofErr w:type="spellStart"/>
            <w:r w:rsidRPr="00B70868">
              <w:rPr>
                <w:color w:val="484848"/>
                <w:shd w:val="clear" w:color="auto" w:fill="FFFFFF"/>
              </w:rPr>
              <w:t>енгізу</w:t>
            </w:r>
            <w:proofErr w:type="spellEnd"/>
            <w:r w:rsidRPr="00B70868">
              <w:rPr>
                <w:color w:val="484848"/>
                <w:shd w:val="clear" w:color="auto" w:fill="FFFFFF"/>
              </w:rPr>
              <w:t xml:space="preserve"> </w:t>
            </w:r>
            <w:proofErr w:type="spellStart"/>
            <w:r w:rsidRPr="00B70868">
              <w:rPr>
                <w:color w:val="484848"/>
                <w:shd w:val="clear" w:color="auto" w:fill="FFFFFF"/>
              </w:rPr>
              <w:t>мүмкіндігі</w:t>
            </w:r>
            <w:proofErr w:type="spellEnd"/>
          </w:p>
        </w:tc>
      </w:tr>
      <w:tr w:rsidR="00B91AEE" w:rsidRPr="000B3674" w14:paraId="1E806672" w14:textId="77777777" w:rsidTr="004D136B">
        <w:tc>
          <w:tcPr>
            <w:tcW w:w="654" w:type="dxa"/>
          </w:tcPr>
          <w:p w14:paraId="35B0860D" w14:textId="07B756FF" w:rsidR="00B91AEE" w:rsidRPr="000B3674" w:rsidRDefault="00B91AEE" w:rsidP="00B91AEE">
            <w:pPr>
              <w:pStyle w:val="Default"/>
              <w:rPr>
                <w:bCs/>
                <w:color w:val="auto"/>
              </w:rPr>
            </w:pPr>
            <w:r>
              <w:rPr>
                <w:bCs/>
                <w:color w:val="auto"/>
              </w:rPr>
              <w:lastRenderedPageBreak/>
              <w:t>9</w:t>
            </w:r>
          </w:p>
        </w:tc>
        <w:tc>
          <w:tcPr>
            <w:tcW w:w="2289" w:type="dxa"/>
          </w:tcPr>
          <w:p w14:paraId="501376BD" w14:textId="1253EBE1" w:rsidR="00B91AEE" w:rsidRPr="000B3674" w:rsidRDefault="00B70868" w:rsidP="00B91AEE">
            <w:pPr>
              <w:pStyle w:val="Default"/>
              <w:rPr>
                <w:rFonts w:eastAsia="Times New Roman"/>
                <w:color w:val="auto"/>
              </w:rPr>
            </w:pPr>
            <w:proofErr w:type="spellStart"/>
            <w:r w:rsidRPr="00B70868">
              <w:rPr>
                <w:rFonts w:eastAsia="Times New Roman"/>
                <w:color w:val="auto"/>
              </w:rPr>
              <w:t>Ақпараттық</w:t>
            </w:r>
            <w:proofErr w:type="spellEnd"/>
            <w:r w:rsidRPr="00B70868">
              <w:rPr>
                <w:rFonts w:eastAsia="Times New Roman"/>
                <w:color w:val="auto"/>
              </w:rPr>
              <w:t xml:space="preserve"> </w:t>
            </w:r>
            <w:proofErr w:type="spellStart"/>
            <w:r w:rsidRPr="00B70868">
              <w:rPr>
                <w:rFonts w:eastAsia="Times New Roman"/>
                <w:color w:val="auto"/>
              </w:rPr>
              <w:t>технологиялар</w:t>
            </w:r>
            <w:proofErr w:type="spellEnd"/>
            <w:r w:rsidRPr="00B70868">
              <w:rPr>
                <w:rFonts w:eastAsia="Times New Roman"/>
                <w:color w:val="auto"/>
              </w:rPr>
              <w:t xml:space="preserve"> </w:t>
            </w:r>
            <w:proofErr w:type="spellStart"/>
            <w:r w:rsidRPr="00B70868">
              <w:rPr>
                <w:rFonts w:eastAsia="Times New Roman"/>
                <w:color w:val="auto"/>
              </w:rPr>
              <w:t>бөлімінің</w:t>
            </w:r>
            <w:proofErr w:type="spellEnd"/>
            <w:r w:rsidRPr="00B70868">
              <w:rPr>
                <w:rFonts w:eastAsia="Times New Roman"/>
                <w:color w:val="auto"/>
              </w:rPr>
              <w:t xml:space="preserve"> </w:t>
            </w:r>
            <w:proofErr w:type="spellStart"/>
            <w:r w:rsidRPr="00B70868">
              <w:rPr>
                <w:rFonts w:eastAsia="Times New Roman"/>
                <w:color w:val="auto"/>
              </w:rPr>
              <w:t>бастығы</w:t>
            </w:r>
            <w:proofErr w:type="spellEnd"/>
          </w:p>
        </w:tc>
        <w:tc>
          <w:tcPr>
            <w:tcW w:w="2861" w:type="dxa"/>
          </w:tcPr>
          <w:p w14:paraId="15BF1E95" w14:textId="4EC18109" w:rsidR="00B91AEE" w:rsidRPr="000B3674" w:rsidRDefault="00B70868" w:rsidP="00B91AEE">
            <w:pPr>
              <w:pStyle w:val="Default"/>
              <w:rPr>
                <w:b/>
                <w:bCs/>
                <w:color w:val="auto"/>
              </w:rPr>
            </w:pPr>
            <w:proofErr w:type="spellStart"/>
            <w:r w:rsidRPr="00B70868">
              <w:rPr>
                <w:bCs/>
                <w:color w:val="auto"/>
              </w:rPr>
              <w:t>Шарттық</w:t>
            </w:r>
            <w:proofErr w:type="spellEnd"/>
            <w:r w:rsidRPr="00B70868">
              <w:rPr>
                <w:bCs/>
                <w:color w:val="auto"/>
              </w:rPr>
              <w:t xml:space="preserve"> </w:t>
            </w:r>
            <w:proofErr w:type="spellStart"/>
            <w:r w:rsidRPr="00B70868">
              <w:rPr>
                <w:bCs/>
                <w:color w:val="auto"/>
              </w:rPr>
              <w:t>міндеттемелер</w:t>
            </w:r>
            <w:proofErr w:type="spellEnd"/>
            <w:r w:rsidRPr="00B70868">
              <w:rPr>
                <w:bCs/>
                <w:color w:val="auto"/>
              </w:rPr>
              <w:t xml:space="preserve"> </w:t>
            </w:r>
            <w:proofErr w:type="spellStart"/>
            <w:r w:rsidRPr="00B70868">
              <w:rPr>
                <w:bCs/>
                <w:color w:val="auto"/>
              </w:rPr>
              <w:t>шеңберінде</w:t>
            </w:r>
            <w:proofErr w:type="spellEnd"/>
            <w:r w:rsidRPr="00B70868">
              <w:rPr>
                <w:bCs/>
                <w:color w:val="auto"/>
              </w:rPr>
              <w:t xml:space="preserve"> </w:t>
            </w:r>
            <w:proofErr w:type="spellStart"/>
            <w:r w:rsidRPr="00B70868">
              <w:rPr>
                <w:bCs/>
                <w:color w:val="auto"/>
              </w:rPr>
              <w:t>орындалған</w:t>
            </w:r>
            <w:proofErr w:type="spellEnd"/>
            <w:r w:rsidRPr="00B70868">
              <w:rPr>
                <w:bCs/>
                <w:color w:val="auto"/>
              </w:rPr>
              <w:t xml:space="preserve"> </w:t>
            </w:r>
            <w:proofErr w:type="spellStart"/>
            <w:r w:rsidRPr="00B70868">
              <w:rPr>
                <w:bCs/>
                <w:color w:val="auto"/>
              </w:rPr>
              <w:t>жұмыстарды</w:t>
            </w:r>
            <w:proofErr w:type="spellEnd"/>
            <w:r w:rsidRPr="00B70868">
              <w:rPr>
                <w:bCs/>
                <w:color w:val="auto"/>
              </w:rPr>
              <w:t xml:space="preserve"> (</w:t>
            </w:r>
            <w:proofErr w:type="spellStart"/>
            <w:r w:rsidRPr="00B70868">
              <w:rPr>
                <w:bCs/>
                <w:color w:val="auto"/>
              </w:rPr>
              <w:t>қызметтерді</w:t>
            </w:r>
            <w:proofErr w:type="spellEnd"/>
            <w:r w:rsidRPr="00B70868">
              <w:rPr>
                <w:bCs/>
                <w:color w:val="auto"/>
              </w:rPr>
              <w:t xml:space="preserve">) </w:t>
            </w:r>
            <w:proofErr w:type="spellStart"/>
            <w:r w:rsidRPr="00B70868">
              <w:rPr>
                <w:bCs/>
                <w:color w:val="auto"/>
              </w:rPr>
              <w:t>қабылдауды</w:t>
            </w:r>
            <w:proofErr w:type="spellEnd"/>
            <w:r w:rsidRPr="00B70868">
              <w:rPr>
                <w:bCs/>
                <w:color w:val="auto"/>
              </w:rPr>
              <w:t xml:space="preserve"> </w:t>
            </w:r>
            <w:proofErr w:type="spellStart"/>
            <w:r w:rsidRPr="00B70868">
              <w:rPr>
                <w:bCs/>
                <w:color w:val="auto"/>
              </w:rPr>
              <w:t>жүзеге</w:t>
            </w:r>
            <w:proofErr w:type="spellEnd"/>
            <w:r w:rsidRPr="00B70868">
              <w:rPr>
                <w:bCs/>
                <w:color w:val="auto"/>
              </w:rPr>
              <w:t xml:space="preserve"> </w:t>
            </w:r>
            <w:proofErr w:type="spellStart"/>
            <w:r w:rsidRPr="00B70868">
              <w:rPr>
                <w:bCs/>
                <w:color w:val="auto"/>
              </w:rPr>
              <w:t>асырады</w:t>
            </w:r>
            <w:proofErr w:type="spellEnd"/>
          </w:p>
        </w:tc>
        <w:tc>
          <w:tcPr>
            <w:tcW w:w="4085" w:type="dxa"/>
          </w:tcPr>
          <w:p w14:paraId="786271A1" w14:textId="66D83D43" w:rsidR="00B70868" w:rsidRPr="00B70868" w:rsidRDefault="00B70868" w:rsidP="00B70868">
            <w:pPr>
              <w:pStyle w:val="Default"/>
              <w:rPr>
                <w:bCs/>
                <w:color w:val="auto"/>
              </w:rPr>
            </w:pPr>
            <w:proofErr w:type="spellStart"/>
            <w:r w:rsidRPr="00B70868">
              <w:rPr>
                <w:bCs/>
                <w:color w:val="auto"/>
              </w:rPr>
              <w:t>Жұмыстарды</w:t>
            </w:r>
            <w:proofErr w:type="spellEnd"/>
            <w:r w:rsidRPr="00B70868">
              <w:rPr>
                <w:bCs/>
                <w:color w:val="auto"/>
              </w:rPr>
              <w:t xml:space="preserve"> </w:t>
            </w:r>
            <w:proofErr w:type="spellStart"/>
            <w:r w:rsidRPr="00B70868">
              <w:rPr>
                <w:bCs/>
                <w:color w:val="auto"/>
              </w:rPr>
              <w:t>сапасыз</w:t>
            </w:r>
            <w:proofErr w:type="spellEnd"/>
            <w:r w:rsidRPr="00B70868">
              <w:rPr>
                <w:bCs/>
                <w:color w:val="auto"/>
              </w:rPr>
              <w:t>/</w:t>
            </w:r>
            <w:proofErr w:type="spellStart"/>
            <w:r w:rsidRPr="00B70868">
              <w:rPr>
                <w:bCs/>
                <w:color w:val="auto"/>
              </w:rPr>
              <w:t>орындалмаған</w:t>
            </w:r>
            <w:proofErr w:type="spellEnd"/>
            <w:r w:rsidRPr="00B70868">
              <w:rPr>
                <w:bCs/>
                <w:color w:val="auto"/>
              </w:rPr>
              <w:t xml:space="preserve"> </w:t>
            </w:r>
            <w:proofErr w:type="spellStart"/>
            <w:r w:rsidRPr="00B70868">
              <w:rPr>
                <w:bCs/>
                <w:color w:val="auto"/>
              </w:rPr>
              <w:t>жұмыстарды</w:t>
            </w:r>
            <w:proofErr w:type="spellEnd"/>
            <w:r w:rsidRPr="00B70868">
              <w:rPr>
                <w:bCs/>
                <w:color w:val="auto"/>
              </w:rPr>
              <w:t xml:space="preserve"> (</w:t>
            </w:r>
            <w:proofErr w:type="spellStart"/>
            <w:r w:rsidRPr="00B70868">
              <w:rPr>
                <w:bCs/>
                <w:color w:val="auto"/>
              </w:rPr>
              <w:t>қызметтерді</w:t>
            </w:r>
            <w:proofErr w:type="spellEnd"/>
            <w:r w:rsidRPr="00B70868">
              <w:rPr>
                <w:bCs/>
                <w:color w:val="auto"/>
              </w:rPr>
              <w:t xml:space="preserve">) </w:t>
            </w:r>
            <w:proofErr w:type="spellStart"/>
            <w:r w:rsidRPr="00B70868">
              <w:rPr>
                <w:bCs/>
                <w:color w:val="auto"/>
              </w:rPr>
              <w:t>қабылдау</w:t>
            </w:r>
            <w:proofErr w:type="spellEnd"/>
            <w:r w:rsidRPr="00B70868">
              <w:rPr>
                <w:bCs/>
                <w:color w:val="auto"/>
              </w:rPr>
              <w:t xml:space="preserve">, </w:t>
            </w:r>
            <w:r>
              <w:rPr>
                <w:bCs/>
                <w:color w:val="auto"/>
                <w:lang w:val="kk-KZ"/>
              </w:rPr>
              <w:t>М</w:t>
            </w:r>
            <w:proofErr w:type="spellStart"/>
            <w:r w:rsidRPr="00B70868">
              <w:rPr>
                <w:bCs/>
                <w:color w:val="auto"/>
              </w:rPr>
              <w:t>ердігердің</w:t>
            </w:r>
            <w:proofErr w:type="spellEnd"/>
            <w:r w:rsidRPr="00B70868">
              <w:rPr>
                <w:bCs/>
                <w:color w:val="auto"/>
              </w:rPr>
              <w:t xml:space="preserve"> </w:t>
            </w:r>
            <w:proofErr w:type="spellStart"/>
            <w:r w:rsidRPr="00B70868">
              <w:rPr>
                <w:bCs/>
                <w:color w:val="auto"/>
              </w:rPr>
              <w:t>мүдделерін</w:t>
            </w:r>
            <w:proofErr w:type="spellEnd"/>
            <w:r w:rsidRPr="00B70868">
              <w:rPr>
                <w:bCs/>
                <w:color w:val="auto"/>
              </w:rPr>
              <w:t xml:space="preserve"> </w:t>
            </w:r>
            <w:proofErr w:type="spellStart"/>
            <w:r w:rsidRPr="00B70868">
              <w:rPr>
                <w:bCs/>
                <w:color w:val="auto"/>
              </w:rPr>
              <w:t>қолдау</w:t>
            </w:r>
            <w:proofErr w:type="spellEnd"/>
            <w:r w:rsidRPr="00B70868">
              <w:rPr>
                <w:bCs/>
                <w:color w:val="auto"/>
              </w:rPr>
              <w:t>.</w:t>
            </w:r>
          </w:p>
          <w:p w14:paraId="3ACB2612" w14:textId="73AE3388" w:rsidR="00B91AEE" w:rsidRPr="000B3674" w:rsidRDefault="00B70868" w:rsidP="00B70868">
            <w:pPr>
              <w:pStyle w:val="Default"/>
              <w:rPr>
                <w:b/>
                <w:bCs/>
                <w:color w:val="auto"/>
              </w:rPr>
            </w:pPr>
            <w:proofErr w:type="spellStart"/>
            <w:r w:rsidRPr="00B70868">
              <w:rPr>
                <w:bCs/>
                <w:color w:val="auto"/>
              </w:rPr>
              <w:t>Жұмыстарды</w:t>
            </w:r>
            <w:proofErr w:type="spellEnd"/>
            <w:r w:rsidRPr="00B70868">
              <w:rPr>
                <w:bCs/>
                <w:color w:val="auto"/>
              </w:rPr>
              <w:t xml:space="preserve"> (</w:t>
            </w:r>
            <w:proofErr w:type="spellStart"/>
            <w:r w:rsidRPr="00B70868">
              <w:rPr>
                <w:bCs/>
                <w:color w:val="auto"/>
              </w:rPr>
              <w:t>қызметтерді</w:t>
            </w:r>
            <w:proofErr w:type="spellEnd"/>
            <w:r w:rsidRPr="00B70868">
              <w:rPr>
                <w:bCs/>
                <w:color w:val="auto"/>
              </w:rPr>
              <w:t>)</w:t>
            </w:r>
            <w:proofErr w:type="spellStart"/>
            <w:r w:rsidRPr="00B70868">
              <w:rPr>
                <w:bCs/>
                <w:color w:val="auto"/>
              </w:rPr>
              <w:t>қабылдау</w:t>
            </w:r>
            <w:proofErr w:type="spellEnd"/>
            <w:r w:rsidRPr="00B70868">
              <w:rPr>
                <w:bCs/>
                <w:color w:val="auto"/>
              </w:rPr>
              <w:t xml:space="preserve"> </w:t>
            </w:r>
            <w:proofErr w:type="spellStart"/>
            <w:r w:rsidRPr="00B70868">
              <w:rPr>
                <w:bCs/>
                <w:color w:val="auto"/>
              </w:rPr>
              <w:t>жөніндегі</w:t>
            </w:r>
            <w:proofErr w:type="spellEnd"/>
            <w:r w:rsidRPr="00B70868">
              <w:rPr>
                <w:bCs/>
                <w:color w:val="auto"/>
              </w:rPr>
              <w:t xml:space="preserve"> комиссия </w:t>
            </w:r>
            <w:proofErr w:type="spellStart"/>
            <w:r w:rsidRPr="00B70868">
              <w:rPr>
                <w:bCs/>
                <w:color w:val="auto"/>
              </w:rPr>
              <w:t>шешімдерінің</w:t>
            </w:r>
            <w:proofErr w:type="spellEnd"/>
            <w:r w:rsidRPr="00B70868">
              <w:rPr>
                <w:bCs/>
                <w:color w:val="auto"/>
              </w:rPr>
              <w:t xml:space="preserve"> </w:t>
            </w:r>
            <w:proofErr w:type="spellStart"/>
            <w:r w:rsidRPr="00B70868">
              <w:rPr>
                <w:bCs/>
                <w:color w:val="auto"/>
              </w:rPr>
              <w:t>ақпаратын</w:t>
            </w:r>
            <w:proofErr w:type="spellEnd"/>
            <w:r w:rsidRPr="00B70868">
              <w:rPr>
                <w:bCs/>
                <w:color w:val="auto"/>
              </w:rPr>
              <w:t xml:space="preserve"> </w:t>
            </w:r>
            <w:proofErr w:type="spellStart"/>
            <w:r w:rsidRPr="00B70868">
              <w:rPr>
                <w:bCs/>
                <w:color w:val="auto"/>
              </w:rPr>
              <w:t>жасыру</w:t>
            </w:r>
            <w:proofErr w:type="spellEnd"/>
            <w:r w:rsidRPr="00B70868">
              <w:rPr>
                <w:bCs/>
                <w:color w:val="auto"/>
              </w:rPr>
              <w:t xml:space="preserve"> </w:t>
            </w:r>
            <w:proofErr w:type="spellStart"/>
            <w:r w:rsidRPr="00B70868">
              <w:rPr>
                <w:bCs/>
                <w:color w:val="auto"/>
              </w:rPr>
              <w:t>немесе</w:t>
            </w:r>
            <w:proofErr w:type="spellEnd"/>
            <w:r w:rsidRPr="00B70868">
              <w:rPr>
                <w:bCs/>
                <w:color w:val="auto"/>
              </w:rPr>
              <w:t xml:space="preserve"> </w:t>
            </w:r>
            <w:proofErr w:type="spellStart"/>
            <w:r w:rsidRPr="00B70868">
              <w:rPr>
                <w:bCs/>
                <w:color w:val="auto"/>
              </w:rPr>
              <w:t>бұрмалау</w:t>
            </w:r>
            <w:proofErr w:type="spellEnd"/>
            <w:r w:rsidRPr="00B70868">
              <w:rPr>
                <w:bCs/>
                <w:color w:val="auto"/>
              </w:rPr>
              <w:t xml:space="preserve"> </w:t>
            </w:r>
            <w:proofErr w:type="spellStart"/>
            <w:r w:rsidRPr="00B70868">
              <w:rPr>
                <w:bCs/>
                <w:color w:val="auto"/>
              </w:rPr>
              <w:t>мүмкіндігі</w:t>
            </w:r>
            <w:proofErr w:type="spellEnd"/>
          </w:p>
        </w:tc>
      </w:tr>
      <w:tr w:rsidR="00B91AEE" w:rsidRPr="000B3674" w14:paraId="73CCF0BD" w14:textId="77777777" w:rsidTr="004D136B">
        <w:tc>
          <w:tcPr>
            <w:tcW w:w="654" w:type="dxa"/>
          </w:tcPr>
          <w:p w14:paraId="3EE6D817" w14:textId="28872DA9" w:rsidR="00B91AEE" w:rsidRPr="000B3674" w:rsidRDefault="00B91AEE" w:rsidP="00B91AEE">
            <w:pPr>
              <w:pStyle w:val="Default"/>
              <w:rPr>
                <w:bCs/>
                <w:color w:val="auto"/>
              </w:rPr>
            </w:pPr>
            <w:r>
              <w:rPr>
                <w:bCs/>
                <w:color w:val="auto"/>
              </w:rPr>
              <w:t>10</w:t>
            </w:r>
          </w:p>
        </w:tc>
        <w:tc>
          <w:tcPr>
            <w:tcW w:w="2289" w:type="dxa"/>
          </w:tcPr>
          <w:p w14:paraId="38FCB86E" w14:textId="56CE0819" w:rsidR="00B91AEE" w:rsidRPr="000B3674" w:rsidRDefault="00B70868" w:rsidP="00B91AEE">
            <w:pPr>
              <w:pStyle w:val="Default"/>
              <w:rPr>
                <w:rFonts w:eastAsia="Times New Roman"/>
                <w:color w:val="auto"/>
              </w:rPr>
            </w:pPr>
            <w:proofErr w:type="spellStart"/>
            <w:r w:rsidRPr="00B70868">
              <w:rPr>
                <w:rFonts w:eastAsia="Times New Roman"/>
                <w:color w:val="auto"/>
              </w:rPr>
              <w:t>Инженерлік-техникалық</w:t>
            </w:r>
            <w:proofErr w:type="spellEnd"/>
            <w:r w:rsidRPr="00B70868">
              <w:rPr>
                <w:rFonts w:eastAsia="Times New Roman"/>
                <w:color w:val="auto"/>
              </w:rPr>
              <w:t xml:space="preserve"> </w:t>
            </w:r>
            <w:proofErr w:type="spellStart"/>
            <w:r w:rsidRPr="00B70868">
              <w:rPr>
                <w:rFonts w:eastAsia="Times New Roman"/>
                <w:color w:val="auto"/>
              </w:rPr>
              <w:t>қызметтердің</w:t>
            </w:r>
            <w:proofErr w:type="spellEnd"/>
            <w:r w:rsidRPr="00B70868">
              <w:rPr>
                <w:rFonts w:eastAsia="Times New Roman"/>
                <w:color w:val="auto"/>
              </w:rPr>
              <w:t xml:space="preserve"> </w:t>
            </w:r>
            <w:proofErr w:type="spellStart"/>
            <w:r w:rsidRPr="00B70868">
              <w:rPr>
                <w:rFonts w:eastAsia="Times New Roman"/>
                <w:color w:val="auto"/>
              </w:rPr>
              <w:t>бастығы</w:t>
            </w:r>
            <w:proofErr w:type="spellEnd"/>
          </w:p>
        </w:tc>
        <w:tc>
          <w:tcPr>
            <w:tcW w:w="2861" w:type="dxa"/>
          </w:tcPr>
          <w:p w14:paraId="0A08C26E" w14:textId="77777777" w:rsidR="00B70868" w:rsidRPr="00B70868" w:rsidRDefault="00B70868" w:rsidP="00B70868">
            <w:pPr>
              <w:pStyle w:val="Default"/>
              <w:rPr>
                <w:bCs/>
                <w:color w:val="auto"/>
              </w:rPr>
            </w:pPr>
            <w:proofErr w:type="spellStart"/>
            <w:r w:rsidRPr="00B70868">
              <w:rPr>
                <w:bCs/>
                <w:color w:val="auto"/>
              </w:rPr>
              <w:t>Бөлінген</w:t>
            </w:r>
            <w:proofErr w:type="spellEnd"/>
            <w:r w:rsidRPr="00B70868">
              <w:rPr>
                <w:bCs/>
                <w:color w:val="auto"/>
              </w:rPr>
              <w:t xml:space="preserve"> </w:t>
            </w:r>
            <w:proofErr w:type="spellStart"/>
            <w:r w:rsidRPr="00B70868">
              <w:rPr>
                <w:bCs/>
                <w:color w:val="auto"/>
              </w:rPr>
              <w:t>сомалар</w:t>
            </w:r>
            <w:proofErr w:type="spellEnd"/>
            <w:r w:rsidRPr="00B70868">
              <w:rPr>
                <w:bCs/>
                <w:color w:val="auto"/>
              </w:rPr>
              <w:t xml:space="preserve"> </w:t>
            </w:r>
            <w:proofErr w:type="spellStart"/>
            <w:r w:rsidRPr="00B70868">
              <w:rPr>
                <w:bCs/>
                <w:color w:val="auto"/>
              </w:rPr>
              <w:t>шегінде</w:t>
            </w:r>
            <w:proofErr w:type="spellEnd"/>
            <w:r w:rsidRPr="00B70868">
              <w:rPr>
                <w:bCs/>
                <w:color w:val="auto"/>
              </w:rPr>
              <w:t xml:space="preserve"> ТМҚ (</w:t>
            </w:r>
            <w:proofErr w:type="spellStart"/>
            <w:r w:rsidRPr="00B70868">
              <w:rPr>
                <w:bCs/>
                <w:color w:val="auto"/>
              </w:rPr>
              <w:t>аурухананың</w:t>
            </w:r>
            <w:proofErr w:type="spellEnd"/>
            <w:r w:rsidRPr="00B70868">
              <w:rPr>
                <w:bCs/>
                <w:color w:val="auto"/>
              </w:rPr>
              <w:t xml:space="preserve"> </w:t>
            </w:r>
            <w:proofErr w:type="spellStart"/>
            <w:r w:rsidRPr="00B70868">
              <w:rPr>
                <w:bCs/>
                <w:color w:val="auto"/>
              </w:rPr>
              <w:t>қажеттілігін</w:t>
            </w:r>
            <w:proofErr w:type="spellEnd"/>
            <w:r w:rsidRPr="00B70868">
              <w:rPr>
                <w:bCs/>
                <w:color w:val="auto"/>
              </w:rPr>
              <w:t xml:space="preserve"> </w:t>
            </w:r>
            <w:proofErr w:type="spellStart"/>
            <w:r w:rsidRPr="00B70868">
              <w:rPr>
                <w:bCs/>
                <w:color w:val="auto"/>
              </w:rPr>
              <w:t>ескере</w:t>
            </w:r>
            <w:proofErr w:type="spellEnd"/>
            <w:r w:rsidRPr="00B70868">
              <w:rPr>
                <w:bCs/>
                <w:color w:val="auto"/>
              </w:rPr>
              <w:t xml:space="preserve"> </w:t>
            </w:r>
            <w:proofErr w:type="spellStart"/>
            <w:r w:rsidRPr="00B70868">
              <w:rPr>
                <w:bCs/>
                <w:color w:val="auto"/>
              </w:rPr>
              <w:t>отырып</w:t>
            </w:r>
            <w:proofErr w:type="spellEnd"/>
            <w:r w:rsidRPr="00B70868">
              <w:rPr>
                <w:bCs/>
                <w:color w:val="auto"/>
              </w:rPr>
              <w:t xml:space="preserve">) </w:t>
            </w:r>
            <w:proofErr w:type="spellStart"/>
            <w:r w:rsidRPr="00B70868">
              <w:rPr>
                <w:bCs/>
                <w:color w:val="auto"/>
              </w:rPr>
              <w:t>сатып</w:t>
            </w:r>
            <w:proofErr w:type="spellEnd"/>
            <w:r w:rsidRPr="00B70868">
              <w:rPr>
                <w:bCs/>
                <w:color w:val="auto"/>
              </w:rPr>
              <w:t xml:space="preserve"> </w:t>
            </w:r>
            <w:proofErr w:type="spellStart"/>
            <w:r w:rsidRPr="00B70868">
              <w:rPr>
                <w:bCs/>
                <w:color w:val="auto"/>
              </w:rPr>
              <w:t>алуға</w:t>
            </w:r>
            <w:proofErr w:type="spellEnd"/>
            <w:r w:rsidRPr="00B70868">
              <w:rPr>
                <w:bCs/>
                <w:color w:val="auto"/>
              </w:rPr>
              <w:t xml:space="preserve"> </w:t>
            </w:r>
            <w:proofErr w:type="spellStart"/>
            <w:r w:rsidRPr="00B70868">
              <w:rPr>
                <w:bCs/>
                <w:color w:val="auto"/>
              </w:rPr>
              <w:t>өтінімдер</w:t>
            </w:r>
            <w:proofErr w:type="spellEnd"/>
            <w:r w:rsidRPr="00B70868">
              <w:rPr>
                <w:bCs/>
                <w:color w:val="auto"/>
              </w:rPr>
              <w:t xml:space="preserve"> </w:t>
            </w:r>
            <w:proofErr w:type="spellStart"/>
            <w:r w:rsidRPr="00B70868">
              <w:rPr>
                <w:bCs/>
                <w:color w:val="auto"/>
              </w:rPr>
              <w:t>жасау</w:t>
            </w:r>
            <w:proofErr w:type="spellEnd"/>
            <w:r w:rsidRPr="00B70868">
              <w:rPr>
                <w:bCs/>
                <w:color w:val="auto"/>
              </w:rPr>
              <w:t>.</w:t>
            </w:r>
          </w:p>
          <w:p w14:paraId="523C3824" w14:textId="0D17AB9D" w:rsidR="00B91AEE" w:rsidRPr="000B3674" w:rsidRDefault="00B70868" w:rsidP="00B70868">
            <w:pPr>
              <w:pStyle w:val="Default"/>
              <w:rPr>
                <w:bCs/>
                <w:color w:val="auto"/>
              </w:rPr>
            </w:pPr>
            <w:proofErr w:type="spellStart"/>
            <w:r w:rsidRPr="00B70868">
              <w:rPr>
                <w:bCs/>
                <w:color w:val="auto"/>
              </w:rPr>
              <w:t>Шарттық</w:t>
            </w:r>
            <w:proofErr w:type="spellEnd"/>
            <w:r w:rsidRPr="00B70868">
              <w:rPr>
                <w:bCs/>
                <w:color w:val="auto"/>
              </w:rPr>
              <w:t xml:space="preserve"> </w:t>
            </w:r>
            <w:proofErr w:type="spellStart"/>
            <w:r w:rsidRPr="00B70868">
              <w:rPr>
                <w:bCs/>
                <w:color w:val="auto"/>
              </w:rPr>
              <w:t>міндеттемелер</w:t>
            </w:r>
            <w:proofErr w:type="spellEnd"/>
            <w:r w:rsidRPr="00B70868">
              <w:rPr>
                <w:bCs/>
                <w:color w:val="auto"/>
              </w:rPr>
              <w:t xml:space="preserve"> </w:t>
            </w:r>
            <w:proofErr w:type="spellStart"/>
            <w:r w:rsidRPr="00B70868">
              <w:rPr>
                <w:bCs/>
                <w:color w:val="auto"/>
              </w:rPr>
              <w:t>шеңберінде</w:t>
            </w:r>
            <w:proofErr w:type="spellEnd"/>
            <w:r w:rsidRPr="00B70868">
              <w:rPr>
                <w:bCs/>
                <w:color w:val="auto"/>
              </w:rPr>
              <w:t xml:space="preserve"> </w:t>
            </w:r>
            <w:proofErr w:type="spellStart"/>
            <w:r w:rsidRPr="00B70868">
              <w:rPr>
                <w:bCs/>
                <w:color w:val="auto"/>
              </w:rPr>
              <w:t>орындалған</w:t>
            </w:r>
            <w:proofErr w:type="spellEnd"/>
            <w:r w:rsidRPr="00B70868">
              <w:rPr>
                <w:bCs/>
                <w:color w:val="auto"/>
              </w:rPr>
              <w:t xml:space="preserve"> </w:t>
            </w:r>
            <w:proofErr w:type="spellStart"/>
            <w:r w:rsidRPr="00B70868">
              <w:rPr>
                <w:bCs/>
                <w:color w:val="auto"/>
              </w:rPr>
              <w:t>жұмыстарды</w:t>
            </w:r>
            <w:proofErr w:type="spellEnd"/>
            <w:r w:rsidRPr="00B70868">
              <w:rPr>
                <w:bCs/>
                <w:color w:val="auto"/>
              </w:rPr>
              <w:t xml:space="preserve"> (</w:t>
            </w:r>
            <w:proofErr w:type="spellStart"/>
            <w:r w:rsidRPr="00B70868">
              <w:rPr>
                <w:bCs/>
                <w:color w:val="auto"/>
              </w:rPr>
              <w:t>қызметтерді</w:t>
            </w:r>
            <w:proofErr w:type="spellEnd"/>
            <w:r w:rsidRPr="00B70868">
              <w:rPr>
                <w:bCs/>
                <w:color w:val="auto"/>
              </w:rPr>
              <w:t xml:space="preserve">) </w:t>
            </w:r>
            <w:proofErr w:type="spellStart"/>
            <w:r w:rsidRPr="00B70868">
              <w:rPr>
                <w:bCs/>
                <w:color w:val="auto"/>
              </w:rPr>
              <w:t>қабылдауды</w:t>
            </w:r>
            <w:proofErr w:type="spellEnd"/>
            <w:r w:rsidRPr="00B70868">
              <w:rPr>
                <w:bCs/>
                <w:color w:val="auto"/>
              </w:rPr>
              <w:t xml:space="preserve"> </w:t>
            </w:r>
            <w:proofErr w:type="spellStart"/>
            <w:r w:rsidRPr="00B70868">
              <w:rPr>
                <w:bCs/>
                <w:color w:val="auto"/>
              </w:rPr>
              <w:t>жүзеге</w:t>
            </w:r>
            <w:proofErr w:type="spellEnd"/>
            <w:r w:rsidRPr="00B70868">
              <w:rPr>
                <w:bCs/>
                <w:color w:val="auto"/>
              </w:rPr>
              <w:t xml:space="preserve"> </w:t>
            </w:r>
            <w:proofErr w:type="spellStart"/>
            <w:r w:rsidRPr="00B70868">
              <w:rPr>
                <w:bCs/>
                <w:color w:val="auto"/>
              </w:rPr>
              <w:t>асырады</w:t>
            </w:r>
            <w:proofErr w:type="spellEnd"/>
          </w:p>
        </w:tc>
        <w:tc>
          <w:tcPr>
            <w:tcW w:w="4085" w:type="dxa"/>
          </w:tcPr>
          <w:p w14:paraId="03B3B0E9" w14:textId="77777777" w:rsidR="00B70868" w:rsidRPr="00B70868" w:rsidRDefault="00B70868" w:rsidP="00B70868">
            <w:pPr>
              <w:pStyle w:val="Default"/>
              <w:rPr>
                <w:bCs/>
                <w:color w:val="auto"/>
              </w:rPr>
            </w:pPr>
            <w:proofErr w:type="spellStart"/>
            <w:r w:rsidRPr="00B70868">
              <w:rPr>
                <w:bCs/>
                <w:color w:val="auto"/>
              </w:rPr>
              <w:t>Бастапқы</w:t>
            </w:r>
            <w:proofErr w:type="spellEnd"/>
            <w:r w:rsidRPr="00B70868">
              <w:rPr>
                <w:bCs/>
                <w:color w:val="auto"/>
              </w:rPr>
              <w:t xml:space="preserve"> </w:t>
            </w:r>
            <w:proofErr w:type="spellStart"/>
            <w:r w:rsidRPr="00B70868">
              <w:rPr>
                <w:bCs/>
                <w:color w:val="auto"/>
              </w:rPr>
              <w:t>жоспарлау</w:t>
            </w:r>
            <w:proofErr w:type="spellEnd"/>
            <w:r w:rsidRPr="00B70868">
              <w:rPr>
                <w:bCs/>
                <w:color w:val="auto"/>
              </w:rPr>
              <w:t xml:space="preserve"> </w:t>
            </w:r>
            <w:proofErr w:type="spellStart"/>
            <w:r w:rsidRPr="00B70868">
              <w:rPr>
                <w:bCs/>
                <w:color w:val="auto"/>
              </w:rPr>
              <w:t>кезінде</w:t>
            </w:r>
            <w:proofErr w:type="spellEnd"/>
            <w:r w:rsidRPr="00B70868">
              <w:rPr>
                <w:bCs/>
                <w:color w:val="auto"/>
              </w:rPr>
              <w:t xml:space="preserve"> </w:t>
            </w:r>
            <w:proofErr w:type="spellStart"/>
            <w:r w:rsidRPr="00B70868">
              <w:rPr>
                <w:bCs/>
                <w:color w:val="auto"/>
              </w:rPr>
              <w:t>көзделмеген</w:t>
            </w:r>
            <w:proofErr w:type="spellEnd"/>
            <w:r w:rsidRPr="00B70868">
              <w:rPr>
                <w:bCs/>
                <w:color w:val="auto"/>
              </w:rPr>
              <w:t xml:space="preserve"> </w:t>
            </w:r>
            <w:proofErr w:type="spellStart"/>
            <w:r w:rsidRPr="00B70868">
              <w:rPr>
                <w:bCs/>
                <w:color w:val="auto"/>
              </w:rPr>
              <w:t>ақшалай</w:t>
            </w:r>
            <w:proofErr w:type="spellEnd"/>
            <w:r w:rsidRPr="00B70868">
              <w:rPr>
                <w:bCs/>
                <w:color w:val="auto"/>
              </w:rPr>
              <w:t xml:space="preserve"> </w:t>
            </w:r>
            <w:proofErr w:type="spellStart"/>
            <w:r w:rsidRPr="00B70868">
              <w:rPr>
                <w:bCs/>
                <w:color w:val="auto"/>
              </w:rPr>
              <w:t>қаражатты</w:t>
            </w:r>
            <w:proofErr w:type="spellEnd"/>
            <w:r w:rsidRPr="00B70868">
              <w:rPr>
                <w:bCs/>
                <w:color w:val="auto"/>
              </w:rPr>
              <w:t xml:space="preserve"> </w:t>
            </w:r>
            <w:proofErr w:type="spellStart"/>
            <w:r w:rsidRPr="00B70868">
              <w:rPr>
                <w:bCs/>
                <w:color w:val="auto"/>
              </w:rPr>
              <w:t>қайта</w:t>
            </w:r>
            <w:proofErr w:type="spellEnd"/>
            <w:r w:rsidRPr="00B70868">
              <w:rPr>
                <w:bCs/>
                <w:color w:val="auto"/>
              </w:rPr>
              <w:t xml:space="preserve"> </w:t>
            </w:r>
            <w:proofErr w:type="spellStart"/>
            <w:r w:rsidRPr="00B70868">
              <w:rPr>
                <w:bCs/>
                <w:color w:val="auto"/>
              </w:rPr>
              <w:t>жұмсау</w:t>
            </w:r>
            <w:proofErr w:type="spellEnd"/>
            <w:r w:rsidRPr="00B70868">
              <w:rPr>
                <w:bCs/>
                <w:color w:val="auto"/>
              </w:rPr>
              <w:t xml:space="preserve">, </w:t>
            </w:r>
            <w:proofErr w:type="spellStart"/>
            <w:r w:rsidRPr="00B70868">
              <w:rPr>
                <w:bCs/>
                <w:color w:val="auto"/>
              </w:rPr>
              <w:t>тауарды</w:t>
            </w:r>
            <w:proofErr w:type="spellEnd"/>
            <w:r w:rsidRPr="00B70868">
              <w:rPr>
                <w:bCs/>
                <w:color w:val="auto"/>
              </w:rPr>
              <w:t xml:space="preserve">, </w:t>
            </w:r>
            <w:proofErr w:type="spellStart"/>
            <w:r w:rsidRPr="00B70868">
              <w:rPr>
                <w:bCs/>
                <w:color w:val="auto"/>
              </w:rPr>
              <w:t>жұмыстарды</w:t>
            </w:r>
            <w:proofErr w:type="spellEnd"/>
            <w:r w:rsidRPr="00B70868">
              <w:rPr>
                <w:bCs/>
                <w:color w:val="auto"/>
              </w:rPr>
              <w:t xml:space="preserve">, </w:t>
            </w:r>
            <w:proofErr w:type="spellStart"/>
            <w:r w:rsidRPr="00B70868">
              <w:rPr>
                <w:bCs/>
                <w:color w:val="auto"/>
              </w:rPr>
              <w:t>көрсетілетін</w:t>
            </w:r>
            <w:proofErr w:type="spellEnd"/>
            <w:r w:rsidRPr="00B70868">
              <w:rPr>
                <w:bCs/>
                <w:color w:val="auto"/>
              </w:rPr>
              <w:t xml:space="preserve"> </w:t>
            </w:r>
            <w:proofErr w:type="spellStart"/>
            <w:r w:rsidRPr="00B70868">
              <w:rPr>
                <w:bCs/>
                <w:color w:val="auto"/>
              </w:rPr>
              <w:t>қызметтерді</w:t>
            </w:r>
            <w:proofErr w:type="spellEnd"/>
            <w:r w:rsidRPr="00B70868">
              <w:rPr>
                <w:bCs/>
                <w:color w:val="auto"/>
              </w:rPr>
              <w:t xml:space="preserve"> </w:t>
            </w:r>
            <w:proofErr w:type="spellStart"/>
            <w:r w:rsidRPr="00B70868">
              <w:rPr>
                <w:bCs/>
                <w:color w:val="auto"/>
              </w:rPr>
              <w:t>сатып</w:t>
            </w:r>
            <w:proofErr w:type="spellEnd"/>
            <w:r w:rsidRPr="00B70868">
              <w:rPr>
                <w:bCs/>
                <w:color w:val="auto"/>
              </w:rPr>
              <w:t xml:space="preserve"> </w:t>
            </w:r>
            <w:proofErr w:type="spellStart"/>
            <w:r w:rsidRPr="00B70868">
              <w:rPr>
                <w:bCs/>
                <w:color w:val="auto"/>
              </w:rPr>
              <w:t>алу</w:t>
            </w:r>
            <w:proofErr w:type="spellEnd"/>
            <w:r w:rsidRPr="00B70868">
              <w:rPr>
                <w:bCs/>
                <w:color w:val="auto"/>
              </w:rPr>
              <w:t>.</w:t>
            </w:r>
          </w:p>
          <w:p w14:paraId="6B42914C" w14:textId="5A586EEF" w:rsidR="00B91AEE" w:rsidRPr="000B3674" w:rsidRDefault="00B70868" w:rsidP="00B70868">
            <w:pPr>
              <w:pStyle w:val="Default"/>
              <w:rPr>
                <w:bCs/>
                <w:color w:val="auto"/>
              </w:rPr>
            </w:pPr>
            <w:proofErr w:type="spellStart"/>
            <w:r w:rsidRPr="00B70868">
              <w:rPr>
                <w:bCs/>
                <w:color w:val="auto"/>
              </w:rPr>
              <w:t>Жұмыстарды</w:t>
            </w:r>
            <w:proofErr w:type="spellEnd"/>
            <w:r w:rsidRPr="00B70868">
              <w:rPr>
                <w:bCs/>
                <w:color w:val="auto"/>
              </w:rPr>
              <w:t xml:space="preserve"> </w:t>
            </w:r>
            <w:proofErr w:type="spellStart"/>
            <w:r w:rsidRPr="00B70868">
              <w:rPr>
                <w:bCs/>
                <w:color w:val="auto"/>
              </w:rPr>
              <w:t>сапасыз</w:t>
            </w:r>
            <w:proofErr w:type="spellEnd"/>
            <w:r w:rsidRPr="00B70868">
              <w:rPr>
                <w:bCs/>
                <w:color w:val="auto"/>
              </w:rPr>
              <w:t>/</w:t>
            </w:r>
            <w:proofErr w:type="spellStart"/>
            <w:r w:rsidRPr="00B70868">
              <w:rPr>
                <w:bCs/>
                <w:color w:val="auto"/>
              </w:rPr>
              <w:t>орындалмаған</w:t>
            </w:r>
            <w:proofErr w:type="spellEnd"/>
            <w:r w:rsidRPr="00B70868">
              <w:rPr>
                <w:bCs/>
                <w:color w:val="auto"/>
              </w:rPr>
              <w:t xml:space="preserve"> </w:t>
            </w:r>
            <w:proofErr w:type="spellStart"/>
            <w:r w:rsidRPr="00B70868">
              <w:rPr>
                <w:bCs/>
                <w:color w:val="auto"/>
              </w:rPr>
              <w:t>жұмыстарды</w:t>
            </w:r>
            <w:proofErr w:type="spellEnd"/>
            <w:r w:rsidRPr="00B70868">
              <w:rPr>
                <w:bCs/>
                <w:color w:val="auto"/>
              </w:rPr>
              <w:t xml:space="preserve"> (</w:t>
            </w:r>
            <w:proofErr w:type="spellStart"/>
            <w:r w:rsidRPr="00B70868">
              <w:rPr>
                <w:bCs/>
                <w:color w:val="auto"/>
              </w:rPr>
              <w:t>қызметтерді</w:t>
            </w:r>
            <w:proofErr w:type="spellEnd"/>
            <w:r w:rsidRPr="00B70868">
              <w:rPr>
                <w:bCs/>
                <w:color w:val="auto"/>
              </w:rPr>
              <w:t xml:space="preserve">) </w:t>
            </w:r>
            <w:proofErr w:type="spellStart"/>
            <w:r w:rsidRPr="00B70868">
              <w:rPr>
                <w:bCs/>
                <w:color w:val="auto"/>
              </w:rPr>
              <w:t>қабылдау</w:t>
            </w:r>
            <w:proofErr w:type="spellEnd"/>
            <w:r w:rsidRPr="00B70868">
              <w:rPr>
                <w:bCs/>
                <w:color w:val="auto"/>
              </w:rPr>
              <w:t xml:space="preserve">, </w:t>
            </w:r>
            <w:r>
              <w:rPr>
                <w:bCs/>
                <w:color w:val="auto"/>
                <w:lang w:val="kk-KZ"/>
              </w:rPr>
              <w:t>М</w:t>
            </w:r>
            <w:proofErr w:type="spellStart"/>
            <w:r w:rsidRPr="00B70868">
              <w:rPr>
                <w:bCs/>
                <w:color w:val="auto"/>
              </w:rPr>
              <w:t>ердігердің</w:t>
            </w:r>
            <w:proofErr w:type="spellEnd"/>
            <w:r w:rsidRPr="00B70868">
              <w:rPr>
                <w:bCs/>
                <w:color w:val="auto"/>
              </w:rPr>
              <w:t xml:space="preserve"> </w:t>
            </w:r>
            <w:proofErr w:type="spellStart"/>
            <w:r w:rsidRPr="00B70868">
              <w:rPr>
                <w:bCs/>
                <w:color w:val="auto"/>
              </w:rPr>
              <w:t>мүдделерін</w:t>
            </w:r>
            <w:proofErr w:type="spellEnd"/>
            <w:r w:rsidRPr="00B70868">
              <w:rPr>
                <w:bCs/>
                <w:color w:val="auto"/>
              </w:rPr>
              <w:t xml:space="preserve"> </w:t>
            </w:r>
            <w:proofErr w:type="spellStart"/>
            <w:r w:rsidRPr="00B70868">
              <w:rPr>
                <w:bCs/>
                <w:color w:val="auto"/>
              </w:rPr>
              <w:t>қолдау</w:t>
            </w:r>
            <w:proofErr w:type="spellEnd"/>
            <w:r w:rsidRPr="00B70868">
              <w:rPr>
                <w:bCs/>
                <w:color w:val="auto"/>
              </w:rPr>
              <w:t>.</w:t>
            </w:r>
          </w:p>
        </w:tc>
      </w:tr>
      <w:tr w:rsidR="00B91AEE" w:rsidRPr="000B3674" w14:paraId="66E2912E" w14:textId="77777777" w:rsidTr="004D136B">
        <w:tc>
          <w:tcPr>
            <w:tcW w:w="654" w:type="dxa"/>
          </w:tcPr>
          <w:p w14:paraId="183C84AA" w14:textId="5C81BE02" w:rsidR="00B91AEE" w:rsidRPr="000B3674" w:rsidRDefault="00B91AEE" w:rsidP="00B91AEE">
            <w:pPr>
              <w:pStyle w:val="Default"/>
              <w:rPr>
                <w:bCs/>
                <w:color w:val="auto"/>
              </w:rPr>
            </w:pPr>
            <w:r>
              <w:rPr>
                <w:bCs/>
                <w:color w:val="auto"/>
              </w:rPr>
              <w:t>11</w:t>
            </w:r>
          </w:p>
        </w:tc>
        <w:tc>
          <w:tcPr>
            <w:tcW w:w="2289" w:type="dxa"/>
          </w:tcPr>
          <w:p w14:paraId="64BA26ED" w14:textId="51458B24" w:rsidR="00B91AEE" w:rsidRPr="000B3674" w:rsidRDefault="00B70868" w:rsidP="00B91AEE">
            <w:pPr>
              <w:pStyle w:val="Default"/>
              <w:rPr>
                <w:b/>
                <w:bCs/>
                <w:color w:val="auto"/>
              </w:rPr>
            </w:pPr>
            <w:proofErr w:type="spellStart"/>
            <w:r w:rsidRPr="00B70868">
              <w:rPr>
                <w:rFonts w:eastAsia="Times New Roman"/>
                <w:color w:val="auto"/>
              </w:rPr>
              <w:t>Еңбекті</w:t>
            </w:r>
            <w:proofErr w:type="spellEnd"/>
            <w:r w:rsidRPr="00B70868">
              <w:rPr>
                <w:rFonts w:eastAsia="Times New Roman"/>
                <w:color w:val="auto"/>
              </w:rPr>
              <w:t xml:space="preserve"> </w:t>
            </w:r>
            <w:proofErr w:type="spellStart"/>
            <w:r w:rsidRPr="00B70868">
              <w:rPr>
                <w:rFonts w:eastAsia="Times New Roman"/>
                <w:color w:val="auto"/>
              </w:rPr>
              <w:t>қорғау</w:t>
            </w:r>
            <w:proofErr w:type="spellEnd"/>
            <w:r w:rsidRPr="00B70868">
              <w:rPr>
                <w:rFonts w:eastAsia="Times New Roman"/>
                <w:color w:val="auto"/>
              </w:rPr>
              <w:t xml:space="preserve"> </w:t>
            </w:r>
            <w:proofErr w:type="spellStart"/>
            <w:r w:rsidRPr="00B70868">
              <w:rPr>
                <w:rFonts w:eastAsia="Times New Roman"/>
                <w:color w:val="auto"/>
              </w:rPr>
              <w:t>және</w:t>
            </w:r>
            <w:proofErr w:type="spellEnd"/>
            <w:r w:rsidRPr="00B70868">
              <w:rPr>
                <w:rFonts w:eastAsia="Times New Roman"/>
                <w:color w:val="auto"/>
              </w:rPr>
              <w:t xml:space="preserve"> </w:t>
            </w:r>
            <w:r>
              <w:rPr>
                <w:rFonts w:eastAsia="Times New Roman"/>
                <w:color w:val="auto"/>
                <w:lang w:val="kk-KZ"/>
              </w:rPr>
              <w:t>ҚТ</w:t>
            </w:r>
            <w:r w:rsidRPr="00B70868">
              <w:rPr>
                <w:rFonts w:eastAsia="Times New Roman"/>
                <w:color w:val="auto"/>
              </w:rPr>
              <w:t xml:space="preserve"> </w:t>
            </w:r>
            <w:proofErr w:type="spellStart"/>
            <w:r w:rsidRPr="00B70868">
              <w:rPr>
                <w:rFonts w:eastAsia="Times New Roman"/>
                <w:color w:val="auto"/>
              </w:rPr>
              <w:t>жөніндегі</w:t>
            </w:r>
            <w:proofErr w:type="spellEnd"/>
            <w:r w:rsidRPr="00B70868">
              <w:rPr>
                <w:rFonts w:eastAsia="Times New Roman"/>
                <w:color w:val="auto"/>
              </w:rPr>
              <w:t xml:space="preserve"> бас </w:t>
            </w:r>
            <w:proofErr w:type="spellStart"/>
            <w:r w:rsidRPr="00B70868">
              <w:rPr>
                <w:rFonts w:eastAsia="Times New Roman"/>
                <w:color w:val="auto"/>
              </w:rPr>
              <w:t>техникалық</w:t>
            </w:r>
            <w:proofErr w:type="spellEnd"/>
            <w:r w:rsidRPr="00B70868">
              <w:rPr>
                <w:rFonts w:eastAsia="Times New Roman"/>
                <w:color w:val="auto"/>
              </w:rPr>
              <w:t xml:space="preserve"> </w:t>
            </w:r>
            <w:proofErr w:type="spellStart"/>
            <w:r w:rsidRPr="00B70868">
              <w:rPr>
                <w:rFonts w:eastAsia="Times New Roman"/>
                <w:color w:val="auto"/>
              </w:rPr>
              <w:t>басшы</w:t>
            </w:r>
            <w:proofErr w:type="spellEnd"/>
          </w:p>
        </w:tc>
        <w:tc>
          <w:tcPr>
            <w:tcW w:w="2861" w:type="dxa"/>
          </w:tcPr>
          <w:p w14:paraId="547442A4" w14:textId="428D0064" w:rsidR="00B91AEE" w:rsidRPr="000B3674" w:rsidRDefault="00B70868" w:rsidP="00B91AEE">
            <w:pPr>
              <w:pStyle w:val="Default"/>
              <w:rPr>
                <w:b/>
                <w:bCs/>
                <w:color w:val="auto"/>
              </w:rPr>
            </w:pPr>
            <w:proofErr w:type="spellStart"/>
            <w:r w:rsidRPr="00B70868">
              <w:rPr>
                <w:bCs/>
                <w:color w:val="auto"/>
              </w:rPr>
              <w:t>Қауіпсіздік</w:t>
            </w:r>
            <w:proofErr w:type="spellEnd"/>
            <w:r w:rsidRPr="00B70868">
              <w:rPr>
                <w:bCs/>
                <w:color w:val="auto"/>
              </w:rPr>
              <w:t xml:space="preserve"> </w:t>
            </w:r>
            <w:proofErr w:type="spellStart"/>
            <w:r w:rsidRPr="00B70868">
              <w:rPr>
                <w:bCs/>
                <w:color w:val="auto"/>
              </w:rPr>
              <w:t>техникасын</w:t>
            </w:r>
            <w:proofErr w:type="spellEnd"/>
            <w:r w:rsidRPr="00B70868">
              <w:rPr>
                <w:bCs/>
                <w:color w:val="auto"/>
              </w:rPr>
              <w:t xml:space="preserve"> </w:t>
            </w:r>
            <w:proofErr w:type="spellStart"/>
            <w:r w:rsidRPr="00B70868">
              <w:rPr>
                <w:bCs/>
                <w:color w:val="auto"/>
              </w:rPr>
              <w:t>сақтау</w:t>
            </w:r>
            <w:proofErr w:type="spellEnd"/>
          </w:p>
        </w:tc>
        <w:tc>
          <w:tcPr>
            <w:tcW w:w="4085" w:type="dxa"/>
          </w:tcPr>
          <w:p w14:paraId="0B2D60AD" w14:textId="1DFBE12F" w:rsidR="00B91AEE" w:rsidRPr="000B3674" w:rsidRDefault="00B70868" w:rsidP="00B91AEE">
            <w:pPr>
              <w:pStyle w:val="Default"/>
              <w:rPr>
                <w:b/>
                <w:bCs/>
                <w:color w:val="auto"/>
              </w:rPr>
            </w:pPr>
            <w:proofErr w:type="spellStart"/>
            <w:r w:rsidRPr="00B70868">
              <w:rPr>
                <w:bCs/>
                <w:color w:val="auto"/>
              </w:rPr>
              <w:t>Бұзушылықтарды</w:t>
            </w:r>
            <w:proofErr w:type="spellEnd"/>
            <w:r w:rsidRPr="00B70868">
              <w:rPr>
                <w:bCs/>
                <w:color w:val="auto"/>
              </w:rPr>
              <w:t xml:space="preserve"> </w:t>
            </w:r>
            <w:proofErr w:type="spellStart"/>
            <w:r w:rsidRPr="00B70868">
              <w:rPr>
                <w:bCs/>
                <w:color w:val="auto"/>
              </w:rPr>
              <w:t>жасыру</w:t>
            </w:r>
            <w:proofErr w:type="spellEnd"/>
            <w:r w:rsidRPr="00B70868">
              <w:rPr>
                <w:bCs/>
                <w:color w:val="auto"/>
              </w:rPr>
              <w:t xml:space="preserve"> </w:t>
            </w:r>
            <w:proofErr w:type="spellStart"/>
            <w:r w:rsidRPr="00B70868">
              <w:rPr>
                <w:bCs/>
                <w:color w:val="auto"/>
              </w:rPr>
              <w:t>мүмкіндігі</w:t>
            </w:r>
            <w:proofErr w:type="spellEnd"/>
          </w:p>
        </w:tc>
      </w:tr>
      <w:tr w:rsidR="00B91AEE" w:rsidRPr="000B3674" w14:paraId="609483CB" w14:textId="77777777" w:rsidTr="004D136B">
        <w:tc>
          <w:tcPr>
            <w:tcW w:w="654" w:type="dxa"/>
          </w:tcPr>
          <w:p w14:paraId="1CE884BA" w14:textId="13467F19" w:rsidR="00B91AEE" w:rsidRPr="000B3674" w:rsidRDefault="00B91AEE" w:rsidP="00B91AEE">
            <w:pPr>
              <w:pStyle w:val="Default"/>
              <w:rPr>
                <w:bCs/>
                <w:color w:val="auto"/>
              </w:rPr>
            </w:pPr>
            <w:r w:rsidRPr="000B3674">
              <w:rPr>
                <w:bCs/>
                <w:color w:val="auto"/>
              </w:rPr>
              <w:t>1</w:t>
            </w:r>
            <w:r>
              <w:rPr>
                <w:bCs/>
                <w:color w:val="auto"/>
              </w:rPr>
              <w:t>2</w:t>
            </w:r>
          </w:p>
        </w:tc>
        <w:tc>
          <w:tcPr>
            <w:tcW w:w="2289" w:type="dxa"/>
          </w:tcPr>
          <w:p w14:paraId="1F38A671" w14:textId="1914CBC4" w:rsidR="00B91AEE" w:rsidRPr="000B3674" w:rsidRDefault="00B70868" w:rsidP="00B91AEE">
            <w:pPr>
              <w:pStyle w:val="Default"/>
              <w:rPr>
                <w:b/>
                <w:bCs/>
                <w:color w:val="auto"/>
              </w:rPr>
            </w:pPr>
            <w:r>
              <w:rPr>
                <w:rFonts w:eastAsia="Times New Roman"/>
                <w:color w:val="auto"/>
                <w:lang w:val="kk-KZ"/>
              </w:rPr>
              <w:t xml:space="preserve">Бас </w:t>
            </w:r>
            <w:r w:rsidR="00B91AEE" w:rsidRPr="000B3674">
              <w:rPr>
                <w:rFonts w:eastAsia="Times New Roman"/>
                <w:color w:val="auto"/>
              </w:rPr>
              <w:t>бухгалтер</w:t>
            </w:r>
          </w:p>
        </w:tc>
        <w:tc>
          <w:tcPr>
            <w:tcW w:w="2861" w:type="dxa"/>
          </w:tcPr>
          <w:p w14:paraId="5B5612D8" w14:textId="19B70C72" w:rsidR="00B91AEE" w:rsidRPr="000B3674" w:rsidRDefault="00B70868" w:rsidP="00B91AEE">
            <w:pPr>
              <w:pStyle w:val="Default"/>
              <w:rPr>
                <w:bCs/>
                <w:color w:val="auto"/>
                <w:highlight w:val="red"/>
              </w:rPr>
            </w:pPr>
            <w:r w:rsidRPr="00B70868">
              <w:rPr>
                <w:bCs/>
                <w:color w:val="auto"/>
              </w:rPr>
              <w:t xml:space="preserve">Бюджет </w:t>
            </w:r>
            <w:proofErr w:type="spellStart"/>
            <w:r w:rsidRPr="00B70868">
              <w:rPr>
                <w:bCs/>
                <w:color w:val="auto"/>
              </w:rPr>
              <w:t>қаражаты</w:t>
            </w:r>
            <w:proofErr w:type="spellEnd"/>
            <w:r w:rsidRPr="00B70868">
              <w:rPr>
                <w:bCs/>
                <w:color w:val="auto"/>
              </w:rPr>
              <w:t xml:space="preserve"> </w:t>
            </w:r>
            <w:proofErr w:type="spellStart"/>
            <w:r w:rsidRPr="00B70868">
              <w:rPr>
                <w:bCs/>
                <w:color w:val="auto"/>
              </w:rPr>
              <w:t>бойынша</w:t>
            </w:r>
            <w:proofErr w:type="spellEnd"/>
            <w:r w:rsidRPr="00B70868">
              <w:rPr>
                <w:bCs/>
                <w:color w:val="auto"/>
              </w:rPr>
              <w:t xml:space="preserve"> </w:t>
            </w:r>
            <w:proofErr w:type="spellStart"/>
            <w:r w:rsidRPr="00B70868">
              <w:rPr>
                <w:bCs/>
                <w:color w:val="auto"/>
              </w:rPr>
              <w:t>нақты</w:t>
            </w:r>
            <w:proofErr w:type="spellEnd"/>
            <w:r w:rsidRPr="00B70868">
              <w:rPr>
                <w:bCs/>
                <w:color w:val="auto"/>
              </w:rPr>
              <w:t xml:space="preserve"> </w:t>
            </w:r>
            <w:proofErr w:type="spellStart"/>
            <w:r w:rsidRPr="00B70868">
              <w:rPr>
                <w:bCs/>
                <w:color w:val="auto"/>
              </w:rPr>
              <w:t>бөлу</w:t>
            </w:r>
            <w:proofErr w:type="spellEnd"/>
            <w:r w:rsidRPr="00B70868">
              <w:rPr>
                <w:bCs/>
                <w:color w:val="auto"/>
              </w:rPr>
              <w:t xml:space="preserve"> </w:t>
            </w:r>
            <w:proofErr w:type="spellStart"/>
            <w:r w:rsidRPr="00B70868">
              <w:rPr>
                <w:bCs/>
                <w:color w:val="auto"/>
              </w:rPr>
              <w:t>және</w:t>
            </w:r>
            <w:proofErr w:type="spellEnd"/>
            <w:r w:rsidRPr="00B70868">
              <w:rPr>
                <w:bCs/>
                <w:color w:val="auto"/>
              </w:rPr>
              <w:t xml:space="preserve"> </w:t>
            </w:r>
            <w:proofErr w:type="spellStart"/>
            <w:r w:rsidRPr="00B70868">
              <w:rPr>
                <w:bCs/>
                <w:color w:val="auto"/>
              </w:rPr>
              <w:t>есеп</w:t>
            </w:r>
            <w:proofErr w:type="spellEnd"/>
            <w:r w:rsidRPr="00B70868">
              <w:rPr>
                <w:bCs/>
                <w:color w:val="auto"/>
              </w:rPr>
              <w:t xml:space="preserve"> беру</w:t>
            </w:r>
          </w:p>
        </w:tc>
        <w:tc>
          <w:tcPr>
            <w:tcW w:w="4085" w:type="dxa"/>
          </w:tcPr>
          <w:p w14:paraId="101DC17D" w14:textId="0A813EC1" w:rsidR="00B91AEE" w:rsidRPr="000B3674" w:rsidRDefault="00B70868" w:rsidP="00B91AEE">
            <w:pPr>
              <w:pStyle w:val="Default"/>
              <w:rPr>
                <w:bCs/>
                <w:color w:val="auto"/>
                <w:highlight w:val="red"/>
              </w:rPr>
            </w:pPr>
            <w:proofErr w:type="spellStart"/>
            <w:r w:rsidRPr="00B70868">
              <w:rPr>
                <w:bCs/>
                <w:color w:val="auto"/>
              </w:rPr>
              <w:t>Бөлінген</w:t>
            </w:r>
            <w:proofErr w:type="spellEnd"/>
            <w:r w:rsidRPr="00B70868">
              <w:rPr>
                <w:bCs/>
                <w:color w:val="auto"/>
              </w:rPr>
              <w:t xml:space="preserve"> бюджет </w:t>
            </w:r>
            <w:proofErr w:type="spellStart"/>
            <w:r w:rsidRPr="00B70868">
              <w:rPr>
                <w:bCs/>
                <w:color w:val="auto"/>
              </w:rPr>
              <w:t>қаражатының</w:t>
            </w:r>
            <w:proofErr w:type="spellEnd"/>
            <w:r w:rsidRPr="00B70868">
              <w:rPr>
                <w:bCs/>
                <w:color w:val="auto"/>
              </w:rPr>
              <w:t xml:space="preserve"> </w:t>
            </w:r>
            <w:proofErr w:type="spellStart"/>
            <w:r w:rsidRPr="00B70868">
              <w:rPr>
                <w:bCs/>
                <w:color w:val="auto"/>
              </w:rPr>
              <w:t>артық</w:t>
            </w:r>
            <w:proofErr w:type="spellEnd"/>
            <w:r w:rsidRPr="00B70868">
              <w:rPr>
                <w:bCs/>
                <w:color w:val="auto"/>
              </w:rPr>
              <w:t xml:space="preserve"> </w:t>
            </w:r>
            <w:proofErr w:type="spellStart"/>
            <w:r w:rsidRPr="00B70868">
              <w:rPr>
                <w:bCs/>
                <w:color w:val="auto"/>
              </w:rPr>
              <w:t>жұмсалуы</w:t>
            </w:r>
            <w:proofErr w:type="spellEnd"/>
          </w:p>
        </w:tc>
      </w:tr>
      <w:tr w:rsidR="00B91AEE" w:rsidRPr="000B3674" w14:paraId="23DCB685" w14:textId="77777777" w:rsidTr="004D136B">
        <w:tc>
          <w:tcPr>
            <w:tcW w:w="654" w:type="dxa"/>
          </w:tcPr>
          <w:p w14:paraId="352F826A" w14:textId="77777777" w:rsidR="00B91AEE" w:rsidRDefault="00B91AEE" w:rsidP="00B91AEE">
            <w:pPr>
              <w:pStyle w:val="Default"/>
              <w:rPr>
                <w:bCs/>
                <w:color w:val="auto"/>
              </w:rPr>
            </w:pPr>
          </w:p>
          <w:p w14:paraId="42BA3050" w14:textId="77777777" w:rsidR="00B91AEE" w:rsidRPr="000B3674" w:rsidRDefault="00B91AEE" w:rsidP="00B91AEE">
            <w:pPr>
              <w:pStyle w:val="Default"/>
              <w:rPr>
                <w:bCs/>
                <w:color w:val="auto"/>
              </w:rPr>
            </w:pPr>
          </w:p>
        </w:tc>
        <w:tc>
          <w:tcPr>
            <w:tcW w:w="2289" w:type="dxa"/>
          </w:tcPr>
          <w:p w14:paraId="7BDC470C" w14:textId="77777777" w:rsidR="00B91AEE" w:rsidRPr="000B3674" w:rsidRDefault="00B91AEE" w:rsidP="00B91AEE">
            <w:pPr>
              <w:pStyle w:val="Default"/>
              <w:rPr>
                <w:rFonts w:eastAsia="Times New Roman"/>
                <w:color w:val="auto"/>
              </w:rPr>
            </w:pPr>
          </w:p>
        </w:tc>
        <w:tc>
          <w:tcPr>
            <w:tcW w:w="2861" w:type="dxa"/>
          </w:tcPr>
          <w:p w14:paraId="1E6257CB" w14:textId="77777777" w:rsidR="00B70868" w:rsidRPr="00B70868" w:rsidRDefault="00B70868" w:rsidP="00B70868">
            <w:pPr>
              <w:pStyle w:val="Default"/>
              <w:rPr>
                <w:bCs/>
                <w:color w:val="auto"/>
              </w:rPr>
            </w:pPr>
            <w:proofErr w:type="spellStart"/>
            <w:r w:rsidRPr="00B70868">
              <w:rPr>
                <w:bCs/>
                <w:color w:val="auto"/>
              </w:rPr>
              <w:t>Жалақыны</w:t>
            </w:r>
            <w:proofErr w:type="spellEnd"/>
            <w:r w:rsidRPr="00B70868">
              <w:rPr>
                <w:bCs/>
                <w:color w:val="auto"/>
              </w:rPr>
              <w:t xml:space="preserve"> </w:t>
            </w:r>
            <w:proofErr w:type="spellStart"/>
            <w:r w:rsidRPr="00B70868">
              <w:rPr>
                <w:bCs/>
                <w:color w:val="auto"/>
              </w:rPr>
              <w:t>есептеу</w:t>
            </w:r>
            <w:proofErr w:type="spellEnd"/>
          </w:p>
          <w:p w14:paraId="3DCEBE91" w14:textId="77777777" w:rsidR="00B70868" w:rsidRPr="00B70868" w:rsidRDefault="00B70868" w:rsidP="00B70868">
            <w:pPr>
              <w:pStyle w:val="Default"/>
              <w:rPr>
                <w:bCs/>
                <w:color w:val="auto"/>
              </w:rPr>
            </w:pPr>
          </w:p>
          <w:p w14:paraId="4C9E9D55" w14:textId="3F71A6E1" w:rsidR="00B91AEE" w:rsidRPr="000B3674" w:rsidRDefault="00B70868" w:rsidP="00B70868">
            <w:pPr>
              <w:pStyle w:val="Default"/>
              <w:rPr>
                <w:bCs/>
                <w:color w:val="auto"/>
              </w:rPr>
            </w:pPr>
            <w:proofErr w:type="spellStart"/>
            <w:r w:rsidRPr="00B70868">
              <w:rPr>
                <w:bCs/>
                <w:color w:val="auto"/>
              </w:rPr>
              <w:t>Бухгалтерлік</w:t>
            </w:r>
            <w:proofErr w:type="spellEnd"/>
            <w:r w:rsidRPr="00B70868">
              <w:rPr>
                <w:bCs/>
                <w:color w:val="auto"/>
              </w:rPr>
              <w:t xml:space="preserve"> </w:t>
            </w:r>
            <w:proofErr w:type="spellStart"/>
            <w:r w:rsidRPr="00B70868">
              <w:rPr>
                <w:bCs/>
                <w:color w:val="auto"/>
              </w:rPr>
              <w:t>есеп</w:t>
            </w:r>
            <w:proofErr w:type="spellEnd"/>
            <w:r w:rsidRPr="00B70868">
              <w:rPr>
                <w:bCs/>
                <w:color w:val="auto"/>
              </w:rPr>
              <w:t xml:space="preserve"> </w:t>
            </w:r>
            <w:proofErr w:type="spellStart"/>
            <w:r w:rsidRPr="00B70868">
              <w:rPr>
                <w:bCs/>
                <w:color w:val="auto"/>
              </w:rPr>
              <w:t>жүргізу</w:t>
            </w:r>
            <w:proofErr w:type="spellEnd"/>
          </w:p>
        </w:tc>
        <w:tc>
          <w:tcPr>
            <w:tcW w:w="4085" w:type="dxa"/>
          </w:tcPr>
          <w:p w14:paraId="7C069706" w14:textId="5EA617E9" w:rsidR="00B91AEE" w:rsidRPr="000B3674" w:rsidRDefault="0028375D" w:rsidP="00B91AEE">
            <w:pPr>
              <w:pStyle w:val="Default"/>
              <w:rPr>
                <w:bCs/>
                <w:color w:val="auto"/>
              </w:rPr>
            </w:pPr>
            <w:r>
              <w:rPr>
                <w:bCs/>
                <w:color w:val="auto"/>
                <w:lang w:val="kk-KZ"/>
              </w:rPr>
              <w:t xml:space="preserve">Дұрыс </w:t>
            </w:r>
            <w:r w:rsidR="00B70868" w:rsidRPr="00B70868">
              <w:rPr>
                <w:bCs/>
                <w:color w:val="auto"/>
              </w:rPr>
              <w:t xml:space="preserve"> </w:t>
            </w:r>
            <w:proofErr w:type="spellStart"/>
            <w:r w:rsidR="00B70868" w:rsidRPr="00B70868">
              <w:rPr>
                <w:bCs/>
                <w:color w:val="auto"/>
              </w:rPr>
              <w:t>есептеу</w:t>
            </w:r>
            <w:proofErr w:type="spellEnd"/>
            <w:r w:rsidR="00B70868" w:rsidRPr="00B70868">
              <w:rPr>
                <w:bCs/>
                <w:color w:val="auto"/>
              </w:rPr>
              <w:t xml:space="preserve"> </w:t>
            </w:r>
            <w:proofErr w:type="spellStart"/>
            <w:r w:rsidR="00B70868" w:rsidRPr="00B70868">
              <w:rPr>
                <w:bCs/>
                <w:color w:val="auto"/>
              </w:rPr>
              <w:t>мүмкіндігі</w:t>
            </w:r>
            <w:proofErr w:type="spellEnd"/>
          </w:p>
        </w:tc>
      </w:tr>
      <w:tr w:rsidR="00B91AEE" w:rsidRPr="000B3674" w14:paraId="09C1F044" w14:textId="77777777" w:rsidTr="004D136B">
        <w:tc>
          <w:tcPr>
            <w:tcW w:w="654" w:type="dxa"/>
          </w:tcPr>
          <w:p w14:paraId="3C90E31B" w14:textId="4E8C32FC" w:rsidR="00B91AEE" w:rsidRPr="000B3674" w:rsidRDefault="00B91AEE" w:rsidP="00B91AEE">
            <w:pPr>
              <w:pStyle w:val="Default"/>
              <w:rPr>
                <w:bCs/>
                <w:color w:val="auto"/>
              </w:rPr>
            </w:pPr>
            <w:r w:rsidRPr="000B3674">
              <w:rPr>
                <w:bCs/>
                <w:color w:val="auto"/>
              </w:rPr>
              <w:t>1</w:t>
            </w:r>
            <w:r>
              <w:rPr>
                <w:bCs/>
                <w:color w:val="auto"/>
              </w:rPr>
              <w:t>3</w:t>
            </w:r>
          </w:p>
        </w:tc>
        <w:tc>
          <w:tcPr>
            <w:tcW w:w="2289" w:type="dxa"/>
          </w:tcPr>
          <w:p w14:paraId="1D654CEA" w14:textId="20C7DB6B" w:rsidR="00B91AEE" w:rsidRPr="000B3674" w:rsidRDefault="0028375D" w:rsidP="00B91AEE">
            <w:pPr>
              <w:pStyle w:val="Default"/>
              <w:rPr>
                <w:rFonts w:eastAsia="Times New Roman"/>
                <w:color w:val="auto"/>
              </w:rPr>
            </w:pPr>
            <w:r w:rsidRPr="0028375D">
              <w:rPr>
                <w:rFonts w:eastAsia="Times New Roman"/>
                <w:color w:val="auto"/>
              </w:rPr>
              <w:t xml:space="preserve">Бас </w:t>
            </w:r>
            <w:proofErr w:type="spellStart"/>
            <w:r w:rsidRPr="0028375D">
              <w:rPr>
                <w:rFonts w:eastAsia="Times New Roman"/>
                <w:color w:val="auto"/>
              </w:rPr>
              <w:t>бухгалтердің</w:t>
            </w:r>
            <w:proofErr w:type="spellEnd"/>
            <w:r w:rsidRPr="0028375D">
              <w:rPr>
                <w:rFonts w:eastAsia="Times New Roman"/>
                <w:color w:val="auto"/>
              </w:rPr>
              <w:t xml:space="preserve"> </w:t>
            </w:r>
            <w:proofErr w:type="spellStart"/>
            <w:r w:rsidRPr="0028375D">
              <w:rPr>
                <w:rFonts w:eastAsia="Times New Roman"/>
                <w:color w:val="auto"/>
              </w:rPr>
              <w:t>орынбасары</w:t>
            </w:r>
            <w:proofErr w:type="spellEnd"/>
          </w:p>
        </w:tc>
        <w:tc>
          <w:tcPr>
            <w:tcW w:w="2861" w:type="dxa"/>
          </w:tcPr>
          <w:p w14:paraId="52447922" w14:textId="1C0734AB" w:rsidR="00B91AEE" w:rsidRPr="000B3674" w:rsidRDefault="0028375D" w:rsidP="00B91AEE">
            <w:pPr>
              <w:pStyle w:val="Default"/>
              <w:rPr>
                <w:bCs/>
                <w:color w:val="auto"/>
              </w:rPr>
            </w:pPr>
            <w:r w:rsidRPr="00B70868">
              <w:rPr>
                <w:bCs/>
                <w:color w:val="auto"/>
              </w:rPr>
              <w:t xml:space="preserve">Бюджет </w:t>
            </w:r>
            <w:proofErr w:type="spellStart"/>
            <w:r w:rsidRPr="00B70868">
              <w:rPr>
                <w:bCs/>
                <w:color w:val="auto"/>
              </w:rPr>
              <w:t>қаражаты</w:t>
            </w:r>
            <w:proofErr w:type="spellEnd"/>
            <w:r w:rsidRPr="00B70868">
              <w:rPr>
                <w:bCs/>
                <w:color w:val="auto"/>
              </w:rPr>
              <w:t xml:space="preserve"> </w:t>
            </w:r>
            <w:proofErr w:type="spellStart"/>
            <w:r w:rsidRPr="00B70868">
              <w:rPr>
                <w:bCs/>
                <w:color w:val="auto"/>
              </w:rPr>
              <w:t>бойынша</w:t>
            </w:r>
            <w:proofErr w:type="spellEnd"/>
            <w:r w:rsidRPr="00B70868">
              <w:rPr>
                <w:bCs/>
                <w:color w:val="auto"/>
              </w:rPr>
              <w:t xml:space="preserve"> </w:t>
            </w:r>
            <w:proofErr w:type="spellStart"/>
            <w:r w:rsidRPr="00B70868">
              <w:rPr>
                <w:bCs/>
                <w:color w:val="auto"/>
              </w:rPr>
              <w:t>нақты</w:t>
            </w:r>
            <w:proofErr w:type="spellEnd"/>
            <w:r w:rsidRPr="00B70868">
              <w:rPr>
                <w:bCs/>
                <w:color w:val="auto"/>
              </w:rPr>
              <w:t xml:space="preserve"> </w:t>
            </w:r>
            <w:proofErr w:type="spellStart"/>
            <w:r w:rsidRPr="00B70868">
              <w:rPr>
                <w:bCs/>
                <w:color w:val="auto"/>
              </w:rPr>
              <w:t>бөлу</w:t>
            </w:r>
            <w:proofErr w:type="spellEnd"/>
            <w:r w:rsidRPr="00B70868">
              <w:rPr>
                <w:bCs/>
                <w:color w:val="auto"/>
              </w:rPr>
              <w:t xml:space="preserve"> </w:t>
            </w:r>
            <w:proofErr w:type="spellStart"/>
            <w:r w:rsidRPr="00B70868">
              <w:rPr>
                <w:bCs/>
                <w:color w:val="auto"/>
              </w:rPr>
              <w:t>және</w:t>
            </w:r>
            <w:proofErr w:type="spellEnd"/>
            <w:r w:rsidRPr="00B70868">
              <w:rPr>
                <w:bCs/>
                <w:color w:val="auto"/>
              </w:rPr>
              <w:t xml:space="preserve"> </w:t>
            </w:r>
            <w:proofErr w:type="spellStart"/>
            <w:r w:rsidRPr="00B70868">
              <w:rPr>
                <w:bCs/>
                <w:color w:val="auto"/>
              </w:rPr>
              <w:t>есеп</w:t>
            </w:r>
            <w:proofErr w:type="spellEnd"/>
            <w:r w:rsidRPr="00B70868">
              <w:rPr>
                <w:bCs/>
                <w:color w:val="auto"/>
              </w:rPr>
              <w:t xml:space="preserve"> беру</w:t>
            </w:r>
          </w:p>
        </w:tc>
        <w:tc>
          <w:tcPr>
            <w:tcW w:w="4085" w:type="dxa"/>
          </w:tcPr>
          <w:p w14:paraId="27E7FC2C" w14:textId="26FC998A" w:rsidR="00B91AEE" w:rsidRPr="000B3674" w:rsidRDefault="0028375D" w:rsidP="00B91AEE">
            <w:pPr>
              <w:pStyle w:val="Default"/>
              <w:rPr>
                <w:bCs/>
                <w:color w:val="auto"/>
              </w:rPr>
            </w:pPr>
            <w:proofErr w:type="spellStart"/>
            <w:r w:rsidRPr="0028375D">
              <w:rPr>
                <w:bCs/>
                <w:color w:val="auto"/>
              </w:rPr>
              <w:t>Бөлінген</w:t>
            </w:r>
            <w:proofErr w:type="spellEnd"/>
            <w:r w:rsidRPr="0028375D">
              <w:rPr>
                <w:bCs/>
                <w:color w:val="auto"/>
              </w:rPr>
              <w:t xml:space="preserve"> бюджет </w:t>
            </w:r>
            <w:proofErr w:type="spellStart"/>
            <w:r w:rsidRPr="0028375D">
              <w:rPr>
                <w:bCs/>
                <w:color w:val="auto"/>
              </w:rPr>
              <w:t>қаражатының</w:t>
            </w:r>
            <w:proofErr w:type="spellEnd"/>
            <w:r w:rsidRPr="0028375D">
              <w:rPr>
                <w:bCs/>
                <w:color w:val="auto"/>
              </w:rPr>
              <w:t xml:space="preserve"> </w:t>
            </w:r>
            <w:proofErr w:type="spellStart"/>
            <w:r w:rsidRPr="0028375D">
              <w:rPr>
                <w:bCs/>
                <w:color w:val="auto"/>
              </w:rPr>
              <w:t>артық</w:t>
            </w:r>
            <w:proofErr w:type="spellEnd"/>
            <w:r w:rsidRPr="0028375D">
              <w:rPr>
                <w:bCs/>
                <w:color w:val="auto"/>
              </w:rPr>
              <w:t xml:space="preserve"> </w:t>
            </w:r>
            <w:proofErr w:type="spellStart"/>
            <w:r w:rsidRPr="0028375D">
              <w:rPr>
                <w:bCs/>
                <w:color w:val="auto"/>
              </w:rPr>
              <w:t>жұмсалуы</w:t>
            </w:r>
            <w:proofErr w:type="spellEnd"/>
          </w:p>
        </w:tc>
      </w:tr>
      <w:tr w:rsidR="00B91AEE" w:rsidRPr="000B3674" w14:paraId="50E1F4B7" w14:textId="77777777" w:rsidTr="004D136B">
        <w:tc>
          <w:tcPr>
            <w:tcW w:w="654" w:type="dxa"/>
          </w:tcPr>
          <w:p w14:paraId="702B10BB" w14:textId="53FA17F1" w:rsidR="00B91AEE" w:rsidRPr="000B3674" w:rsidRDefault="00B91AEE" w:rsidP="00B91AEE">
            <w:pPr>
              <w:pStyle w:val="Default"/>
              <w:rPr>
                <w:bCs/>
                <w:color w:val="auto"/>
              </w:rPr>
            </w:pPr>
          </w:p>
        </w:tc>
        <w:tc>
          <w:tcPr>
            <w:tcW w:w="2289" w:type="dxa"/>
          </w:tcPr>
          <w:p w14:paraId="3F2DC055" w14:textId="72D2E97F" w:rsidR="00B91AEE" w:rsidRPr="000B3674" w:rsidRDefault="00B91AEE" w:rsidP="00B91AEE">
            <w:pPr>
              <w:pStyle w:val="Default"/>
              <w:rPr>
                <w:b/>
                <w:bCs/>
                <w:color w:val="auto"/>
              </w:rPr>
            </w:pPr>
          </w:p>
        </w:tc>
        <w:tc>
          <w:tcPr>
            <w:tcW w:w="2861" w:type="dxa"/>
          </w:tcPr>
          <w:p w14:paraId="7E5D7740" w14:textId="77777777" w:rsidR="0028375D" w:rsidRPr="0028375D" w:rsidRDefault="0028375D" w:rsidP="0028375D">
            <w:pPr>
              <w:pStyle w:val="Default"/>
              <w:rPr>
                <w:bCs/>
                <w:color w:val="auto"/>
              </w:rPr>
            </w:pPr>
            <w:proofErr w:type="spellStart"/>
            <w:r w:rsidRPr="0028375D">
              <w:rPr>
                <w:bCs/>
                <w:color w:val="auto"/>
              </w:rPr>
              <w:t>Жалақы</w:t>
            </w:r>
            <w:proofErr w:type="spellEnd"/>
            <w:r w:rsidRPr="0028375D">
              <w:rPr>
                <w:bCs/>
                <w:color w:val="auto"/>
              </w:rPr>
              <w:t xml:space="preserve">, </w:t>
            </w:r>
            <w:proofErr w:type="spellStart"/>
            <w:r w:rsidRPr="0028375D">
              <w:rPr>
                <w:bCs/>
                <w:color w:val="auto"/>
              </w:rPr>
              <w:t>салықтар</w:t>
            </w:r>
            <w:proofErr w:type="spellEnd"/>
            <w:r w:rsidRPr="0028375D">
              <w:rPr>
                <w:bCs/>
                <w:color w:val="auto"/>
              </w:rPr>
              <w:t xml:space="preserve"> мен </w:t>
            </w:r>
            <w:proofErr w:type="spellStart"/>
            <w:r w:rsidRPr="0028375D">
              <w:rPr>
                <w:bCs/>
                <w:color w:val="auto"/>
              </w:rPr>
              <w:t>жарналарды</w:t>
            </w:r>
            <w:proofErr w:type="spellEnd"/>
            <w:r w:rsidRPr="0028375D">
              <w:rPr>
                <w:bCs/>
                <w:color w:val="auto"/>
              </w:rPr>
              <w:t xml:space="preserve"> </w:t>
            </w:r>
            <w:proofErr w:type="spellStart"/>
            <w:r w:rsidRPr="0028375D">
              <w:rPr>
                <w:bCs/>
                <w:color w:val="auto"/>
              </w:rPr>
              <w:t>есептеу</w:t>
            </w:r>
            <w:proofErr w:type="spellEnd"/>
            <w:r w:rsidRPr="0028375D">
              <w:rPr>
                <w:bCs/>
                <w:color w:val="auto"/>
              </w:rPr>
              <w:t>.</w:t>
            </w:r>
          </w:p>
          <w:p w14:paraId="44779747" w14:textId="62B4C051" w:rsidR="00B91AEE" w:rsidRPr="000B3674" w:rsidRDefault="0028375D" w:rsidP="0028375D">
            <w:pPr>
              <w:pStyle w:val="Default"/>
              <w:rPr>
                <w:bCs/>
                <w:color w:val="auto"/>
              </w:rPr>
            </w:pPr>
            <w:proofErr w:type="spellStart"/>
            <w:r w:rsidRPr="0028375D">
              <w:rPr>
                <w:bCs/>
                <w:color w:val="auto"/>
              </w:rPr>
              <w:t>Бухгалтерлік</w:t>
            </w:r>
            <w:proofErr w:type="spellEnd"/>
            <w:r w:rsidRPr="0028375D">
              <w:rPr>
                <w:bCs/>
                <w:color w:val="auto"/>
              </w:rPr>
              <w:t xml:space="preserve"> </w:t>
            </w:r>
            <w:proofErr w:type="spellStart"/>
            <w:r w:rsidRPr="0028375D">
              <w:rPr>
                <w:bCs/>
                <w:color w:val="auto"/>
              </w:rPr>
              <w:t>есеп</w:t>
            </w:r>
            <w:proofErr w:type="spellEnd"/>
            <w:r w:rsidRPr="0028375D">
              <w:rPr>
                <w:bCs/>
                <w:color w:val="auto"/>
              </w:rPr>
              <w:t xml:space="preserve"> </w:t>
            </w:r>
            <w:proofErr w:type="spellStart"/>
            <w:r w:rsidRPr="0028375D">
              <w:rPr>
                <w:bCs/>
                <w:color w:val="auto"/>
              </w:rPr>
              <w:t>жүргізу</w:t>
            </w:r>
            <w:proofErr w:type="spellEnd"/>
          </w:p>
        </w:tc>
        <w:tc>
          <w:tcPr>
            <w:tcW w:w="4085" w:type="dxa"/>
          </w:tcPr>
          <w:p w14:paraId="2698D9A2" w14:textId="7D2432DF" w:rsidR="00B91AEE" w:rsidRPr="000B3674" w:rsidRDefault="0028375D" w:rsidP="00B91AEE">
            <w:pPr>
              <w:pStyle w:val="Default"/>
              <w:rPr>
                <w:bCs/>
                <w:color w:val="auto"/>
              </w:rPr>
            </w:pPr>
            <w:r>
              <w:rPr>
                <w:bCs/>
                <w:color w:val="auto"/>
                <w:lang w:val="kk-KZ"/>
              </w:rPr>
              <w:t xml:space="preserve">Дұрыс </w:t>
            </w:r>
            <w:proofErr w:type="spellStart"/>
            <w:r w:rsidRPr="0028375D">
              <w:rPr>
                <w:bCs/>
                <w:color w:val="auto"/>
              </w:rPr>
              <w:t>есептеу</w:t>
            </w:r>
            <w:proofErr w:type="spellEnd"/>
            <w:r w:rsidRPr="0028375D">
              <w:rPr>
                <w:bCs/>
                <w:color w:val="auto"/>
              </w:rPr>
              <w:t xml:space="preserve"> </w:t>
            </w:r>
            <w:proofErr w:type="spellStart"/>
            <w:r w:rsidRPr="0028375D">
              <w:rPr>
                <w:bCs/>
                <w:color w:val="auto"/>
              </w:rPr>
              <w:t>мүмкіндігі</w:t>
            </w:r>
            <w:proofErr w:type="spellEnd"/>
          </w:p>
        </w:tc>
      </w:tr>
      <w:tr w:rsidR="00B91AEE" w:rsidRPr="0028375D" w14:paraId="70048E5A" w14:textId="77777777" w:rsidTr="004D136B">
        <w:tc>
          <w:tcPr>
            <w:tcW w:w="654" w:type="dxa"/>
          </w:tcPr>
          <w:p w14:paraId="0775FAA8" w14:textId="7C2E6299" w:rsidR="00B91AEE" w:rsidRPr="000B3674" w:rsidRDefault="00B91AEE" w:rsidP="00B91AEE">
            <w:pPr>
              <w:pStyle w:val="Default"/>
              <w:rPr>
                <w:bCs/>
                <w:color w:val="auto"/>
              </w:rPr>
            </w:pPr>
            <w:r w:rsidRPr="000B3674">
              <w:rPr>
                <w:bCs/>
                <w:color w:val="auto"/>
              </w:rPr>
              <w:t>1</w:t>
            </w:r>
            <w:r>
              <w:rPr>
                <w:bCs/>
                <w:color w:val="auto"/>
              </w:rPr>
              <w:t>4</w:t>
            </w:r>
          </w:p>
        </w:tc>
        <w:tc>
          <w:tcPr>
            <w:tcW w:w="2289" w:type="dxa"/>
          </w:tcPr>
          <w:p w14:paraId="495E2FC6" w14:textId="77777777" w:rsidR="0028375D" w:rsidRPr="0028375D" w:rsidRDefault="0028375D" w:rsidP="0028375D">
            <w:pPr>
              <w:pStyle w:val="Default"/>
              <w:rPr>
                <w:rFonts w:eastAsia="Times New Roman"/>
                <w:color w:val="auto"/>
              </w:rPr>
            </w:pPr>
            <w:proofErr w:type="spellStart"/>
            <w:r w:rsidRPr="0028375D">
              <w:rPr>
                <w:rFonts w:eastAsia="Times New Roman"/>
                <w:color w:val="auto"/>
              </w:rPr>
              <w:t>Есеп</w:t>
            </w:r>
            <w:proofErr w:type="spellEnd"/>
            <w:r w:rsidRPr="0028375D">
              <w:rPr>
                <w:rFonts w:eastAsia="Times New Roman"/>
                <w:color w:val="auto"/>
              </w:rPr>
              <w:t xml:space="preserve"> </w:t>
            </w:r>
            <w:proofErr w:type="spellStart"/>
            <w:r w:rsidRPr="0028375D">
              <w:rPr>
                <w:rFonts w:eastAsia="Times New Roman"/>
                <w:color w:val="auto"/>
              </w:rPr>
              <w:t>айырысу</w:t>
            </w:r>
            <w:proofErr w:type="spellEnd"/>
            <w:r w:rsidRPr="0028375D">
              <w:rPr>
                <w:rFonts w:eastAsia="Times New Roman"/>
                <w:color w:val="auto"/>
              </w:rPr>
              <w:t xml:space="preserve"> </w:t>
            </w:r>
            <w:proofErr w:type="spellStart"/>
            <w:r w:rsidRPr="0028375D">
              <w:rPr>
                <w:rFonts w:eastAsia="Times New Roman"/>
                <w:color w:val="auto"/>
              </w:rPr>
              <w:t>тобының</w:t>
            </w:r>
            <w:proofErr w:type="spellEnd"/>
            <w:r w:rsidRPr="0028375D">
              <w:rPr>
                <w:rFonts w:eastAsia="Times New Roman"/>
                <w:color w:val="auto"/>
              </w:rPr>
              <w:t xml:space="preserve"> </w:t>
            </w:r>
            <w:proofErr w:type="spellStart"/>
            <w:r w:rsidRPr="0028375D">
              <w:rPr>
                <w:rFonts w:eastAsia="Times New Roman"/>
                <w:color w:val="auto"/>
              </w:rPr>
              <w:t>бухгалтері</w:t>
            </w:r>
            <w:proofErr w:type="spellEnd"/>
          </w:p>
          <w:p w14:paraId="3D5B989F" w14:textId="77777777" w:rsidR="0028375D" w:rsidRPr="0028375D" w:rsidRDefault="0028375D" w:rsidP="0028375D">
            <w:pPr>
              <w:pStyle w:val="Default"/>
              <w:rPr>
                <w:rFonts w:eastAsia="Times New Roman"/>
                <w:color w:val="auto"/>
              </w:rPr>
            </w:pPr>
            <w:proofErr w:type="spellStart"/>
            <w:r w:rsidRPr="0028375D">
              <w:rPr>
                <w:rFonts w:eastAsia="Times New Roman"/>
                <w:color w:val="auto"/>
              </w:rPr>
              <w:t>Азық-түлік</w:t>
            </w:r>
            <w:proofErr w:type="spellEnd"/>
            <w:r w:rsidRPr="0028375D">
              <w:rPr>
                <w:rFonts w:eastAsia="Times New Roman"/>
                <w:color w:val="auto"/>
              </w:rPr>
              <w:t xml:space="preserve"> </w:t>
            </w:r>
            <w:proofErr w:type="spellStart"/>
            <w:r w:rsidRPr="0028375D">
              <w:rPr>
                <w:rFonts w:eastAsia="Times New Roman"/>
                <w:color w:val="auto"/>
              </w:rPr>
              <w:t>бухгалтері</w:t>
            </w:r>
            <w:proofErr w:type="spellEnd"/>
          </w:p>
          <w:p w14:paraId="38177F1E" w14:textId="77777777" w:rsidR="0028375D" w:rsidRDefault="0028375D" w:rsidP="0028375D">
            <w:pPr>
              <w:pStyle w:val="Default"/>
              <w:rPr>
                <w:rFonts w:eastAsia="Times New Roman"/>
                <w:color w:val="auto"/>
                <w:lang w:val="kk-KZ"/>
              </w:rPr>
            </w:pPr>
            <w:proofErr w:type="spellStart"/>
            <w:r w:rsidRPr="0028375D">
              <w:rPr>
                <w:rFonts w:eastAsia="Times New Roman"/>
                <w:color w:val="auto"/>
              </w:rPr>
              <w:t>Материалдық</w:t>
            </w:r>
            <w:proofErr w:type="spellEnd"/>
            <w:r w:rsidRPr="0028375D">
              <w:rPr>
                <w:rFonts w:eastAsia="Times New Roman"/>
                <w:color w:val="auto"/>
              </w:rPr>
              <w:t xml:space="preserve"> </w:t>
            </w:r>
            <w:proofErr w:type="spellStart"/>
            <w:r w:rsidRPr="0028375D">
              <w:rPr>
                <w:rFonts w:eastAsia="Times New Roman"/>
                <w:color w:val="auto"/>
              </w:rPr>
              <w:t>құндылықтарды</w:t>
            </w:r>
            <w:proofErr w:type="spellEnd"/>
            <w:r w:rsidRPr="0028375D">
              <w:rPr>
                <w:rFonts w:eastAsia="Times New Roman"/>
                <w:color w:val="auto"/>
              </w:rPr>
              <w:t xml:space="preserve"> </w:t>
            </w:r>
            <w:proofErr w:type="spellStart"/>
            <w:r w:rsidRPr="0028375D">
              <w:rPr>
                <w:rFonts w:eastAsia="Times New Roman"/>
                <w:color w:val="auto"/>
              </w:rPr>
              <w:t>есепке</w:t>
            </w:r>
            <w:proofErr w:type="spellEnd"/>
            <w:r w:rsidRPr="0028375D">
              <w:rPr>
                <w:rFonts w:eastAsia="Times New Roman"/>
                <w:color w:val="auto"/>
              </w:rPr>
              <w:t xml:space="preserve"> </w:t>
            </w:r>
            <w:proofErr w:type="spellStart"/>
            <w:r w:rsidRPr="0028375D">
              <w:rPr>
                <w:rFonts w:eastAsia="Times New Roman"/>
                <w:color w:val="auto"/>
              </w:rPr>
              <w:t>алу</w:t>
            </w:r>
            <w:proofErr w:type="spellEnd"/>
            <w:r w:rsidRPr="0028375D">
              <w:rPr>
                <w:rFonts w:eastAsia="Times New Roman"/>
                <w:color w:val="auto"/>
              </w:rPr>
              <w:t xml:space="preserve"> </w:t>
            </w:r>
            <w:proofErr w:type="spellStart"/>
            <w:r w:rsidRPr="0028375D">
              <w:rPr>
                <w:rFonts w:eastAsia="Times New Roman"/>
                <w:color w:val="auto"/>
              </w:rPr>
              <w:t>жөніндегі</w:t>
            </w:r>
            <w:proofErr w:type="spellEnd"/>
            <w:r w:rsidRPr="0028375D">
              <w:rPr>
                <w:rFonts w:eastAsia="Times New Roman"/>
                <w:color w:val="auto"/>
              </w:rPr>
              <w:t xml:space="preserve"> </w:t>
            </w:r>
          </w:p>
          <w:p w14:paraId="12EC036B" w14:textId="3B117EEC" w:rsidR="0028375D" w:rsidRPr="0028375D" w:rsidRDefault="00A436F6" w:rsidP="0028375D">
            <w:pPr>
              <w:pStyle w:val="Default"/>
              <w:rPr>
                <w:rFonts w:eastAsia="Times New Roman"/>
                <w:color w:val="auto"/>
                <w:lang w:val="kk-KZ"/>
              </w:rPr>
            </w:pPr>
            <w:r>
              <w:rPr>
                <w:rFonts w:eastAsia="Times New Roman"/>
                <w:color w:val="auto"/>
                <w:lang w:val="kk-KZ"/>
              </w:rPr>
              <w:t>б</w:t>
            </w:r>
            <w:r w:rsidR="0028375D">
              <w:rPr>
                <w:rFonts w:eastAsia="Times New Roman"/>
                <w:color w:val="auto"/>
                <w:lang w:val="kk-KZ"/>
              </w:rPr>
              <w:t xml:space="preserve">ухгалтер </w:t>
            </w:r>
          </w:p>
          <w:p w14:paraId="034BE57C" w14:textId="11814489" w:rsidR="0028375D" w:rsidRPr="0028375D" w:rsidRDefault="0028375D" w:rsidP="0028375D">
            <w:pPr>
              <w:pStyle w:val="Default"/>
              <w:rPr>
                <w:rFonts w:eastAsia="Times New Roman"/>
                <w:color w:val="auto"/>
                <w:lang w:val="kk-KZ"/>
              </w:rPr>
            </w:pPr>
            <w:r w:rsidRPr="0028375D">
              <w:rPr>
                <w:rFonts w:eastAsia="Times New Roman"/>
                <w:color w:val="auto"/>
                <w:lang w:val="kk-KZ"/>
              </w:rPr>
              <w:t xml:space="preserve">Қаржылық есеп </w:t>
            </w:r>
            <w:r>
              <w:rPr>
                <w:rFonts w:eastAsia="Times New Roman"/>
                <w:color w:val="auto"/>
                <w:lang w:val="kk-KZ"/>
              </w:rPr>
              <w:t>жөніндегі б</w:t>
            </w:r>
            <w:r w:rsidRPr="0028375D">
              <w:rPr>
                <w:rFonts w:eastAsia="Times New Roman"/>
                <w:color w:val="auto"/>
                <w:lang w:val="kk-KZ"/>
              </w:rPr>
              <w:t>ухгалтер</w:t>
            </w:r>
          </w:p>
          <w:p w14:paraId="18FF2BED" w14:textId="11AF6FB6" w:rsidR="00B91AEE" w:rsidRPr="0028375D" w:rsidRDefault="0028375D" w:rsidP="0028375D">
            <w:pPr>
              <w:pStyle w:val="Default"/>
              <w:rPr>
                <w:b/>
                <w:bCs/>
                <w:color w:val="auto"/>
                <w:lang w:val="kk-KZ"/>
              </w:rPr>
            </w:pPr>
            <w:r w:rsidRPr="0028375D">
              <w:rPr>
                <w:rFonts w:eastAsia="Times New Roman"/>
                <w:color w:val="auto"/>
                <w:lang w:val="kk-KZ"/>
              </w:rPr>
              <w:t>Дәріхана бухгалтері</w:t>
            </w:r>
          </w:p>
        </w:tc>
        <w:tc>
          <w:tcPr>
            <w:tcW w:w="2861" w:type="dxa"/>
          </w:tcPr>
          <w:p w14:paraId="7AA34405" w14:textId="77777777" w:rsidR="0028375D" w:rsidRPr="0028375D" w:rsidRDefault="0028375D" w:rsidP="0028375D">
            <w:pPr>
              <w:pStyle w:val="Default"/>
              <w:rPr>
                <w:bCs/>
                <w:color w:val="auto"/>
                <w:lang w:val="kk-KZ"/>
              </w:rPr>
            </w:pPr>
            <w:r w:rsidRPr="0028375D">
              <w:rPr>
                <w:bCs/>
                <w:color w:val="auto"/>
                <w:lang w:val="kk-KZ"/>
              </w:rPr>
              <w:t>ТМҚ есебі</w:t>
            </w:r>
          </w:p>
          <w:p w14:paraId="1044F55F" w14:textId="64758028" w:rsidR="00B87F4F" w:rsidRPr="0028375D" w:rsidRDefault="0028375D" w:rsidP="0028375D">
            <w:pPr>
              <w:pStyle w:val="Default"/>
              <w:rPr>
                <w:bCs/>
                <w:color w:val="auto"/>
                <w:lang w:val="kk-KZ"/>
              </w:rPr>
            </w:pPr>
            <w:r w:rsidRPr="0028375D">
              <w:rPr>
                <w:bCs/>
                <w:color w:val="auto"/>
                <w:lang w:val="kk-KZ"/>
              </w:rPr>
              <w:t>Қызметкерлерге жалақы мен басқа да төлемдерді есептеу</w:t>
            </w:r>
          </w:p>
        </w:tc>
        <w:tc>
          <w:tcPr>
            <w:tcW w:w="4085" w:type="dxa"/>
          </w:tcPr>
          <w:p w14:paraId="408601EC" w14:textId="5773E67F" w:rsidR="00B91AEE" w:rsidRPr="0028375D" w:rsidRDefault="0028375D" w:rsidP="00B91AEE">
            <w:pPr>
              <w:pStyle w:val="Default"/>
              <w:rPr>
                <w:bCs/>
                <w:color w:val="auto"/>
                <w:lang w:val="kk-KZ"/>
              </w:rPr>
            </w:pPr>
            <w:r w:rsidRPr="0028375D">
              <w:rPr>
                <w:bCs/>
                <w:color w:val="auto"/>
                <w:lang w:val="kk-KZ"/>
              </w:rPr>
              <w:t>ТМҚ-ны дұрыс есептемеу, есепке алмау мүмкіндігі</w:t>
            </w:r>
          </w:p>
        </w:tc>
      </w:tr>
      <w:tr w:rsidR="00B91AEE" w:rsidRPr="000B3674" w14:paraId="360A7DF4" w14:textId="77777777" w:rsidTr="004D136B">
        <w:tc>
          <w:tcPr>
            <w:tcW w:w="654" w:type="dxa"/>
          </w:tcPr>
          <w:p w14:paraId="79D607CE" w14:textId="2748117F" w:rsidR="00B91AEE" w:rsidRPr="000B3674" w:rsidRDefault="00B91AEE" w:rsidP="00B91AEE">
            <w:pPr>
              <w:pStyle w:val="Default"/>
              <w:rPr>
                <w:bCs/>
                <w:color w:val="auto"/>
              </w:rPr>
            </w:pPr>
            <w:r w:rsidRPr="000B3674">
              <w:rPr>
                <w:bCs/>
                <w:color w:val="auto"/>
              </w:rPr>
              <w:t>1</w:t>
            </w:r>
            <w:r>
              <w:rPr>
                <w:bCs/>
                <w:color w:val="auto"/>
              </w:rPr>
              <w:t>5</w:t>
            </w:r>
          </w:p>
        </w:tc>
        <w:tc>
          <w:tcPr>
            <w:tcW w:w="2289" w:type="dxa"/>
          </w:tcPr>
          <w:p w14:paraId="22F66672" w14:textId="6839B210" w:rsidR="00B91AEE" w:rsidRPr="000B3674" w:rsidRDefault="0028375D" w:rsidP="00B91AEE">
            <w:pPr>
              <w:pStyle w:val="Default"/>
              <w:rPr>
                <w:rFonts w:eastAsia="Times New Roman"/>
                <w:color w:val="auto"/>
              </w:rPr>
            </w:pPr>
            <w:proofErr w:type="spellStart"/>
            <w:r w:rsidRPr="0028375D">
              <w:rPr>
                <w:rFonts w:eastAsia="Times New Roman"/>
                <w:color w:val="auto"/>
              </w:rPr>
              <w:t>Дәріхана</w:t>
            </w:r>
            <w:proofErr w:type="spellEnd"/>
            <w:r w:rsidRPr="0028375D">
              <w:rPr>
                <w:rFonts w:eastAsia="Times New Roman"/>
                <w:color w:val="auto"/>
              </w:rPr>
              <w:t xml:space="preserve"> </w:t>
            </w:r>
            <w:proofErr w:type="spellStart"/>
            <w:r w:rsidRPr="0028375D">
              <w:rPr>
                <w:rFonts w:eastAsia="Times New Roman"/>
                <w:color w:val="auto"/>
              </w:rPr>
              <w:lastRenderedPageBreak/>
              <w:t>меңгерушісі</w:t>
            </w:r>
            <w:proofErr w:type="spellEnd"/>
          </w:p>
        </w:tc>
        <w:tc>
          <w:tcPr>
            <w:tcW w:w="2861" w:type="dxa"/>
          </w:tcPr>
          <w:p w14:paraId="61C4D996" w14:textId="45FB89FD" w:rsidR="00B91AEE" w:rsidRPr="000B3674" w:rsidRDefault="0028375D" w:rsidP="00B91AEE">
            <w:pPr>
              <w:pStyle w:val="Default"/>
              <w:rPr>
                <w:bCs/>
                <w:color w:val="auto"/>
              </w:rPr>
            </w:pPr>
            <w:proofErr w:type="spellStart"/>
            <w:r w:rsidRPr="0028375D">
              <w:rPr>
                <w:bCs/>
                <w:color w:val="auto"/>
              </w:rPr>
              <w:lastRenderedPageBreak/>
              <w:t>Дәрі-дәрмектерді</w:t>
            </w:r>
            <w:proofErr w:type="spellEnd"/>
            <w:r w:rsidRPr="0028375D">
              <w:rPr>
                <w:bCs/>
                <w:color w:val="auto"/>
              </w:rPr>
              <w:t xml:space="preserve">, ММБ </w:t>
            </w:r>
            <w:proofErr w:type="spellStart"/>
            <w:r w:rsidRPr="0028375D">
              <w:rPr>
                <w:bCs/>
                <w:color w:val="auto"/>
              </w:rPr>
              <w:lastRenderedPageBreak/>
              <w:t>сатып</w:t>
            </w:r>
            <w:proofErr w:type="spellEnd"/>
            <w:r w:rsidRPr="0028375D">
              <w:rPr>
                <w:bCs/>
                <w:color w:val="auto"/>
              </w:rPr>
              <w:t xml:space="preserve"> </w:t>
            </w:r>
            <w:proofErr w:type="spellStart"/>
            <w:r w:rsidRPr="0028375D">
              <w:rPr>
                <w:bCs/>
                <w:color w:val="auto"/>
              </w:rPr>
              <w:t>алуды</w:t>
            </w:r>
            <w:proofErr w:type="spellEnd"/>
            <w:r w:rsidRPr="0028375D">
              <w:rPr>
                <w:bCs/>
                <w:color w:val="auto"/>
              </w:rPr>
              <w:t xml:space="preserve"> </w:t>
            </w:r>
            <w:proofErr w:type="spellStart"/>
            <w:r w:rsidRPr="0028375D">
              <w:rPr>
                <w:bCs/>
                <w:color w:val="auto"/>
              </w:rPr>
              <w:t>жоспарлау</w:t>
            </w:r>
            <w:proofErr w:type="spellEnd"/>
            <w:r w:rsidRPr="0028375D">
              <w:rPr>
                <w:bCs/>
                <w:color w:val="auto"/>
              </w:rPr>
              <w:t xml:space="preserve">; </w:t>
            </w:r>
            <w:proofErr w:type="spellStart"/>
            <w:r w:rsidRPr="0028375D">
              <w:rPr>
                <w:bCs/>
                <w:color w:val="auto"/>
              </w:rPr>
              <w:t>оларды</w:t>
            </w:r>
            <w:proofErr w:type="spellEnd"/>
            <w:r w:rsidRPr="0028375D">
              <w:rPr>
                <w:bCs/>
                <w:color w:val="auto"/>
              </w:rPr>
              <w:t xml:space="preserve"> </w:t>
            </w:r>
            <w:proofErr w:type="spellStart"/>
            <w:r w:rsidRPr="0028375D">
              <w:rPr>
                <w:bCs/>
                <w:color w:val="auto"/>
              </w:rPr>
              <w:t>клиникалық</w:t>
            </w:r>
            <w:proofErr w:type="spellEnd"/>
            <w:r w:rsidRPr="0028375D">
              <w:rPr>
                <w:bCs/>
                <w:color w:val="auto"/>
              </w:rPr>
              <w:t xml:space="preserve"> </w:t>
            </w:r>
            <w:proofErr w:type="spellStart"/>
            <w:r w:rsidRPr="0028375D">
              <w:rPr>
                <w:bCs/>
                <w:color w:val="auto"/>
              </w:rPr>
              <w:t>бөлімшелер</w:t>
            </w:r>
            <w:proofErr w:type="spellEnd"/>
            <w:r w:rsidRPr="0028375D">
              <w:rPr>
                <w:bCs/>
                <w:color w:val="auto"/>
              </w:rPr>
              <w:t xml:space="preserve"> </w:t>
            </w:r>
            <w:proofErr w:type="spellStart"/>
            <w:r w:rsidRPr="0028375D">
              <w:rPr>
                <w:bCs/>
                <w:color w:val="auto"/>
              </w:rPr>
              <w:t>бойынша</w:t>
            </w:r>
            <w:proofErr w:type="spellEnd"/>
            <w:r w:rsidRPr="0028375D">
              <w:rPr>
                <w:bCs/>
                <w:color w:val="auto"/>
              </w:rPr>
              <w:t xml:space="preserve"> </w:t>
            </w:r>
            <w:proofErr w:type="spellStart"/>
            <w:r w:rsidRPr="0028375D">
              <w:rPr>
                <w:bCs/>
                <w:color w:val="auto"/>
              </w:rPr>
              <w:t>бөлу</w:t>
            </w:r>
            <w:proofErr w:type="spellEnd"/>
          </w:p>
        </w:tc>
        <w:tc>
          <w:tcPr>
            <w:tcW w:w="4085" w:type="dxa"/>
          </w:tcPr>
          <w:p w14:paraId="57DC35D8" w14:textId="70322E59" w:rsidR="00B91AEE" w:rsidRPr="000B3674" w:rsidRDefault="0028375D" w:rsidP="00B91AEE">
            <w:pPr>
              <w:pStyle w:val="Default"/>
              <w:rPr>
                <w:bCs/>
                <w:color w:val="auto"/>
              </w:rPr>
            </w:pPr>
            <w:proofErr w:type="spellStart"/>
            <w:r w:rsidRPr="0028375D">
              <w:rPr>
                <w:bCs/>
                <w:color w:val="auto"/>
              </w:rPr>
              <w:lastRenderedPageBreak/>
              <w:t>Жеткізушілердің</w:t>
            </w:r>
            <w:proofErr w:type="spellEnd"/>
            <w:r w:rsidRPr="0028375D">
              <w:rPr>
                <w:bCs/>
                <w:color w:val="auto"/>
              </w:rPr>
              <w:t xml:space="preserve"> </w:t>
            </w:r>
            <w:proofErr w:type="spellStart"/>
            <w:r w:rsidRPr="0028375D">
              <w:rPr>
                <w:bCs/>
                <w:color w:val="auto"/>
              </w:rPr>
              <w:t>мүдделерін</w:t>
            </w:r>
            <w:proofErr w:type="spellEnd"/>
            <w:r w:rsidRPr="0028375D">
              <w:rPr>
                <w:bCs/>
                <w:color w:val="auto"/>
              </w:rPr>
              <w:t xml:space="preserve"> </w:t>
            </w:r>
            <w:r>
              <w:rPr>
                <w:bCs/>
                <w:color w:val="auto"/>
                <w:lang w:val="kk-KZ"/>
              </w:rPr>
              <w:lastRenderedPageBreak/>
              <w:t>қабылдау</w:t>
            </w:r>
            <w:r w:rsidRPr="0028375D">
              <w:rPr>
                <w:bCs/>
                <w:color w:val="auto"/>
              </w:rPr>
              <w:t xml:space="preserve">, </w:t>
            </w:r>
            <w:proofErr w:type="spellStart"/>
            <w:r w:rsidRPr="0028375D">
              <w:rPr>
                <w:bCs/>
                <w:color w:val="auto"/>
              </w:rPr>
              <w:t>келіп</w:t>
            </w:r>
            <w:proofErr w:type="spellEnd"/>
            <w:r w:rsidRPr="0028375D">
              <w:rPr>
                <w:bCs/>
                <w:color w:val="auto"/>
              </w:rPr>
              <w:t xml:space="preserve"> </w:t>
            </w:r>
            <w:proofErr w:type="spellStart"/>
            <w:r w:rsidRPr="0028375D">
              <w:rPr>
                <w:bCs/>
                <w:color w:val="auto"/>
              </w:rPr>
              <w:t>түскен</w:t>
            </w:r>
            <w:proofErr w:type="spellEnd"/>
            <w:r w:rsidRPr="0028375D">
              <w:rPr>
                <w:bCs/>
                <w:color w:val="auto"/>
              </w:rPr>
              <w:t xml:space="preserve"> Т</w:t>
            </w:r>
            <w:r>
              <w:rPr>
                <w:bCs/>
                <w:color w:val="auto"/>
                <w:lang w:val="kk-KZ"/>
              </w:rPr>
              <w:t>МҚ - д</w:t>
            </w:r>
            <w:r w:rsidRPr="0028375D">
              <w:rPr>
                <w:bCs/>
                <w:color w:val="auto"/>
              </w:rPr>
              <w:t xml:space="preserve">ы </w:t>
            </w:r>
            <w:proofErr w:type="spellStart"/>
            <w:r w:rsidRPr="0028375D">
              <w:rPr>
                <w:bCs/>
                <w:color w:val="auto"/>
              </w:rPr>
              <w:t>есепке</w:t>
            </w:r>
            <w:proofErr w:type="spellEnd"/>
            <w:r w:rsidRPr="0028375D">
              <w:rPr>
                <w:bCs/>
                <w:color w:val="auto"/>
              </w:rPr>
              <w:t xml:space="preserve"> </w:t>
            </w:r>
            <w:proofErr w:type="spellStart"/>
            <w:r w:rsidRPr="0028375D">
              <w:rPr>
                <w:bCs/>
                <w:color w:val="auto"/>
              </w:rPr>
              <w:t>алу</w:t>
            </w:r>
            <w:proofErr w:type="spellEnd"/>
          </w:p>
        </w:tc>
      </w:tr>
      <w:tr w:rsidR="00B91AEE" w:rsidRPr="000B3674" w14:paraId="219A7B58" w14:textId="77777777" w:rsidTr="004D136B">
        <w:tc>
          <w:tcPr>
            <w:tcW w:w="654" w:type="dxa"/>
          </w:tcPr>
          <w:p w14:paraId="4B8ED55A" w14:textId="67CEB25A" w:rsidR="00B91AEE" w:rsidRPr="000B3674" w:rsidRDefault="00B91AEE" w:rsidP="00B91AEE">
            <w:pPr>
              <w:pStyle w:val="Default"/>
              <w:rPr>
                <w:bCs/>
                <w:color w:val="auto"/>
              </w:rPr>
            </w:pPr>
            <w:r w:rsidRPr="000B3674">
              <w:rPr>
                <w:bCs/>
                <w:color w:val="auto"/>
              </w:rPr>
              <w:lastRenderedPageBreak/>
              <w:t>1</w:t>
            </w:r>
            <w:r>
              <w:rPr>
                <w:bCs/>
                <w:color w:val="auto"/>
              </w:rPr>
              <w:t>6</w:t>
            </w:r>
          </w:p>
        </w:tc>
        <w:tc>
          <w:tcPr>
            <w:tcW w:w="2289" w:type="dxa"/>
          </w:tcPr>
          <w:p w14:paraId="419BC41F" w14:textId="17C82A64" w:rsidR="00B91AEE" w:rsidRPr="000B3674" w:rsidRDefault="0028375D" w:rsidP="00B91AEE">
            <w:pPr>
              <w:pStyle w:val="Default"/>
              <w:rPr>
                <w:rFonts w:eastAsia="Times New Roman"/>
                <w:color w:val="auto"/>
              </w:rPr>
            </w:pPr>
            <w:proofErr w:type="spellStart"/>
            <w:r w:rsidRPr="0028375D">
              <w:rPr>
                <w:rFonts w:eastAsia="Times New Roman"/>
                <w:color w:val="auto"/>
              </w:rPr>
              <w:t>Кадрлар</w:t>
            </w:r>
            <w:proofErr w:type="spellEnd"/>
            <w:r w:rsidRPr="0028375D">
              <w:rPr>
                <w:rFonts w:eastAsia="Times New Roman"/>
                <w:color w:val="auto"/>
              </w:rPr>
              <w:t xml:space="preserve"> </w:t>
            </w:r>
            <w:proofErr w:type="spellStart"/>
            <w:r w:rsidRPr="0028375D">
              <w:rPr>
                <w:rFonts w:eastAsia="Times New Roman"/>
                <w:color w:val="auto"/>
              </w:rPr>
              <w:t>жөніндегі</w:t>
            </w:r>
            <w:proofErr w:type="spellEnd"/>
            <w:r w:rsidRPr="0028375D">
              <w:rPr>
                <w:rFonts w:eastAsia="Times New Roman"/>
                <w:color w:val="auto"/>
              </w:rPr>
              <w:t xml:space="preserve"> </w:t>
            </w:r>
            <w:r>
              <w:rPr>
                <w:rFonts w:eastAsia="Times New Roman"/>
                <w:color w:val="auto"/>
                <w:lang w:val="kk-KZ"/>
              </w:rPr>
              <w:t>и</w:t>
            </w:r>
            <w:proofErr w:type="spellStart"/>
            <w:r w:rsidRPr="0028375D">
              <w:rPr>
                <w:rFonts w:eastAsia="Times New Roman"/>
                <w:color w:val="auto"/>
              </w:rPr>
              <w:t>нспектор</w:t>
            </w:r>
            <w:proofErr w:type="spellEnd"/>
          </w:p>
        </w:tc>
        <w:tc>
          <w:tcPr>
            <w:tcW w:w="2861" w:type="dxa"/>
          </w:tcPr>
          <w:p w14:paraId="0FBFBEB8" w14:textId="15C588EC" w:rsidR="00B91AEE" w:rsidRPr="000B3674" w:rsidRDefault="0028375D" w:rsidP="00B91AEE">
            <w:pPr>
              <w:pStyle w:val="Default"/>
              <w:rPr>
                <w:bCs/>
                <w:color w:val="auto"/>
              </w:rPr>
            </w:pPr>
            <w:proofErr w:type="spellStart"/>
            <w:r w:rsidRPr="0028375D">
              <w:rPr>
                <w:bCs/>
                <w:color w:val="auto"/>
              </w:rPr>
              <w:t>Еңбек</w:t>
            </w:r>
            <w:proofErr w:type="spellEnd"/>
            <w:r w:rsidRPr="0028375D">
              <w:rPr>
                <w:bCs/>
                <w:color w:val="auto"/>
              </w:rPr>
              <w:t xml:space="preserve"> </w:t>
            </w:r>
            <w:proofErr w:type="spellStart"/>
            <w:r w:rsidRPr="0028375D">
              <w:rPr>
                <w:bCs/>
                <w:color w:val="auto"/>
              </w:rPr>
              <w:t>жағдайларын</w:t>
            </w:r>
            <w:proofErr w:type="spellEnd"/>
            <w:r w:rsidRPr="0028375D">
              <w:rPr>
                <w:bCs/>
                <w:color w:val="auto"/>
              </w:rPr>
              <w:t xml:space="preserve"> </w:t>
            </w:r>
            <w:proofErr w:type="spellStart"/>
            <w:r w:rsidRPr="0028375D">
              <w:rPr>
                <w:bCs/>
                <w:color w:val="auto"/>
              </w:rPr>
              <w:t>жасау</w:t>
            </w:r>
            <w:proofErr w:type="spellEnd"/>
            <w:r w:rsidRPr="0028375D">
              <w:rPr>
                <w:bCs/>
                <w:color w:val="auto"/>
              </w:rPr>
              <w:t xml:space="preserve">, </w:t>
            </w:r>
            <w:r>
              <w:rPr>
                <w:bCs/>
                <w:color w:val="auto"/>
                <w:lang w:val="kk-KZ"/>
              </w:rPr>
              <w:t>қ</w:t>
            </w:r>
            <w:proofErr w:type="spellStart"/>
            <w:r w:rsidRPr="0028375D">
              <w:rPr>
                <w:bCs/>
                <w:color w:val="auto"/>
              </w:rPr>
              <w:t>ызмет</w:t>
            </w:r>
            <w:proofErr w:type="spellEnd"/>
            <w:r w:rsidRPr="0028375D">
              <w:rPr>
                <w:bCs/>
                <w:color w:val="auto"/>
              </w:rPr>
              <w:t xml:space="preserve"> </w:t>
            </w:r>
            <w:proofErr w:type="spellStart"/>
            <w:r w:rsidRPr="0028375D">
              <w:rPr>
                <w:bCs/>
                <w:color w:val="auto"/>
              </w:rPr>
              <w:t>бабында</w:t>
            </w:r>
            <w:proofErr w:type="spellEnd"/>
            <w:r w:rsidRPr="0028375D">
              <w:rPr>
                <w:bCs/>
                <w:color w:val="auto"/>
              </w:rPr>
              <w:t xml:space="preserve"> </w:t>
            </w:r>
            <w:proofErr w:type="spellStart"/>
            <w:r w:rsidRPr="0028375D">
              <w:rPr>
                <w:bCs/>
                <w:color w:val="auto"/>
              </w:rPr>
              <w:t>жоғарылату</w:t>
            </w:r>
            <w:proofErr w:type="spellEnd"/>
          </w:p>
        </w:tc>
        <w:tc>
          <w:tcPr>
            <w:tcW w:w="4085" w:type="dxa"/>
          </w:tcPr>
          <w:p w14:paraId="4A044A12" w14:textId="4D7DA429" w:rsidR="00B91AEE" w:rsidRPr="000B3674" w:rsidRDefault="0028375D" w:rsidP="00B91AEE">
            <w:pPr>
              <w:pStyle w:val="Default"/>
              <w:rPr>
                <w:bCs/>
                <w:color w:val="auto"/>
              </w:rPr>
            </w:pPr>
            <w:r w:rsidRPr="00EF08F5">
              <w:rPr>
                <w:color w:val="484848"/>
                <w:shd w:val="clear" w:color="auto" w:fill="FFFFFF"/>
              </w:rPr>
              <w:t>"</w:t>
            </w:r>
            <w:r w:rsidRPr="00EF08F5">
              <w:rPr>
                <w:color w:val="484848"/>
                <w:shd w:val="clear" w:color="auto" w:fill="FFFFFF"/>
                <w:lang w:val="kk-KZ"/>
              </w:rPr>
              <w:t>ы</w:t>
            </w:r>
            <w:proofErr w:type="spellStart"/>
            <w:r w:rsidRPr="00EF08F5">
              <w:rPr>
                <w:color w:val="484848"/>
                <w:shd w:val="clear" w:color="auto" w:fill="FFFFFF"/>
              </w:rPr>
              <w:t>ңғайлы</w:t>
            </w:r>
            <w:proofErr w:type="spellEnd"/>
            <w:r w:rsidRPr="00EF08F5">
              <w:rPr>
                <w:color w:val="484848"/>
                <w:shd w:val="clear" w:color="auto" w:fill="FFFFFF"/>
              </w:rPr>
              <w:t xml:space="preserve">" </w:t>
            </w:r>
            <w:proofErr w:type="spellStart"/>
            <w:r w:rsidRPr="00EF08F5">
              <w:rPr>
                <w:color w:val="484848"/>
                <w:shd w:val="clear" w:color="auto" w:fill="FFFFFF"/>
              </w:rPr>
              <w:t>немесе</w:t>
            </w:r>
            <w:proofErr w:type="spellEnd"/>
            <w:r w:rsidRPr="00EF08F5">
              <w:rPr>
                <w:color w:val="484848"/>
                <w:shd w:val="clear" w:color="auto" w:fill="FFFFFF"/>
              </w:rPr>
              <w:t xml:space="preserve"> "</w:t>
            </w:r>
            <w:proofErr w:type="spellStart"/>
            <w:r w:rsidRPr="00EF08F5">
              <w:rPr>
                <w:color w:val="484848"/>
                <w:shd w:val="clear" w:color="auto" w:fill="FFFFFF"/>
              </w:rPr>
              <w:t>ыңғайсыз</w:t>
            </w:r>
            <w:proofErr w:type="spellEnd"/>
            <w:r w:rsidRPr="00EF08F5">
              <w:rPr>
                <w:color w:val="484848"/>
                <w:shd w:val="clear" w:color="auto" w:fill="FFFFFF"/>
              </w:rPr>
              <w:t xml:space="preserve">" </w:t>
            </w:r>
            <w:proofErr w:type="spellStart"/>
            <w:r w:rsidRPr="00EF08F5">
              <w:rPr>
                <w:color w:val="484848"/>
                <w:shd w:val="clear" w:color="auto" w:fill="FFFFFF"/>
              </w:rPr>
              <w:t>жағдайлар</w:t>
            </w:r>
            <w:proofErr w:type="spellEnd"/>
            <w:r w:rsidRPr="00EF08F5">
              <w:rPr>
                <w:color w:val="484848"/>
                <w:shd w:val="clear" w:color="auto" w:fill="FFFFFF"/>
              </w:rPr>
              <w:t xml:space="preserve"> </w:t>
            </w:r>
            <w:proofErr w:type="spellStart"/>
            <w:r w:rsidRPr="00EF08F5">
              <w:rPr>
                <w:color w:val="484848"/>
                <w:shd w:val="clear" w:color="auto" w:fill="FFFFFF"/>
              </w:rPr>
              <w:t>жасау</w:t>
            </w:r>
            <w:proofErr w:type="spellEnd"/>
            <w:r w:rsidRPr="00EF08F5">
              <w:rPr>
                <w:color w:val="484848"/>
                <w:shd w:val="clear" w:color="auto" w:fill="FFFFFF"/>
              </w:rPr>
              <w:t xml:space="preserve">, </w:t>
            </w:r>
            <w:proofErr w:type="spellStart"/>
            <w:r w:rsidRPr="00EF08F5">
              <w:rPr>
                <w:color w:val="484848"/>
                <w:shd w:val="clear" w:color="auto" w:fill="FFFFFF"/>
              </w:rPr>
              <w:t>қызметке</w:t>
            </w:r>
            <w:proofErr w:type="spellEnd"/>
            <w:r w:rsidRPr="00EF08F5">
              <w:rPr>
                <w:color w:val="484848"/>
                <w:shd w:val="clear" w:color="auto" w:fill="FFFFFF"/>
              </w:rPr>
              <w:t xml:space="preserve"> </w:t>
            </w:r>
            <w:proofErr w:type="spellStart"/>
            <w:r w:rsidRPr="00EF08F5">
              <w:rPr>
                <w:color w:val="484848"/>
                <w:shd w:val="clear" w:color="auto" w:fill="FFFFFF"/>
              </w:rPr>
              <w:t>лайықты</w:t>
            </w:r>
            <w:proofErr w:type="spellEnd"/>
            <w:r w:rsidRPr="00EF08F5">
              <w:rPr>
                <w:color w:val="484848"/>
                <w:shd w:val="clear" w:color="auto" w:fill="FFFFFF"/>
              </w:rPr>
              <w:t xml:space="preserve"> </w:t>
            </w:r>
            <w:proofErr w:type="spellStart"/>
            <w:r w:rsidRPr="00EF08F5">
              <w:rPr>
                <w:color w:val="484848"/>
                <w:shd w:val="clear" w:color="auto" w:fill="FFFFFF"/>
              </w:rPr>
              <w:t>игіліктерді</w:t>
            </w:r>
            <w:proofErr w:type="spellEnd"/>
            <w:r w:rsidRPr="00EF08F5">
              <w:rPr>
                <w:color w:val="484848"/>
                <w:shd w:val="clear" w:color="auto" w:fill="FFFFFF"/>
              </w:rPr>
              <w:t xml:space="preserve"> (</w:t>
            </w:r>
            <w:proofErr w:type="spellStart"/>
            <w:r w:rsidRPr="00EF08F5">
              <w:rPr>
                <w:color w:val="484848"/>
                <w:shd w:val="clear" w:color="auto" w:fill="FFFFFF"/>
              </w:rPr>
              <w:t>материалдық</w:t>
            </w:r>
            <w:proofErr w:type="spellEnd"/>
            <w:r w:rsidRPr="00EF08F5">
              <w:rPr>
                <w:color w:val="484848"/>
                <w:shd w:val="clear" w:color="auto" w:fill="FFFFFF"/>
              </w:rPr>
              <w:t xml:space="preserve"> </w:t>
            </w:r>
            <w:proofErr w:type="spellStart"/>
            <w:r w:rsidRPr="00EF08F5">
              <w:rPr>
                <w:color w:val="484848"/>
                <w:shd w:val="clear" w:color="auto" w:fill="FFFFFF"/>
              </w:rPr>
              <w:t>көтермелеулер</w:t>
            </w:r>
            <w:proofErr w:type="spellEnd"/>
            <w:r w:rsidRPr="00EF08F5">
              <w:rPr>
                <w:color w:val="484848"/>
                <w:shd w:val="clear" w:color="auto" w:fill="FFFFFF"/>
              </w:rPr>
              <w:t xml:space="preserve">, </w:t>
            </w:r>
            <w:proofErr w:type="spellStart"/>
            <w:r w:rsidRPr="00EF08F5">
              <w:rPr>
                <w:color w:val="484848"/>
                <w:shd w:val="clear" w:color="auto" w:fill="FFFFFF"/>
              </w:rPr>
              <w:t>демалыстар</w:t>
            </w:r>
            <w:proofErr w:type="spellEnd"/>
            <w:r w:rsidRPr="00EF08F5">
              <w:rPr>
                <w:color w:val="484848"/>
                <w:shd w:val="clear" w:color="auto" w:fill="FFFFFF"/>
              </w:rPr>
              <w:t xml:space="preserve">, </w:t>
            </w:r>
            <w:proofErr w:type="spellStart"/>
            <w:r w:rsidRPr="00EF08F5">
              <w:rPr>
                <w:color w:val="484848"/>
                <w:shd w:val="clear" w:color="auto" w:fill="FFFFFF"/>
              </w:rPr>
              <w:t>қызметтік</w:t>
            </w:r>
            <w:proofErr w:type="spellEnd"/>
            <w:r w:rsidRPr="00EF08F5">
              <w:rPr>
                <w:color w:val="484848"/>
                <w:shd w:val="clear" w:color="auto" w:fill="FFFFFF"/>
              </w:rPr>
              <w:t xml:space="preserve"> </w:t>
            </w:r>
            <w:proofErr w:type="spellStart"/>
            <w:r w:rsidRPr="00EF08F5">
              <w:rPr>
                <w:color w:val="484848"/>
                <w:shd w:val="clear" w:color="auto" w:fill="FFFFFF"/>
              </w:rPr>
              <w:t>пәтерлер</w:t>
            </w:r>
            <w:proofErr w:type="spellEnd"/>
            <w:r w:rsidRPr="00EF08F5">
              <w:rPr>
                <w:color w:val="484848"/>
                <w:shd w:val="clear" w:color="auto" w:fill="FFFFFF"/>
              </w:rPr>
              <w:t xml:space="preserve"> мен </w:t>
            </w:r>
            <w:proofErr w:type="spellStart"/>
            <w:r w:rsidRPr="00EF08F5">
              <w:rPr>
                <w:color w:val="484848"/>
                <w:shd w:val="clear" w:color="auto" w:fill="FFFFFF"/>
              </w:rPr>
              <w:t>автокөліктер</w:t>
            </w:r>
            <w:proofErr w:type="spellEnd"/>
            <w:r w:rsidRPr="00EF08F5">
              <w:rPr>
                <w:color w:val="484848"/>
                <w:shd w:val="clear" w:color="auto" w:fill="FFFFFF"/>
              </w:rPr>
              <w:t xml:space="preserve">, </w:t>
            </w:r>
            <w:proofErr w:type="spellStart"/>
            <w:r w:rsidRPr="00EF08F5">
              <w:rPr>
                <w:color w:val="484848"/>
                <w:shd w:val="clear" w:color="auto" w:fill="FFFFFF"/>
              </w:rPr>
              <w:t>басқалар</w:t>
            </w:r>
            <w:proofErr w:type="spellEnd"/>
            <w:r w:rsidRPr="00EF08F5">
              <w:rPr>
                <w:color w:val="484848"/>
                <w:shd w:val="clear" w:color="auto" w:fill="FFFFFF"/>
              </w:rPr>
              <w:t xml:space="preserve">) </w:t>
            </w:r>
            <w:proofErr w:type="spellStart"/>
            <w:r w:rsidRPr="00EF08F5">
              <w:rPr>
                <w:color w:val="484848"/>
                <w:shd w:val="clear" w:color="auto" w:fill="FFFFFF"/>
              </w:rPr>
              <w:t>іріктеп</w:t>
            </w:r>
            <w:proofErr w:type="spellEnd"/>
            <w:r w:rsidRPr="00EF08F5">
              <w:rPr>
                <w:color w:val="484848"/>
                <w:shd w:val="clear" w:color="auto" w:fill="FFFFFF"/>
              </w:rPr>
              <w:t xml:space="preserve"> беру, </w:t>
            </w:r>
            <w:proofErr w:type="spellStart"/>
            <w:r w:rsidRPr="00EF08F5">
              <w:rPr>
                <w:color w:val="484848"/>
                <w:shd w:val="clear" w:color="auto" w:fill="FFFFFF"/>
              </w:rPr>
              <w:t>тәртіптік</w:t>
            </w:r>
            <w:proofErr w:type="spellEnd"/>
            <w:r w:rsidRPr="00EF08F5">
              <w:rPr>
                <w:color w:val="484848"/>
                <w:shd w:val="clear" w:color="auto" w:fill="FFFFFF"/>
              </w:rPr>
              <w:t xml:space="preserve"> </w:t>
            </w:r>
            <w:proofErr w:type="spellStart"/>
            <w:r w:rsidRPr="00EF08F5">
              <w:rPr>
                <w:color w:val="484848"/>
                <w:shd w:val="clear" w:color="auto" w:fill="FFFFFF"/>
              </w:rPr>
              <w:t>жазаларды</w:t>
            </w:r>
            <w:proofErr w:type="spellEnd"/>
            <w:r w:rsidRPr="00EF08F5">
              <w:rPr>
                <w:color w:val="484848"/>
                <w:shd w:val="clear" w:color="auto" w:fill="FFFFFF"/>
              </w:rPr>
              <w:t xml:space="preserve"> </w:t>
            </w:r>
            <w:proofErr w:type="spellStart"/>
            <w:r w:rsidRPr="00EF08F5">
              <w:rPr>
                <w:color w:val="484848"/>
                <w:shd w:val="clear" w:color="auto" w:fill="FFFFFF"/>
              </w:rPr>
              <w:t>негізсіз</w:t>
            </w:r>
            <w:proofErr w:type="spellEnd"/>
            <w:r w:rsidRPr="00EF08F5">
              <w:rPr>
                <w:color w:val="484848"/>
                <w:shd w:val="clear" w:color="auto" w:fill="FFFFFF"/>
              </w:rPr>
              <w:t xml:space="preserve"> </w:t>
            </w:r>
            <w:proofErr w:type="spellStart"/>
            <w:r w:rsidRPr="00EF08F5">
              <w:rPr>
                <w:color w:val="484848"/>
                <w:shd w:val="clear" w:color="auto" w:fill="FFFFFF"/>
              </w:rPr>
              <w:t>қолдану</w:t>
            </w:r>
            <w:proofErr w:type="spellEnd"/>
            <w:r w:rsidRPr="00EF08F5">
              <w:rPr>
                <w:color w:val="484848"/>
                <w:shd w:val="clear" w:color="auto" w:fill="FFFFFF"/>
              </w:rPr>
              <w:t xml:space="preserve"> </w:t>
            </w:r>
            <w:proofErr w:type="spellStart"/>
            <w:r w:rsidRPr="00EF08F5">
              <w:rPr>
                <w:color w:val="484848"/>
                <w:shd w:val="clear" w:color="auto" w:fill="FFFFFF"/>
              </w:rPr>
              <w:t>мүмкіндігі</w:t>
            </w:r>
            <w:proofErr w:type="spellEnd"/>
            <w:r w:rsidRPr="00EF08F5">
              <w:rPr>
                <w:color w:val="484848"/>
                <w:shd w:val="clear" w:color="auto" w:fill="FFFFFF"/>
              </w:rPr>
              <w:t xml:space="preserve">, меритократия </w:t>
            </w:r>
            <w:proofErr w:type="spellStart"/>
            <w:r w:rsidRPr="00EF08F5">
              <w:rPr>
                <w:color w:val="484848"/>
                <w:shd w:val="clear" w:color="auto" w:fill="FFFFFF"/>
              </w:rPr>
              <w:t>қағидатын</w:t>
            </w:r>
            <w:proofErr w:type="spellEnd"/>
            <w:r w:rsidRPr="00EF08F5">
              <w:rPr>
                <w:color w:val="484848"/>
                <w:shd w:val="clear" w:color="auto" w:fill="FFFFFF"/>
              </w:rPr>
              <w:t xml:space="preserve"> </w:t>
            </w:r>
            <w:proofErr w:type="spellStart"/>
            <w:r w:rsidRPr="00EF08F5">
              <w:rPr>
                <w:color w:val="484848"/>
                <w:shd w:val="clear" w:color="auto" w:fill="FFFFFF"/>
              </w:rPr>
              <w:t>сақтамау</w:t>
            </w:r>
            <w:proofErr w:type="spellEnd"/>
          </w:p>
        </w:tc>
      </w:tr>
      <w:tr w:rsidR="00B91AEE" w:rsidRPr="000B3674" w14:paraId="766CA315" w14:textId="77777777" w:rsidTr="004D136B">
        <w:tc>
          <w:tcPr>
            <w:tcW w:w="654" w:type="dxa"/>
          </w:tcPr>
          <w:p w14:paraId="3E7A9A8A" w14:textId="4589352C" w:rsidR="00B91AEE" w:rsidRPr="000B3674" w:rsidRDefault="00B91AEE" w:rsidP="00B91AEE">
            <w:pPr>
              <w:pStyle w:val="Default"/>
              <w:rPr>
                <w:bCs/>
                <w:color w:val="auto"/>
              </w:rPr>
            </w:pPr>
            <w:r w:rsidRPr="000B3674">
              <w:rPr>
                <w:bCs/>
                <w:color w:val="auto"/>
              </w:rPr>
              <w:t>1</w:t>
            </w:r>
            <w:r>
              <w:rPr>
                <w:bCs/>
                <w:color w:val="auto"/>
              </w:rPr>
              <w:t>7</w:t>
            </w:r>
          </w:p>
        </w:tc>
        <w:tc>
          <w:tcPr>
            <w:tcW w:w="2289" w:type="dxa"/>
          </w:tcPr>
          <w:p w14:paraId="0087631F" w14:textId="77777777" w:rsidR="00B91AEE" w:rsidRPr="000B3674" w:rsidRDefault="00B91AEE" w:rsidP="00B91AEE">
            <w:pPr>
              <w:pStyle w:val="Default"/>
              <w:rPr>
                <w:b/>
                <w:bCs/>
                <w:color w:val="auto"/>
              </w:rPr>
            </w:pPr>
            <w:r w:rsidRPr="000B3674">
              <w:rPr>
                <w:rFonts w:eastAsia="Times New Roman"/>
                <w:color w:val="auto"/>
              </w:rPr>
              <w:t>Экономист</w:t>
            </w:r>
          </w:p>
        </w:tc>
        <w:tc>
          <w:tcPr>
            <w:tcW w:w="2861" w:type="dxa"/>
          </w:tcPr>
          <w:p w14:paraId="64F25E92" w14:textId="4EA53E1B" w:rsidR="00B91AEE" w:rsidRPr="000B3674" w:rsidRDefault="0028375D" w:rsidP="00B91AEE">
            <w:pPr>
              <w:pStyle w:val="Default"/>
              <w:rPr>
                <w:bCs/>
                <w:color w:val="auto"/>
              </w:rPr>
            </w:pPr>
            <w:proofErr w:type="spellStart"/>
            <w:r w:rsidRPr="0028375D">
              <w:rPr>
                <w:bCs/>
                <w:color w:val="auto"/>
              </w:rPr>
              <w:t>Жұмыс</w:t>
            </w:r>
            <w:proofErr w:type="spellEnd"/>
            <w:r w:rsidRPr="0028375D">
              <w:rPr>
                <w:bCs/>
                <w:color w:val="auto"/>
              </w:rPr>
              <w:t xml:space="preserve"> </w:t>
            </w:r>
            <w:proofErr w:type="spellStart"/>
            <w:r w:rsidRPr="0028375D">
              <w:rPr>
                <w:bCs/>
                <w:color w:val="auto"/>
              </w:rPr>
              <w:t>уақытын</w:t>
            </w:r>
            <w:proofErr w:type="spellEnd"/>
            <w:r w:rsidRPr="0028375D">
              <w:rPr>
                <w:bCs/>
                <w:color w:val="auto"/>
              </w:rPr>
              <w:t xml:space="preserve"> </w:t>
            </w:r>
            <w:proofErr w:type="spellStart"/>
            <w:r w:rsidRPr="0028375D">
              <w:rPr>
                <w:bCs/>
                <w:color w:val="auto"/>
              </w:rPr>
              <w:t>есепке</w:t>
            </w:r>
            <w:proofErr w:type="spellEnd"/>
            <w:r w:rsidRPr="0028375D">
              <w:rPr>
                <w:bCs/>
                <w:color w:val="auto"/>
              </w:rPr>
              <w:t xml:space="preserve"> </w:t>
            </w:r>
            <w:proofErr w:type="spellStart"/>
            <w:r w:rsidRPr="0028375D">
              <w:rPr>
                <w:bCs/>
                <w:color w:val="auto"/>
              </w:rPr>
              <w:t>алу</w:t>
            </w:r>
            <w:proofErr w:type="spellEnd"/>
            <w:r w:rsidRPr="0028375D">
              <w:rPr>
                <w:bCs/>
                <w:color w:val="auto"/>
              </w:rPr>
              <w:t xml:space="preserve"> </w:t>
            </w:r>
            <w:proofErr w:type="spellStart"/>
            <w:r w:rsidRPr="0028375D">
              <w:rPr>
                <w:bCs/>
                <w:color w:val="auto"/>
              </w:rPr>
              <w:t>табельдерін</w:t>
            </w:r>
            <w:proofErr w:type="spellEnd"/>
            <w:r w:rsidRPr="0028375D">
              <w:rPr>
                <w:bCs/>
                <w:color w:val="auto"/>
              </w:rPr>
              <w:t xml:space="preserve"> </w:t>
            </w:r>
            <w:proofErr w:type="spellStart"/>
            <w:r w:rsidRPr="0028375D">
              <w:rPr>
                <w:bCs/>
                <w:color w:val="auto"/>
              </w:rPr>
              <w:t>тексеру</w:t>
            </w:r>
            <w:proofErr w:type="spellEnd"/>
          </w:p>
        </w:tc>
        <w:tc>
          <w:tcPr>
            <w:tcW w:w="4085" w:type="dxa"/>
          </w:tcPr>
          <w:p w14:paraId="4122FDBA" w14:textId="200A06B8" w:rsidR="00B91AEE" w:rsidRPr="000B3674" w:rsidRDefault="0028375D" w:rsidP="00B91AEE">
            <w:pPr>
              <w:pStyle w:val="Default"/>
              <w:rPr>
                <w:bCs/>
                <w:color w:val="auto"/>
              </w:rPr>
            </w:pPr>
            <w:proofErr w:type="spellStart"/>
            <w:r w:rsidRPr="0028375D">
              <w:rPr>
                <w:bCs/>
                <w:color w:val="auto"/>
              </w:rPr>
              <w:t>Жалақыны</w:t>
            </w:r>
            <w:proofErr w:type="spellEnd"/>
            <w:r w:rsidRPr="0028375D">
              <w:rPr>
                <w:bCs/>
                <w:color w:val="auto"/>
              </w:rPr>
              <w:t xml:space="preserve"> </w:t>
            </w:r>
            <w:proofErr w:type="spellStart"/>
            <w:r w:rsidRPr="0028375D">
              <w:rPr>
                <w:bCs/>
                <w:color w:val="auto"/>
              </w:rPr>
              <w:t>дұрыс</w:t>
            </w:r>
            <w:proofErr w:type="spellEnd"/>
            <w:r w:rsidRPr="0028375D">
              <w:rPr>
                <w:bCs/>
                <w:color w:val="auto"/>
              </w:rPr>
              <w:t xml:space="preserve"> </w:t>
            </w:r>
            <w:proofErr w:type="spellStart"/>
            <w:r w:rsidRPr="0028375D">
              <w:rPr>
                <w:bCs/>
                <w:color w:val="auto"/>
              </w:rPr>
              <w:t>есептемеу</w:t>
            </w:r>
            <w:proofErr w:type="spellEnd"/>
          </w:p>
        </w:tc>
      </w:tr>
      <w:tr w:rsidR="00B91AEE" w:rsidRPr="000B3674" w14:paraId="627616A5" w14:textId="77777777" w:rsidTr="004D136B">
        <w:tc>
          <w:tcPr>
            <w:tcW w:w="654" w:type="dxa"/>
          </w:tcPr>
          <w:p w14:paraId="40B946A7" w14:textId="77777777" w:rsidR="00B91AEE" w:rsidRPr="000B3674" w:rsidRDefault="00B91AEE" w:rsidP="00B91AEE">
            <w:pPr>
              <w:pStyle w:val="Default"/>
              <w:rPr>
                <w:bCs/>
                <w:color w:val="auto"/>
              </w:rPr>
            </w:pPr>
          </w:p>
        </w:tc>
        <w:tc>
          <w:tcPr>
            <w:tcW w:w="2289" w:type="dxa"/>
          </w:tcPr>
          <w:p w14:paraId="1ED84F69" w14:textId="77777777" w:rsidR="00B91AEE" w:rsidRPr="000B3674" w:rsidRDefault="00B91AEE" w:rsidP="00B91AEE">
            <w:pPr>
              <w:pStyle w:val="Default"/>
              <w:rPr>
                <w:b/>
                <w:bCs/>
                <w:color w:val="auto"/>
              </w:rPr>
            </w:pPr>
          </w:p>
        </w:tc>
        <w:tc>
          <w:tcPr>
            <w:tcW w:w="2861" w:type="dxa"/>
          </w:tcPr>
          <w:p w14:paraId="6B6B2158" w14:textId="26478BCC" w:rsidR="00B91AEE" w:rsidRPr="000B3674" w:rsidRDefault="0028375D" w:rsidP="00B91AEE">
            <w:pPr>
              <w:pStyle w:val="Default"/>
              <w:rPr>
                <w:bCs/>
                <w:color w:val="auto"/>
              </w:rPr>
            </w:pPr>
            <w:proofErr w:type="spellStart"/>
            <w:r w:rsidRPr="0028375D">
              <w:rPr>
                <w:bCs/>
                <w:color w:val="auto"/>
              </w:rPr>
              <w:t>Есептілікті</w:t>
            </w:r>
            <w:proofErr w:type="spellEnd"/>
            <w:r w:rsidRPr="0028375D">
              <w:rPr>
                <w:bCs/>
                <w:color w:val="auto"/>
              </w:rPr>
              <w:t xml:space="preserve"> </w:t>
            </w:r>
            <w:proofErr w:type="spellStart"/>
            <w:r w:rsidRPr="0028375D">
              <w:rPr>
                <w:bCs/>
                <w:color w:val="auto"/>
              </w:rPr>
              <w:t>жоғары</w:t>
            </w:r>
            <w:proofErr w:type="spellEnd"/>
            <w:r w:rsidRPr="0028375D">
              <w:rPr>
                <w:bCs/>
                <w:color w:val="auto"/>
              </w:rPr>
              <w:t xml:space="preserve"> </w:t>
            </w:r>
            <w:proofErr w:type="spellStart"/>
            <w:r w:rsidRPr="0028375D">
              <w:rPr>
                <w:bCs/>
                <w:color w:val="auto"/>
              </w:rPr>
              <w:t>тұрған</w:t>
            </w:r>
            <w:proofErr w:type="spellEnd"/>
            <w:r w:rsidRPr="0028375D">
              <w:rPr>
                <w:bCs/>
                <w:color w:val="auto"/>
              </w:rPr>
              <w:t xml:space="preserve"> </w:t>
            </w:r>
            <w:proofErr w:type="spellStart"/>
            <w:r w:rsidRPr="0028375D">
              <w:rPr>
                <w:bCs/>
                <w:color w:val="auto"/>
              </w:rPr>
              <w:t>ұйымдарға</w:t>
            </w:r>
            <w:proofErr w:type="spellEnd"/>
            <w:r w:rsidRPr="0028375D">
              <w:rPr>
                <w:bCs/>
                <w:color w:val="auto"/>
              </w:rPr>
              <w:t xml:space="preserve"> </w:t>
            </w:r>
            <w:proofErr w:type="spellStart"/>
            <w:r w:rsidRPr="0028375D">
              <w:rPr>
                <w:bCs/>
                <w:color w:val="auto"/>
              </w:rPr>
              <w:t>және</w:t>
            </w:r>
            <w:proofErr w:type="spellEnd"/>
            <w:r w:rsidRPr="0028375D">
              <w:rPr>
                <w:bCs/>
                <w:color w:val="auto"/>
              </w:rPr>
              <w:t xml:space="preserve"> статистика </w:t>
            </w:r>
            <w:proofErr w:type="spellStart"/>
            <w:r w:rsidRPr="0028375D">
              <w:rPr>
                <w:bCs/>
                <w:color w:val="auto"/>
              </w:rPr>
              <w:t>басқармасына</w:t>
            </w:r>
            <w:proofErr w:type="spellEnd"/>
            <w:r w:rsidRPr="0028375D">
              <w:rPr>
                <w:bCs/>
                <w:color w:val="auto"/>
              </w:rPr>
              <w:t xml:space="preserve"> </w:t>
            </w:r>
            <w:proofErr w:type="spellStart"/>
            <w:r w:rsidRPr="0028375D">
              <w:rPr>
                <w:bCs/>
                <w:color w:val="auto"/>
              </w:rPr>
              <w:t>тапсыру</w:t>
            </w:r>
            <w:proofErr w:type="spellEnd"/>
          </w:p>
        </w:tc>
        <w:tc>
          <w:tcPr>
            <w:tcW w:w="4085" w:type="dxa"/>
          </w:tcPr>
          <w:p w14:paraId="07EB21A3" w14:textId="4CF9AE06" w:rsidR="00B91AEE" w:rsidRPr="000B3674" w:rsidRDefault="0028375D" w:rsidP="00B91AEE">
            <w:pPr>
              <w:pStyle w:val="Default"/>
              <w:rPr>
                <w:bCs/>
                <w:color w:val="auto"/>
              </w:rPr>
            </w:pPr>
            <w:proofErr w:type="spellStart"/>
            <w:r w:rsidRPr="0028375D">
              <w:rPr>
                <w:bCs/>
                <w:color w:val="auto"/>
              </w:rPr>
              <w:t>Нақты</w:t>
            </w:r>
            <w:proofErr w:type="spellEnd"/>
            <w:r w:rsidRPr="0028375D">
              <w:rPr>
                <w:bCs/>
                <w:color w:val="auto"/>
              </w:rPr>
              <w:t xml:space="preserve"> </w:t>
            </w:r>
            <w:proofErr w:type="spellStart"/>
            <w:r w:rsidRPr="0028375D">
              <w:rPr>
                <w:bCs/>
                <w:color w:val="auto"/>
              </w:rPr>
              <w:t>деректерге</w:t>
            </w:r>
            <w:proofErr w:type="spellEnd"/>
            <w:r w:rsidRPr="0028375D">
              <w:rPr>
                <w:bCs/>
                <w:color w:val="auto"/>
              </w:rPr>
              <w:t xml:space="preserve"> </w:t>
            </w:r>
            <w:proofErr w:type="spellStart"/>
            <w:r w:rsidRPr="0028375D">
              <w:rPr>
                <w:bCs/>
                <w:color w:val="auto"/>
              </w:rPr>
              <w:t>сәйкес</w:t>
            </w:r>
            <w:proofErr w:type="spellEnd"/>
            <w:r w:rsidRPr="0028375D">
              <w:rPr>
                <w:bCs/>
                <w:color w:val="auto"/>
              </w:rPr>
              <w:t xml:space="preserve"> </w:t>
            </w:r>
            <w:proofErr w:type="spellStart"/>
            <w:r w:rsidRPr="0028375D">
              <w:rPr>
                <w:bCs/>
                <w:color w:val="auto"/>
              </w:rPr>
              <w:t>келмейтін</w:t>
            </w:r>
            <w:proofErr w:type="spellEnd"/>
            <w:r w:rsidRPr="0028375D">
              <w:rPr>
                <w:bCs/>
                <w:color w:val="auto"/>
              </w:rPr>
              <w:t xml:space="preserve"> </w:t>
            </w:r>
            <w:proofErr w:type="spellStart"/>
            <w:r w:rsidRPr="0028375D">
              <w:rPr>
                <w:bCs/>
                <w:color w:val="auto"/>
              </w:rPr>
              <w:t>мәліметтерді</w:t>
            </w:r>
            <w:proofErr w:type="spellEnd"/>
            <w:r w:rsidRPr="0028375D">
              <w:rPr>
                <w:bCs/>
                <w:color w:val="auto"/>
              </w:rPr>
              <w:t xml:space="preserve"> </w:t>
            </w:r>
            <w:proofErr w:type="spellStart"/>
            <w:r w:rsidRPr="0028375D">
              <w:rPr>
                <w:bCs/>
                <w:color w:val="auto"/>
              </w:rPr>
              <w:t>бұрмалау</w:t>
            </w:r>
            <w:proofErr w:type="spellEnd"/>
          </w:p>
        </w:tc>
      </w:tr>
      <w:tr w:rsidR="00B91AEE" w:rsidRPr="000B3674" w14:paraId="4C4A9C67" w14:textId="77777777" w:rsidTr="004D136B">
        <w:tc>
          <w:tcPr>
            <w:tcW w:w="654" w:type="dxa"/>
          </w:tcPr>
          <w:p w14:paraId="674FAD21" w14:textId="466D7CD6" w:rsidR="00B91AEE" w:rsidRPr="000B3674" w:rsidRDefault="00B91AEE" w:rsidP="00B91AEE">
            <w:pPr>
              <w:pStyle w:val="Default"/>
              <w:rPr>
                <w:bCs/>
                <w:color w:val="auto"/>
              </w:rPr>
            </w:pPr>
            <w:r w:rsidRPr="000B3674">
              <w:rPr>
                <w:bCs/>
                <w:color w:val="auto"/>
              </w:rPr>
              <w:t>1</w:t>
            </w:r>
            <w:r>
              <w:rPr>
                <w:bCs/>
                <w:color w:val="auto"/>
              </w:rPr>
              <w:t>8</w:t>
            </w:r>
          </w:p>
        </w:tc>
        <w:tc>
          <w:tcPr>
            <w:tcW w:w="2289" w:type="dxa"/>
          </w:tcPr>
          <w:p w14:paraId="76B1A81F" w14:textId="6B6DC5F4" w:rsidR="00B91AEE" w:rsidRPr="000B3674" w:rsidRDefault="0028375D" w:rsidP="00B91AEE">
            <w:pPr>
              <w:pStyle w:val="Default"/>
              <w:rPr>
                <w:rFonts w:eastAsia="Times New Roman"/>
                <w:color w:val="auto"/>
              </w:rPr>
            </w:pPr>
            <w:proofErr w:type="spellStart"/>
            <w:proofErr w:type="gramStart"/>
            <w:r w:rsidRPr="0028375D">
              <w:rPr>
                <w:rFonts w:eastAsia="Times New Roman"/>
                <w:color w:val="auto"/>
              </w:rPr>
              <w:t>З</w:t>
            </w:r>
            <w:r w:rsidRPr="0028375D">
              <w:rPr>
                <w:rFonts w:eastAsia="Times New Roman"/>
                <w:color w:val="auto"/>
              </w:rPr>
              <w:t>аң</w:t>
            </w:r>
            <w:proofErr w:type="spellEnd"/>
            <w:r>
              <w:rPr>
                <w:rFonts w:eastAsia="Times New Roman"/>
                <w:color w:val="auto"/>
                <w:lang w:val="kk-KZ"/>
              </w:rPr>
              <w:t xml:space="preserve"> </w:t>
            </w:r>
            <w:r w:rsidRPr="0028375D">
              <w:rPr>
                <w:rFonts w:eastAsia="Times New Roman"/>
                <w:color w:val="auto"/>
              </w:rPr>
              <w:t xml:space="preserve"> </w:t>
            </w:r>
            <w:proofErr w:type="spellStart"/>
            <w:r w:rsidRPr="0028375D">
              <w:rPr>
                <w:rFonts w:eastAsia="Times New Roman"/>
                <w:color w:val="auto"/>
              </w:rPr>
              <w:t>кеңесшісі</w:t>
            </w:r>
            <w:proofErr w:type="spellEnd"/>
            <w:proofErr w:type="gramEnd"/>
          </w:p>
        </w:tc>
        <w:tc>
          <w:tcPr>
            <w:tcW w:w="2861" w:type="dxa"/>
          </w:tcPr>
          <w:p w14:paraId="188BA500" w14:textId="2320B2E3" w:rsidR="00B91AEE" w:rsidRPr="000B3674" w:rsidRDefault="0028375D" w:rsidP="00B91AEE">
            <w:pPr>
              <w:pStyle w:val="Default"/>
              <w:rPr>
                <w:bCs/>
                <w:color w:val="auto"/>
              </w:rPr>
            </w:pPr>
            <w:proofErr w:type="spellStart"/>
            <w:r w:rsidRPr="0028375D">
              <w:rPr>
                <w:bCs/>
                <w:color w:val="auto"/>
              </w:rPr>
              <w:t>Өндіріп</w:t>
            </w:r>
            <w:proofErr w:type="spellEnd"/>
            <w:r w:rsidRPr="0028375D">
              <w:rPr>
                <w:bCs/>
                <w:color w:val="auto"/>
              </w:rPr>
              <w:t xml:space="preserve"> </w:t>
            </w:r>
            <w:proofErr w:type="spellStart"/>
            <w:r w:rsidRPr="0028375D">
              <w:rPr>
                <w:bCs/>
                <w:color w:val="auto"/>
              </w:rPr>
              <w:t>алуды</w:t>
            </w:r>
            <w:proofErr w:type="spellEnd"/>
            <w:r w:rsidRPr="0028375D">
              <w:rPr>
                <w:bCs/>
                <w:color w:val="auto"/>
              </w:rPr>
              <w:t xml:space="preserve"> </w:t>
            </w:r>
            <w:proofErr w:type="spellStart"/>
            <w:r w:rsidRPr="0028375D">
              <w:rPr>
                <w:bCs/>
                <w:color w:val="auto"/>
              </w:rPr>
              <w:t>орындау</w:t>
            </w:r>
            <w:proofErr w:type="spellEnd"/>
            <w:r w:rsidRPr="0028375D">
              <w:rPr>
                <w:bCs/>
                <w:color w:val="auto"/>
              </w:rPr>
              <w:t xml:space="preserve"> </w:t>
            </w:r>
            <w:proofErr w:type="spellStart"/>
            <w:r w:rsidRPr="0028375D">
              <w:rPr>
                <w:bCs/>
                <w:color w:val="auto"/>
              </w:rPr>
              <w:t>жөнінде</w:t>
            </w:r>
            <w:proofErr w:type="spellEnd"/>
            <w:r w:rsidRPr="0028375D">
              <w:rPr>
                <w:bCs/>
                <w:color w:val="auto"/>
              </w:rPr>
              <w:t xml:space="preserve"> </w:t>
            </w:r>
            <w:proofErr w:type="spellStart"/>
            <w:r w:rsidRPr="0028375D">
              <w:rPr>
                <w:bCs/>
                <w:color w:val="auto"/>
              </w:rPr>
              <w:t>шаралар</w:t>
            </w:r>
            <w:proofErr w:type="spellEnd"/>
            <w:r w:rsidRPr="0028375D">
              <w:rPr>
                <w:bCs/>
                <w:color w:val="auto"/>
              </w:rPr>
              <w:t xml:space="preserve"> </w:t>
            </w:r>
            <w:proofErr w:type="spellStart"/>
            <w:r w:rsidRPr="0028375D">
              <w:rPr>
                <w:bCs/>
                <w:color w:val="auto"/>
              </w:rPr>
              <w:t>қабылдау</w:t>
            </w:r>
            <w:proofErr w:type="spellEnd"/>
            <w:r w:rsidRPr="0028375D">
              <w:rPr>
                <w:bCs/>
                <w:color w:val="auto"/>
              </w:rPr>
              <w:t xml:space="preserve">, </w:t>
            </w:r>
            <w:proofErr w:type="spellStart"/>
            <w:r w:rsidRPr="0028375D">
              <w:rPr>
                <w:bCs/>
                <w:color w:val="auto"/>
              </w:rPr>
              <w:t>талап-арыздарды</w:t>
            </w:r>
            <w:proofErr w:type="spellEnd"/>
            <w:r w:rsidRPr="0028375D">
              <w:rPr>
                <w:bCs/>
                <w:color w:val="auto"/>
              </w:rPr>
              <w:t xml:space="preserve"> </w:t>
            </w:r>
            <w:proofErr w:type="spellStart"/>
            <w:r w:rsidRPr="0028375D">
              <w:rPr>
                <w:bCs/>
                <w:color w:val="auto"/>
              </w:rPr>
              <w:t>уақтылы</w:t>
            </w:r>
            <w:proofErr w:type="spellEnd"/>
            <w:r w:rsidRPr="0028375D">
              <w:rPr>
                <w:bCs/>
                <w:color w:val="auto"/>
              </w:rPr>
              <w:t xml:space="preserve"> беру</w:t>
            </w:r>
          </w:p>
        </w:tc>
        <w:tc>
          <w:tcPr>
            <w:tcW w:w="4085" w:type="dxa"/>
          </w:tcPr>
          <w:p w14:paraId="4045AEAB" w14:textId="570FB296" w:rsidR="00B91AEE" w:rsidRPr="000B3674" w:rsidRDefault="0028375D" w:rsidP="00B91AEE">
            <w:pPr>
              <w:pStyle w:val="Default"/>
              <w:rPr>
                <w:bCs/>
                <w:color w:val="auto"/>
              </w:rPr>
            </w:pPr>
            <w:proofErr w:type="spellStart"/>
            <w:r w:rsidRPr="0028375D">
              <w:rPr>
                <w:bCs/>
                <w:color w:val="auto"/>
              </w:rPr>
              <w:t>Жазаны</w:t>
            </w:r>
            <w:proofErr w:type="spellEnd"/>
            <w:r w:rsidRPr="0028375D">
              <w:rPr>
                <w:bCs/>
                <w:color w:val="auto"/>
              </w:rPr>
              <w:t xml:space="preserve"> </w:t>
            </w:r>
            <w:proofErr w:type="spellStart"/>
            <w:r w:rsidRPr="0028375D">
              <w:rPr>
                <w:bCs/>
                <w:color w:val="auto"/>
              </w:rPr>
              <w:t>орындау</w:t>
            </w:r>
            <w:proofErr w:type="spellEnd"/>
            <w:r w:rsidRPr="0028375D">
              <w:rPr>
                <w:bCs/>
                <w:color w:val="auto"/>
              </w:rPr>
              <w:t xml:space="preserve">, </w:t>
            </w:r>
            <w:proofErr w:type="spellStart"/>
            <w:r w:rsidRPr="0028375D">
              <w:rPr>
                <w:bCs/>
                <w:color w:val="auto"/>
              </w:rPr>
              <w:t>талап-арыздарды</w:t>
            </w:r>
            <w:proofErr w:type="spellEnd"/>
            <w:r w:rsidRPr="0028375D">
              <w:rPr>
                <w:bCs/>
                <w:color w:val="auto"/>
              </w:rPr>
              <w:t xml:space="preserve"> </w:t>
            </w:r>
            <w:proofErr w:type="spellStart"/>
            <w:r w:rsidRPr="0028375D">
              <w:rPr>
                <w:bCs/>
                <w:color w:val="auto"/>
              </w:rPr>
              <w:t>уақтылы</w:t>
            </w:r>
            <w:proofErr w:type="spellEnd"/>
            <w:r w:rsidRPr="0028375D">
              <w:rPr>
                <w:bCs/>
                <w:color w:val="auto"/>
              </w:rPr>
              <w:t xml:space="preserve"> беру </w:t>
            </w:r>
            <w:proofErr w:type="spellStart"/>
            <w:r w:rsidRPr="0028375D">
              <w:rPr>
                <w:bCs/>
                <w:color w:val="auto"/>
              </w:rPr>
              <w:t>бойынша</w:t>
            </w:r>
            <w:proofErr w:type="spellEnd"/>
            <w:r w:rsidRPr="0028375D">
              <w:rPr>
                <w:bCs/>
                <w:color w:val="auto"/>
              </w:rPr>
              <w:t xml:space="preserve"> </w:t>
            </w:r>
            <w:proofErr w:type="spellStart"/>
            <w:r w:rsidRPr="0028375D">
              <w:rPr>
                <w:bCs/>
                <w:color w:val="auto"/>
              </w:rPr>
              <w:t>әрекетсіздік</w:t>
            </w:r>
            <w:proofErr w:type="spellEnd"/>
            <w:r w:rsidRPr="0028375D">
              <w:rPr>
                <w:bCs/>
                <w:color w:val="auto"/>
              </w:rPr>
              <w:t xml:space="preserve"> </w:t>
            </w:r>
            <w:proofErr w:type="spellStart"/>
            <w:r w:rsidRPr="0028375D">
              <w:rPr>
                <w:bCs/>
                <w:color w:val="auto"/>
              </w:rPr>
              <w:t>және</w:t>
            </w:r>
            <w:proofErr w:type="spellEnd"/>
            <w:r w:rsidRPr="0028375D">
              <w:rPr>
                <w:bCs/>
                <w:color w:val="auto"/>
              </w:rPr>
              <w:t xml:space="preserve"> </w:t>
            </w:r>
            <w:proofErr w:type="spellStart"/>
            <w:r w:rsidRPr="0028375D">
              <w:rPr>
                <w:bCs/>
                <w:color w:val="auto"/>
              </w:rPr>
              <w:t>шаралар</w:t>
            </w:r>
            <w:proofErr w:type="spellEnd"/>
            <w:r w:rsidRPr="0028375D">
              <w:rPr>
                <w:bCs/>
                <w:color w:val="auto"/>
              </w:rPr>
              <w:t xml:space="preserve"> </w:t>
            </w:r>
            <w:proofErr w:type="spellStart"/>
            <w:r w:rsidRPr="0028375D">
              <w:rPr>
                <w:bCs/>
                <w:color w:val="auto"/>
              </w:rPr>
              <w:t>қолданбау</w:t>
            </w:r>
            <w:proofErr w:type="spellEnd"/>
            <w:r w:rsidRPr="0028375D">
              <w:rPr>
                <w:bCs/>
                <w:color w:val="auto"/>
              </w:rPr>
              <w:t xml:space="preserve"> </w:t>
            </w:r>
            <w:proofErr w:type="spellStart"/>
            <w:r w:rsidRPr="0028375D">
              <w:rPr>
                <w:bCs/>
                <w:color w:val="auto"/>
              </w:rPr>
              <w:t>мүмкіндігі</w:t>
            </w:r>
            <w:proofErr w:type="spellEnd"/>
          </w:p>
        </w:tc>
      </w:tr>
      <w:tr w:rsidR="00B91AEE" w:rsidRPr="000B3674" w14:paraId="16AB4D2B" w14:textId="77777777" w:rsidTr="004D136B">
        <w:tc>
          <w:tcPr>
            <w:tcW w:w="654" w:type="dxa"/>
          </w:tcPr>
          <w:p w14:paraId="655F03CB" w14:textId="4CB2FFF4" w:rsidR="00B91AEE" w:rsidRPr="000B3674" w:rsidRDefault="00B91AEE" w:rsidP="00B91AEE">
            <w:pPr>
              <w:pStyle w:val="Default"/>
              <w:rPr>
                <w:bCs/>
                <w:color w:val="auto"/>
              </w:rPr>
            </w:pPr>
            <w:r w:rsidRPr="000B3674">
              <w:rPr>
                <w:bCs/>
                <w:color w:val="auto"/>
              </w:rPr>
              <w:t>1</w:t>
            </w:r>
            <w:r>
              <w:rPr>
                <w:bCs/>
                <w:color w:val="auto"/>
              </w:rPr>
              <w:t>9</w:t>
            </w:r>
          </w:p>
        </w:tc>
        <w:tc>
          <w:tcPr>
            <w:tcW w:w="2289" w:type="dxa"/>
          </w:tcPr>
          <w:p w14:paraId="09215D90" w14:textId="77777777" w:rsidR="00B91AEE" w:rsidRPr="000B3674" w:rsidRDefault="00B91AEE" w:rsidP="00B91AEE">
            <w:pPr>
              <w:pStyle w:val="Default"/>
              <w:rPr>
                <w:rFonts w:eastAsia="Times New Roman"/>
                <w:color w:val="auto"/>
              </w:rPr>
            </w:pPr>
            <w:r w:rsidRPr="000B3674">
              <w:rPr>
                <w:rFonts w:eastAsia="Times New Roman"/>
                <w:color w:val="auto"/>
              </w:rPr>
              <w:t>Инженер</w:t>
            </w:r>
          </w:p>
        </w:tc>
        <w:tc>
          <w:tcPr>
            <w:tcW w:w="2861" w:type="dxa"/>
          </w:tcPr>
          <w:p w14:paraId="600F167B" w14:textId="419509C7" w:rsidR="00B91AEE" w:rsidRPr="000B3674" w:rsidRDefault="0028375D" w:rsidP="00B91AEE">
            <w:pPr>
              <w:pStyle w:val="Default"/>
              <w:rPr>
                <w:bCs/>
                <w:color w:val="auto"/>
              </w:rPr>
            </w:pPr>
            <w:proofErr w:type="spellStart"/>
            <w:r w:rsidRPr="0028375D">
              <w:rPr>
                <w:bCs/>
                <w:color w:val="auto"/>
              </w:rPr>
              <w:t>Тауарды</w:t>
            </w:r>
            <w:proofErr w:type="spellEnd"/>
            <w:r w:rsidRPr="0028375D">
              <w:rPr>
                <w:bCs/>
                <w:color w:val="auto"/>
              </w:rPr>
              <w:t xml:space="preserve"> </w:t>
            </w:r>
            <w:proofErr w:type="spellStart"/>
            <w:r w:rsidRPr="0028375D">
              <w:rPr>
                <w:bCs/>
                <w:color w:val="auto"/>
              </w:rPr>
              <w:t>техникалық</w:t>
            </w:r>
            <w:proofErr w:type="spellEnd"/>
            <w:r w:rsidRPr="0028375D">
              <w:rPr>
                <w:bCs/>
                <w:color w:val="auto"/>
              </w:rPr>
              <w:t xml:space="preserve"> </w:t>
            </w:r>
            <w:proofErr w:type="spellStart"/>
            <w:r w:rsidRPr="0028375D">
              <w:rPr>
                <w:bCs/>
                <w:color w:val="auto"/>
              </w:rPr>
              <w:t>ерекшелікке</w:t>
            </w:r>
            <w:proofErr w:type="spellEnd"/>
            <w:r w:rsidRPr="0028375D">
              <w:rPr>
                <w:bCs/>
                <w:color w:val="auto"/>
              </w:rPr>
              <w:t xml:space="preserve"> </w:t>
            </w:r>
            <w:proofErr w:type="spellStart"/>
            <w:r w:rsidRPr="0028375D">
              <w:rPr>
                <w:bCs/>
                <w:color w:val="auto"/>
              </w:rPr>
              <w:t>сәйкестікке</w:t>
            </w:r>
            <w:proofErr w:type="spellEnd"/>
            <w:r w:rsidRPr="0028375D">
              <w:rPr>
                <w:bCs/>
                <w:color w:val="auto"/>
              </w:rPr>
              <w:t xml:space="preserve"> </w:t>
            </w:r>
            <w:proofErr w:type="spellStart"/>
            <w:r w:rsidRPr="0028375D">
              <w:rPr>
                <w:bCs/>
                <w:color w:val="auto"/>
              </w:rPr>
              <w:t>қабылдау</w:t>
            </w:r>
            <w:proofErr w:type="spellEnd"/>
            <w:r w:rsidRPr="0028375D">
              <w:rPr>
                <w:bCs/>
                <w:color w:val="auto"/>
              </w:rPr>
              <w:t xml:space="preserve">. </w:t>
            </w:r>
            <w:proofErr w:type="spellStart"/>
            <w:r w:rsidRPr="0028375D">
              <w:rPr>
                <w:bCs/>
                <w:color w:val="auto"/>
              </w:rPr>
              <w:t>Мемлекеттік</w:t>
            </w:r>
            <w:proofErr w:type="spellEnd"/>
            <w:r w:rsidRPr="0028375D">
              <w:rPr>
                <w:bCs/>
                <w:color w:val="auto"/>
              </w:rPr>
              <w:t xml:space="preserve"> </w:t>
            </w:r>
            <w:proofErr w:type="spellStart"/>
            <w:r w:rsidRPr="0028375D">
              <w:rPr>
                <w:bCs/>
                <w:color w:val="auto"/>
              </w:rPr>
              <w:t>сатып</w:t>
            </w:r>
            <w:proofErr w:type="spellEnd"/>
            <w:r w:rsidRPr="0028375D">
              <w:rPr>
                <w:bCs/>
                <w:color w:val="auto"/>
              </w:rPr>
              <w:t xml:space="preserve"> </w:t>
            </w:r>
            <w:proofErr w:type="spellStart"/>
            <w:r w:rsidRPr="0028375D">
              <w:rPr>
                <w:bCs/>
                <w:color w:val="auto"/>
              </w:rPr>
              <w:t>алу</w:t>
            </w:r>
            <w:proofErr w:type="spellEnd"/>
            <w:r w:rsidRPr="0028375D">
              <w:rPr>
                <w:bCs/>
                <w:color w:val="auto"/>
              </w:rPr>
              <w:t xml:space="preserve"> </w:t>
            </w:r>
            <w:proofErr w:type="spellStart"/>
            <w:r w:rsidRPr="0028375D">
              <w:rPr>
                <w:bCs/>
                <w:color w:val="auto"/>
              </w:rPr>
              <w:t>жоспарына</w:t>
            </w:r>
            <w:proofErr w:type="spellEnd"/>
            <w:r w:rsidRPr="0028375D">
              <w:rPr>
                <w:bCs/>
                <w:color w:val="auto"/>
              </w:rPr>
              <w:t xml:space="preserve"> </w:t>
            </w:r>
            <w:proofErr w:type="spellStart"/>
            <w:r w:rsidRPr="0028375D">
              <w:rPr>
                <w:bCs/>
                <w:color w:val="auto"/>
              </w:rPr>
              <w:t>енгізу</w:t>
            </w:r>
            <w:proofErr w:type="spellEnd"/>
            <w:r w:rsidRPr="0028375D">
              <w:rPr>
                <w:bCs/>
                <w:color w:val="auto"/>
              </w:rPr>
              <w:t xml:space="preserve"> </w:t>
            </w:r>
            <w:proofErr w:type="spellStart"/>
            <w:r w:rsidRPr="0028375D">
              <w:rPr>
                <w:bCs/>
                <w:color w:val="auto"/>
              </w:rPr>
              <w:t>үшін</w:t>
            </w:r>
            <w:proofErr w:type="spellEnd"/>
            <w:r w:rsidRPr="0028375D">
              <w:rPr>
                <w:bCs/>
                <w:color w:val="auto"/>
              </w:rPr>
              <w:t xml:space="preserve"> </w:t>
            </w:r>
            <w:proofErr w:type="spellStart"/>
            <w:r w:rsidRPr="0028375D">
              <w:rPr>
                <w:bCs/>
                <w:color w:val="auto"/>
              </w:rPr>
              <w:t>өтінімдер</w:t>
            </w:r>
            <w:proofErr w:type="spellEnd"/>
            <w:r w:rsidRPr="0028375D">
              <w:rPr>
                <w:bCs/>
                <w:color w:val="auto"/>
              </w:rPr>
              <w:t xml:space="preserve"> </w:t>
            </w:r>
            <w:proofErr w:type="spellStart"/>
            <w:r w:rsidRPr="0028375D">
              <w:rPr>
                <w:bCs/>
                <w:color w:val="auto"/>
              </w:rPr>
              <w:t>жасау</w:t>
            </w:r>
            <w:proofErr w:type="spellEnd"/>
            <w:r w:rsidRPr="0028375D">
              <w:rPr>
                <w:bCs/>
                <w:color w:val="auto"/>
              </w:rPr>
              <w:t xml:space="preserve"> (</w:t>
            </w:r>
            <w:proofErr w:type="spellStart"/>
            <w:r w:rsidRPr="0028375D">
              <w:rPr>
                <w:bCs/>
                <w:color w:val="auto"/>
              </w:rPr>
              <w:t>тауар</w:t>
            </w:r>
            <w:proofErr w:type="spellEnd"/>
            <w:r w:rsidRPr="0028375D">
              <w:rPr>
                <w:bCs/>
                <w:color w:val="auto"/>
              </w:rPr>
              <w:t xml:space="preserve"> мен </w:t>
            </w:r>
            <w:proofErr w:type="spellStart"/>
            <w:r w:rsidRPr="0028375D">
              <w:rPr>
                <w:bCs/>
                <w:color w:val="auto"/>
              </w:rPr>
              <w:t>бөлінген</w:t>
            </w:r>
            <w:proofErr w:type="spellEnd"/>
            <w:r w:rsidRPr="0028375D">
              <w:rPr>
                <w:bCs/>
                <w:color w:val="auto"/>
              </w:rPr>
              <w:t xml:space="preserve"> </w:t>
            </w:r>
            <w:proofErr w:type="spellStart"/>
            <w:r w:rsidRPr="0028375D">
              <w:rPr>
                <w:bCs/>
                <w:color w:val="auto"/>
              </w:rPr>
              <w:t>қаражаттың</w:t>
            </w:r>
            <w:proofErr w:type="spellEnd"/>
            <w:r w:rsidRPr="0028375D">
              <w:rPr>
                <w:bCs/>
                <w:color w:val="auto"/>
              </w:rPr>
              <w:t xml:space="preserve"> </w:t>
            </w:r>
            <w:proofErr w:type="spellStart"/>
            <w:r w:rsidRPr="0028375D">
              <w:rPr>
                <w:bCs/>
                <w:color w:val="auto"/>
              </w:rPr>
              <w:t>қажеттілігін</w:t>
            </w:r>
            <w:proofErr w:type="spellEnd"/>
            <w:r w:rsidRPr="0028375D">
              <w:rPr>
                <w:bCs/>
                <w:color w:val="auto"/>
              </w:rPr>
              <w:t xml:space="preserve"> </w:t>
            </w:r>
            <w:proofErr w:type="spellStart"/>
            <w:r w:rsidRPr="0028375D">
              <w:rPr>
                <w:bCs/>
                <w:color w:val="auto"/>
              </w:rPr>
              <w:t>негізге</w:t>
            </w:r>
            <w:proofErr w:type="spellEnd"/>
            <w:r w:rsidRPr="0028375D">
              <w:rPr>
                <w:bCs/>
                <w:color w:val="auto"/>
              </w:rPr>
              <w:t xml:space="preserve"> ала </w:t>
            </w:r>
            <w:proofErr w:type="spellStart"/>
            <w:r w:rsidRPr="0028375D">
              <w:rPr>
                <w:bCs/>
                <w:color w:val="auto"/>
              </w:rPr>
              <w:t>отырып</w:t>
            </w:r>
            <w:proofErr w:type="spellEnd"/>
            <w:r w:rsidRPr="0028375D">
              <w:rPr>
                <w:bCs/>
                <w:color w:val="auto"/>
              </w:rPr>
              <w:t xml:space="preserve">, </w:t>
            </w:r>
            <w:proofErr w:type="spellStart"/>
            <w:r w:rsidRPr="0028375D">
              <w:rPr>
                <w:bCs/>
                <w:color w:val="auto"/>
              </w:rPr>
              <w:t>шаруашылық</w:t>
            </w:r>
            <w:proofErr w:type="spellEnd"/>
            <w:r w:rsidRPr="0028375D">
              <w:rPr>
                <w:bCs/>
                <w:color w:val="auto"/>
              </w:rPr>
              <w:t xml:space="preserve"> </w:t>
            </w:r>
            <w:proofErr w:type="spellStart"/>
            <w:r w:rsidRPr="0028375D">
              <w:rPr>
                <w:bCs/>
                <w:color w:val="auto"/>
              </w:rPr>
              <w:t>тәсіл</w:t>
            </w:r>
            <w:proofErr w:type="spellEnd"/>
            <w:r w:rsidRPr="0028375D">
              <w:rPr>
                <w:bCs/>
                <w:color w:val="auto"/>
              </w:rPr>
              <w:t>)</w:t>
            </w:r>
          </w:p>
        </w:tc>
        <w:tc>
          <w:tcPr>
            <w:tcW w:w="4085" w:type="dxa"/>
          </w:tcPr>
          <w:p w14:paraId="3DDE5D3A" w14:textId="04427F1E" w:rsidR="00B91AEE" w:rsidRPr="000B3674" w:rsidRDefault="0028375D" w:rsidP="00B91AEE">
            <w:pPr>
              <w:pStyle w:val="Default"/>
              <w:rPr>
                <w:bCs/>
                <w:color w:val="auto"/>
              </w:rPr>
            </w:pPr>
            <w:proofErr w:type="spellStart"/>
            <w:r w:rsidRPr="0028375D">
              <w:rPr>
                <w:bCs/>
                <w:color w:val="auto"/>
              </w:rPr>
              <w:t>Шарттың</w:t>
            </w:r>
            <w:proofErr w:type="spellEnd"/>
            <w:r w:rsidRPr="0028375D">
              <w:rPr>
                <w:bCs/>
                <w:color w:val="auto"/>
              </w:rPr>
              <w:t xml:space="preserve"> </w:t>
            </w:r>
            <w:proofErr w:type="spellStart"/>
            <w:r w:rsidRPr="0028375D">
              <w:rPr>
                <w:bCs/>
                <w:color w:val="auto"/>
              </w:rPr>
              <w:t>тиісінше</w:t>
            </w:r>
            <w:proofErr w:type="spellEnd"/>
            <w:r w:rsidRPr="0028375D">
              <w:rPr>
                <w:bCs/>
                <w:color w:val="auto"/>
              </w:rPr>
              <w:t xml:space="preserve"> </w:t>
            </w:r>
            <w:proofErr w:type="spellStart"/>
            <w:r w:rsidRPr="0028375D">
              <w:rPr>
                <w:bCs/>
                <w:color w:val="auto"/>
              </w:rPr>
              <w:t>орындалмауы</w:t>
            </w:r>
            <w:proofErr w:type="spellEnd"/>
            <w:r w:rsidRPr="0028375D">
              <w:rPr>
                <w:bCs/>
                <w:color w:val="auto"/>
              </w:rPr>
              <w:t xml:space="preserve"> (</w:t>
            </w:r>
            <w:proofErr w:type="spellStart"/>
            <w:r w:rsidRPr="0028375D">
              <w:rPr>
                <w:bCs/>
                <w:color w:val="auto"/>
              </w:rPr>
              <w:t>Шарттың</w:t>
            </w:r>
            <w:proofErr w:type="spellEnd"/>
            <w:r w:rsidRPr="0028375D">
              <w:rPr>
                <w:bCs/>
                <w:color w:val="auto"/>
              </w:rPr>
              <w:t xml:space="preserve"> </w:t>
            </w:r>
            <w:proofErr w:type="spellStart"/>
            <w:r w:rsidRPr="0028375D">
              <w:rPr>
                <w:bCs/>
                <w:color w:val="auto"/>
              </w:rPr>
              <w:t>техникалық</w:t>
            </w:r>
            <w:proofErr w:type="spellEnd"/>
            <w:r w:rsidRPr="0028375D">
              <w:rPr>
                <w:bCs/>
                <w:color w:val="auto"/>
              </w:rPr>
              <w:t xml:space="preserve"> </w:t>
            </w:r>
            <w:proofErr w:type="spellStart"/>
            <w:r w:rsidRPr="0028375D">
              <w:rPr>
                <w:bCs/>
                <w:color w:val="auto"/>
              </w:rPr>
              <w:t>ерекшеліктерінде</w:t>
            </w:r>
            <w:proofErr w:type="spellEnd"/>
            <w:r w:rsidRPr="0028375D">
              <w:rPr>
                <w:bCs/>
                <w:color w:val="auto"/>
              </w:rPr>
              <w:t xml:space="preserve"> </w:t>
            </w:r>
            <w:proofErr w:type="spellStart"/>
            <w:r w:rsidRPr="0028375D">
              <w:rPr>
                <w:bCs/>
                <w:color w:val="auto"/>
              </w:rPr>
              <w:t>көрсетілген</w:t>
            </w:r>
            <w:proofErr w:type="spellEnd"/>
            <w:r w:rsidRPr="0028375D">
              <w:rPr>
                <w:bCs/>
                <w:color w:val="auto"/>
              </w:rPr>
              <w:t xml:space="preserve"> </w:t>
            </w:r>
            <w:r w:rsidR="0018421E">
              <w:rPr>
                <w:bCs/>
                <w:color w:val="auto"/>
                <w:lang w:val="kk-KZ"/>
              </w:rPr>
              <w:t>шарт</w:t>
            </w:r>
            <w:r w:rsidRPr="0028375D">
              <w:rPr>
                <w:bCs/>
                <w:color w:val="auto"/>
              </w:rPr>
              <w:t xml:space="preserve">тар мен </w:t>
            </w:r>
            <w:proofErr w:type="spellStart"/>
            <w:r w:rsidRPr="0028375D">
              <w:rPr>
                <w:bCs/>
                <w:color w:val="auto"/>
              </w:rPr>
              <w:t>талаптар</w:t>
            </w:r>
            <w:proofErr w:type="spellEnd"/>
            <w:r w:rsidRPr="0028375D">
              <w:rPr>
                <w:bCs/>
                <w:color w:val="auto"/>
              </w:rPr>
              <w:t xml:space="preserve"> </w:t>
            </w:r>
            <w:proofErr w:type="spellStart"/>
            <w:r w:rsidRPr="0028375D">
              <w:rPr>
                <w:bCs/>
                <w:color w:val="auto"/>
              </w:rPr>
              <w:t>бойынша</w:t>
            </w:r>
            <w:proofErr w:type="spellEnd"/>
            <w:r w:rsidRPr="0028375D">
              <w:rPr>
                <w:bCs/>
                <w:color w:val="auto"/>
              </w:rPr>
              <w:t xml:space="preserve"> </w:t>
            </w:r>
            <w:proofErr w:type="spellStart"/>
            <w:r w:rsidRPr="0028375D">
              <w:rPr>
                <w:bCs/>
                <w:color w:val="auto"/>
              </w:rPr>
              <w:t>сәйкес</w:t>
            </w:r>
            <w:proofErr w:type="spellEnd"/>
            <w:r w:rsidRPr="0028375D">
              <w:rPr>
                <w:bCs/>
                <w:color w:val="auto"/>
              </w:rPr>
              <w:t xml:space="preserve"> </w:t>
            </w:r>
            <w:proofErr w:type="spellStart"/>
            <w:r w:rsidRPr="0028375D">
              <w:rPr>
                <w:bCs/>
                <w:color w:val="auto"/>
              </w:rPr>
              <w:t>келмейтін</w:t>
            </w:r>
            <w:proofErr w:type="spellEnd"/>
            <w:r w:rsidRPr="0028375D">
              <w:rPr>
                <w:bCs/>
                <w:color w:val="auto"/>
              </w:rPr>
              <w:t xml:space="preserve"> </w:t>
            </w:r>
            <w:proofErr w:type="spellStart"/>
            <w:r w:rsidRPr="0028375D">
              <w:rPr>
                <w:bCs/>
                <w:color w:val="auto"/>
              </w:rPr>
              <w:t>тауарды</w:t>
            </w:r>
            <w:proofErr w:type="spellEnd"/>
            <w:r w:rsidRPr="0028375D">
              <w:rPr>
                <w:bCs/>
                <w:color w:val="auto"/>
              </w:rPr>
              <w:t xml:space="preserve"> </w:t>
            </w:r>
            <w:proofErr w:type="spellStart"/>
            <w:r w:rsidRPr="0028375D">
              <w:rPr>
                <w:bCs/>
                <w:color w:val="auto"/>
              </w:rPr>
              <w:t>қабылдауда</w:t>
            </w:r>
            <w:proofErr w:type="spellEnd"/>
            <w:r w:rsidRPr="0028375D">
              <w:rPr>
                <w:bCs/>
                <w:color w:val="auto"/>
              </w:rPr>
              <w:t xml:space="preserve"> </w:t>
            </w:r>
            <w:proofErr w:type="spellStart"/>
            <w:r w:rsidRPr="0028375D">
              <w:rPr>
                <w:bCs/>
                <w:color w:val="auto"/>
              </w:rPr>
              <w:t>көр</w:t>
            </w:r>
            <w:proofErr w:type="spellEnd"/>
            <w:r w:rsidR="0018421E">
              <w:rPr>
                <w:bCs/>
                <w:color w:val="auto"/>
                <w:lang w:val="kk-KZ"/>
              </w:rPr>
              <w:t>сетілген</w:t>
            </w:r>
            <w:r w:rsidRPr="0028375D">
              <w:rPr>
                <w:bCs/>
                <w:color w:val="auto"/>
              </w:rPr>
              <w:t>)</w:t>
            </w:r>
          </w:p>
        </w:tc>
      </w:tr>
      <w:tr w:rsidR="00B91AEE" w:rsidRPr="000B3674" w14:paraId="69025120" w14:textId="77777777" w:rsidTr="004D136B">
        <w:tc>
          <w:tcPr>
            <w:tcW w:w="654" w:type="dxa"/>
          </w:tcPr>
          <w:p w14:paraId="44BC2EF5" w14:textId="0E20F843" w:rsidR="00B91AEE" w:rsidRPr="000B3674" w:rsidRDefault="00B91AEE" w:rsidP="00B91AEE">
            <w:pPr>
              <w:pStyle w:val="Default"/>
              <w:rPr>
                <w:bCs/>
                <w:color w:val="auto"/>
              </w:rPr>
            </w:pPr>
            <w:r>
              <w:rPr>
                <w:bCs/>
                <w:color w:val="auto"/>
              </w:rPr>
              <w:t>20</w:t>
            </w:r>
          </w:p>
        </w:tc>
        <w:tc>
          <w:tcPr>
            <w:tcW w:w="2289" w:type="dxa"/>
          </w:tcPr>
          <w:p w14:paraId="026239A9" w14:textId="5A78226D" w:rsidR="00B91AEE" w:rsidRPr="000B3674" w:rsidRDefault="0018421E" w:rsidP="00B91AEE">
            <w:pPr>
              <w:pStyle w:val="Default"/>
              <w:rPr>
                <w:b/>
                <w:bCs/>
                <w:color w:val="auto"/>
              </w:rPr>
            </w:pPr>
            <w:proofErr w:type="spellStart"/>
            <w:r w:rsidRPr="0018421E">
              <w:rPr>
                <w:rFonts w:eastAsia="Times New Roman"/>
                <w:color w:val="auto"/>
              </w:rPr>
              <w:t>Автокөліктің</w:t>
            </w:r>
            <w:proofErr w:type="spellEnd"/>
            <w:r w:rsidRPr="0018421E">
              <w:rPr>
                <w:rFonts w:eastAsia="Times New Roman"/>
                <w:color w:val="auto"/>
              </w:rPr>
              <w:t xml:space="preserve"> </w:t>
            </w:r>
            <w:proofErr w:type="spellStart"/>
            <w:r w:rsidRPr="0018421E">
              <w:rPr>
                <w:rFonts w:eastAsia="Times New Roman"/>
                <w:color w:val="auto"/>
              </w:rPr>
              <w:t>аға</w:t>
            </w:r>
            <w:proofErr w:type="spellEnd"/>
            <w:r w:rsidRPr="0018421E">
              <w:rPr>
                <w:rFonts w:eastAsia="Times New Roman"/>
                <w:color w:val="auto"/>
              </w:rPr>
              <w:t xml:space="preserve"> </w:t>
            </w:r>
            <w:proofErr w:type="spellStart"/>
            <w:r w:rsidRPr="0018421E">
              <w:rPr>
                <w:rFonts w:eastAsia="Times New Roman"/>
                <w:color w:val="auto"/>
              </w:rPr>
              <w:t>жүргізушісі</w:t>
            </w:r>
            <w:proofErr w:type="spellEnd"/>
          </w:p>
        </w:tc>
        <w:tc>
          <w:tcPr>
            <w:tcW w:w="2861" w:type="dxa"/>
          </w:tcPr>
          <w:p w14:paraId="0D4AB4E8" w14:textId="7386191F" w:rsidR="00B91AEE" w:rsidRPr="000B3674" w:rsidRDefault="0018421E" w:rsidP="00B91AEE">
            <w:pPr>
              <w:pStyle w:val="Default"/>
              <w:rPr>
                <w:b/>
                <w:bCs/>
                <w:color w:val="auto"/>
              </w:rPr>
            </w:pPr>
            <w:r w:rsidRPr="0018421E">
              <w:rPr>
                <w:bCs/>
                <w:color w:val="auto"/>
              </w:rPr>
              <w:t xml:space="preserve">ЖЖМ </w:t>
            </w:r>
            <w:proofErr w:type="spellStart"/>
            <w:r w:rsidRPr="0018421E">
              <w:rPr>
                <w:bCs/>
                <w:color w:val="auto"/>
              </w:rPr>
              <w:t>пайдалану</w:t>
            </w:r>
            <w:proofErr w:type="spellEnd"/>
            <w:r w:rsidRPr="0018421E">
              <w:rPr>
                <w:bCs/>
                <w:color w:val="auto"/>
              </w:rPr>
              <w:t xml:space="preserve"> </w:t>
            </w:r>
            <w:proofErr w:type="spellStart"/>
            <w:r w:rsidRPr="0018421E">
              <w:rPr>
                <w:bCs/>
                <w:color w:val="auto"/>
              </w:rPr>
              <w:t>бойынша</w:t>
            </w:r>
            <w:proofErr w:type="spellEnd"/>
            <w:r w:rsidRPr="0018421E">
              <w:rPr>
                <w:bCs/>
                <w:color w:val="auto"/>
              </w:rPr>
              <w:t xml:space="preserve"> </w:t>
            </w:r>
            <w:proofErr w:type="spellStart"/>
            <w:r w:rsidRPr="0018421E">
              <w:rPr>
                <w:bCs/>
                <w:color w:val="auto"/>
              </w:rPr>
              <w:t>есептілікті</w:t>
            </w:r>
            <w:proofErr w:type="spellEnd"/>
            <w:r w:rsidRPr="0018421E">
              <w:rPr>
                <w:bCs/>
                <w:color w:val="auto"/>
              </w:rPr>
              <w:t xml:space="preserve">, </w:t>
            </w:r>
            <w:proofErr w:type="spellStart"/>
            <w:r w:rsidRPr="0018421E">
              <w:rPr>
                <w:bCs/>
                <w:color w:val="auto"/>
              </w:rPr>
              <w:t>автокөлікті</w:t>
            </w:r>
            <w:proofErr w:type="spellEnd"/>
            <w:r w:rsidRPr="0018421E">
              <w:rPr>
                <w:bCs/>
                <w:color w:val="auto"/>
              </w:rPr>
              <w:t xml:space="preserve"> </w:t>
            </w:r>
            <w:r>
              <w:rPr>
                <w:bCs/>
                <w:color w:val="auto"/>
                <w:lang w:val="kk-KZ"/>
              </w:rPr>
              <w:t>ж</w:t>
            </w:r>
            <w:proofErr w:type="spellStart"/>
            <w:r w:rsidRPr="0018421E">
              <w:rPr>
                <w:bCs/>
                <w:color w:val="auto"/>
              </w:rPr>
              <w:t>өндеуге</w:t>
            </w:r>
            <w:proofErr w:type="spellEnd"/>
            <w:r w:rsidRPr="0018421E">
              <w:rPr>
                <w:bCs/>
                <w:color w:val="auto"/>
              </w:rPr>
              <w:t xml:space="preserve"> </w:t>
            </w:r>
            <w:proofErr w:type="spellStart"/>
            <w:r w:rsidRPr="0018421E">
              <w:rPr>
                <w:bCs/>
                <w:color w:val="auto"/>
              </w:rPr>
              <w:t>ақаулы</w:t>
            </w:r>
            <w:proofErr w:type="spellEnd"/>
            <w:r w:rsidRPr="0018421E">
              <w:rPr>
                <w:bCs/>
                <w:color w:val="auto"/>
              </w:rPr>
              <w:t xml:space="preserve"> </w:t>
            </w:r>
            <w:proofErr w:type="spellStart"/>
            <w:r w:rsidRPr="0018421E">
              <w:rPr>
                <w:bCs/>
                <w:color w:val="auto"/>
              </w:rPr>
              <w:t>ведомості</w:t>
            </w:r>
            <w:proofErr w:type="spellEnd"/>
            <w:r w:rsidRPr="0018421E">
              <w:rPr>
                <w:bCs/>
                <w:color w:val="auto"/>
              </w:rPr>
              <w:t xml:space="preserve"> </w:t>
            </w:r>
            <w:proofErr w:type="spellStart"/>
            <w:r w:rsidRPr="0018421E">
              <w:rPr>
                <w:bCs/>
                <w:color w:val="auto"/>
              </w:rPr>
              <w:t>жасайды</w:t>
            </w:r>
            <w:proofErr w:type="spellEnd"/>
          </w:p>
        </w:tc>
        <w:tc>
          <w:tcPr>
            <w:tcW w:w="4085" w:type="dxa"/>
          </w:tcPr>
          <w:p w14:paraId="060AD7B8" w14:textId="3C513CB2" w:rsidR="00B91AEE" w:rsidRPr="000B3674" w:rsidRDefault="0018421E" w:rsidP="00B91AEE">
            <w:pPr>
              <w:pStyle w:val="Default"/>
              <w:rPr>
                <w:b/>
                <w:bCs/>
                <w:color w:val="auto"/>
              </w:rPr>
            </w:pPr>
            <w:proofErr w:type="spellStart"/>
            <w:r w:rsidRPr="0018421E">
              <w:rPr>
                <w:bCs/>
                <w:color w:val="auto"/>
              </w:rPr>
              <w:t>Жанар-жағармайды</w:t>
            </w:r>
            <w:proofErr w:type="spellEnd"/>
            <w:r w:rsidRPr="0018421E">
              <w:rPr>
                <w:bCs/>
                <w:color w:val="auto"/>
              </w:rPr>
              <w:t xml:space="preserve"> </w:t>
            </w:r>
            <w:proofErr w:type="spellStart"/>
            <w:r w:rsidRPr="0018421E">
              <w:rPr>
                <w:bCs/>
                <w:color w:val="auto"/>
              </w:rPr>
              <w:t>дұрыс</w:t>
            </w:r>
            <w:proofErr w:type="spellEnd"/>
            <w:r w:rsidRPr="0018421E">
              <w:rPr>
                <w:bCs/>
                <w:color w:val="auto"/>
              </w:rPr>
              <w:t xml:space="preserve"> </w:t>
            </w:r>
            <w:proofErr w:type="spellStart"/>
            <w:r w:rsidRPr="0018421E">
              <w:rPr>
                <w:bCs/>
                <w:color w:val="auto"/>
              </w:rPr>
              <w:t>есепке</w:t>
            </w:r>
            <w:proofErr w:type="spellEnd"/>
            <w:r w:rsidRPr="0018421E">
              <w:rPr>
                <w:bCs/>
                <w:color w:val="auto"/>
              </w:rPr>
              <w:t xml:space="preserve"> </w:t>
            </w:r>
            <w:proofErr w:type="spellStart"/>
            <w:r w:rsidRPr="0018421E">
              <w:rPr>
                <w:bCs/>
                <w:color w:val="auto"/>
              </w:rPr>
              <w:t>алмау</w:t>
            </w:r>
            <w:proofErr w:type="spellEnd"/>
            <w:r w:rsidRPr="0018421E">
              <w:rPr>
                <w:bCs/>
                <w:color w:val="auto"/>
              </w:rPr>
              <w:t xml:space="preserve">, автомобиль </w:t>
            </w:r>
            <w:proofErr w:type="spellStart"/>
            <w:r w:rsidRPr="0018421E">
              <w:rPr>
                <w:bCs/>
                <w:color w:val="auto"/>
              </w:rPr>
              <w:t>бөлшектерін</w:t>
            </w:r>
            <w:proofErr w:type="spellEnd"/>
            <w:r w:rsidRPr="0018421E">
              <w:rPr>
                <w:bCs/>
                <w:color w:val="auto"/>
              </w:rPr>
              <w:t xml:space="preserve"> </w:t>
            </w:r>
            <w:proofErr w:type="spellStart"/>
            <w:r w:rsidRPr="0018421E">
              <w:rPr>
                <w:bCs/>
                <w:color w:val="auto"/>
              </w:rPr>
              <w:t>ауыстыру</w:t>
            </w:r>
            <w:proofErr w:type="spellEnd"/>
            <w:r w:rsidRPr="0018421E">
              <w:rPr>
                <w:bCs/>
                <w:color w:val="auto"/>
              </w:rPr>
              <w:t xml:space="preserve"> </w:t>
            </w:r>
            <w:proofErr w:type="spellStart"/>
            <w:r w:rsidRPr="0018421E">
              <w:rPr>
                <w:bCs/>
                <w:color w:val="auto"/>
              </w:rPr>
              <w:t>қажеттілігін</w:t>
            </w:r>
            <w:proofErr w:type="spellEnd"/>
            <w:r w:rsidRPr="0018421E">
              <w:rPr>
                <w:bCs/>
                <w:color w:val="auto"/>
              </w:rPr>
              <w:t xml:space="preserve"> </w:t>
            </w:r>
            <w:proofErr w:type="spellStart"/>
            <w:r w:rsidRPr="0018421E">
              <w:rPr>
                <w:bCs/>
                <w:color w:val="auto"/>
              </w:rPr>
              <w:t>арттыру</w:t>
            </w:r>
            <w:proofErr w:type="spellEnd"/>
            <w:r w:rsidRPr="0018421E">
              <w:rPr>
                <w:bCs/>
                <w:color w:val="auto"/>
              </w:rPr>
              <w:t xml:space="preserve"> </w:t>
            </w:r>
            <w:proofErr w:type="spellStart"/>
            <w:r w:rsidRPr="0018421E">
              <w:rPr>
                <w:bCs/>
                <w:color w:val="auto"/>
              </w:rPr>
              <w:t>мүмкіндігі</w:t>
            </w:r>
            <w:proofErr w:type="spellEnd"/>
            <w:r w:rsidRPr="0018421E">
              <w:rPr>
                <w:bCs/>
                <w:color w:val="auto"/>
              </w:rPr>
              <w:t>.</w:t>
            </w:r>
          </w:p>
        </w:tc>
      </w:tr>
    </w:tbl>
    <w:p w14:paraId="18EF186A" w14:textId="77777777" w:rsidR="003731C9" w:rsidRDefault="003731C9" w:rsidP="00D330FD">
      <w:pPr>
        <w:pStyle w:val="Default"/>
        <w:rPr>
          <w:lang w:val="kk-KZ"/>
        </w:rPr>
      </w:pPr>
    </w:p>
    <w:p w14:paraId="3AB7B607" w14:textId="77777777" w:rsidR="001851DC" w:rsidRDefault="001851DC" w:rsidP="00D330FD">
      <w:pPr>
        <w:pStyle w:val="Default"/>
        <w:rPr>
          <w:lang w:val="kk-KZ"/>
        </w:rPr>
      </w:pPr>
    </w:p>
    <w:p w14:paraId="05D3AAAC" w14:textId="77777777" w:rsidR="001851DC" w:rsidRDefault="001851DC" w:rsidP="00D330FD">
      <w:pPr>
        <w:pStyle w:val="Default"/>
        <w:rPr>
          <w:lang w:val="kk-KZ"/>
        </w:rPr>
      </w:pPr>
    </w:p>
    <w:p w14:paraId="5CDC9224" w14:textId="77777777" w:rsidR="001851DC" w:rsidRDefault="001851DC" w:rsidP="00D330FD">
      <w:pPr>
        <w:pStyle w:val="Default"/>
        <w:rPr>
          <w:lang w:val="kk-KZ"/>
        </w:rPr>
      </w:pPr>
    </w:p>
    <w:p w14:paraId="55986A0F" w14:textId="77777777" w:rsidR="001851DC" w:rsidRDefault="001851DC" w:rsidP="00D330FD">
      <w:pPr>
        <w:pStyle w:val="Default"/>
        <w:rPr>
          <w:lang w:val="kk-KZ"/>
        </w:rPr>
      </w:pPr>
    </w:p>
    <w:p w14:paraId="7F4B2B23" w14:textId="77777777" w:rsidR="001851DC" w:rsidRDefault="001851DC" w:rsidP="00D330FD">
      <w:pPr>
        <w:pStyle w:val="Default"/>
        <w:rPr>
          <w:lang w:val="kk-KZ"/>
        </w:rPr>
      </w:pPr>
    </w:p>
    <w:p w14:paraId="39FBE3E6" w14:textId="77777777" w:rsidR="0018421E" w:rsidRDefault="0018421E" w:rsidP="00D330FD">
      <w:pPr>
        <w:pStyle w:val="Default"/>
        <w:rPr>
          <w:lang w:val="kk-KZ"/>
        </w:rPr>
      </w:pPr>
    </w:p>
    <w:p w14:paraId="29EB2796" w14:textId="77777777" w:rsidR="001851DC" w:rsidRDefault="001851DC" w:rsidP="00D330FD">
      <w:pPr>
        <w:pStyle w:val="Default"/>
        <w:rPr>
          <w:lang w:val="kk-KZ"/>
        </w:rPr>
      </w:pPr>
    </w:p>
    <w:p w14:paraId="53D6A86C" w14:textId="77777777" w:rsidR="001851DC" w:rsidRDefault="001851DC" w:rsidP="00D330FD">
      <w:pPr>
        <w:pStyle w:val="Default"/>
        <w:rPr>
          <w:lang w:val="kk-KZ"/>
        </w:rPr>
      </w:pPr>
    </w:p>
    <w:p w14:paraId="6D9BE437" w14:textId="77777777" w:rsidR="00A436F6" w:rsidRDefault="00A436F6" w:rsidP="00D330FD">
      <w:pPr>
        <w:pStyle w:val="Default"/>
        <w:rPr>
          <w:lang w:val="kk-KZ"/>
        </w:rPr>
      </w:pPr>
    </w:p>
    <w:p w14:paraId="57F95204" w14:textId="77777777" w:rsidR="00A436F6" w:rsidRDefault="00A436F6" w:rsidP="00D330FD">
      <w:pPr>
        <w:pStyle w:val="Default"/>
        <w:rPr>
          <w:lang w:val="kk-KZ"/>
        </w:rPr>
      </w:pPr>
    </w:p>
    <w:p w14:paraId="6D386CE5" w14:textId="77777777" w:rsidR="001851DC" w:rsidRDefault="001851DC" w:rsidP="00D330FD">
      <w:pPr>
        <w:pStyle w:val="Default"/>
        <w:rPr>
          <w:lang w:val="kk-KZ"/>
        </w:rPr>
      </w:pPr>
    </w:p>
    <w:p w14:paraId="7BB4CBF5" w14:textId="77777777" w:rsidR="001851DC" w:rsidRDefault="001851DC" w:rsidP="00D330FD">
      <w:pPr>
        <w:pStyle w:val="Default"/>
        <w:rPr>
          <w:lang w:val="kk-KZ"/>
        </w:rPr>
      </w:pPr>
    </w:p>
    <w:p w14:paraId="6A6060C2" w14:textId="77777777" w:rsidR="001851DC" w:rsidRDefault="001851DC" w:rsidP="00D330FD">
      <w:pPr>
        <w:pStyle w:val="Default"/>
        <w:rPr>
          <w:lang w:val="kk-KZ"/>
        </w:rPr>
      </w:pPr>
    </w:p>
    <w:p w14:paraId="02C104BE" w14:textId="77777777" w:rsidR="001851DC" w:rsidRDefault="001851DC" w:rsidP="00D330FD">
      <w:pPr>
        <w:pStyle w:val="Default"/>
        <w:rPr>
          <w:lang w:val="kk-KZ"/>
        </w:rPr>
      </w:pPr>
    </w:p>
    <w:p w14:paraId="6D0D9EC1" w14:textId="77777777" w:rsidR="001851DC" w:rsidRPr="00C93275" w:rsidRDefault="001851DC" w:rsidP="001851DC">
      <w:pPr>
        <w:pStyle w:val="Default"/>
        <w:jc w:val="center"/>
        <w:rPr>
          <w:color w:val="auto"/>
        </w:rPr>
      </w:pPr>
      <w:r w:rsidRPr="00C93275">
        <w:rPr>
          <w:b/>
          <w:bCs/>
          <w:color w:val="auto"/>
        </w:rPr>
        <w:t>Перечень должностей, подверженных коррупционным рискам,</w:t>
      </w:r>
    </w:p>
    <w:p w14:paraId="3E903CF6" w14:textId="77777777" w:rsidR="001851DC" w:rsidRPr="000B3674" w:rsidRDefault="001851DC" w:rsidP="001851DC">
      <w:pPr>
        <w:pStyle w:val="Default"/>
        <w:jc w:val="center"/>
        <w:rPr>
          <w:b/>
          <w:bCs/>
          <w:color w:val="auto"/>
        </w:rPr>
      </w:pPr>
      <w:r w:rsidRPr="00C93275">
        <w:rPr>
          <w:b/>
          <w:bCs/>
          <w:color w:val="auto"/>
        </w:rPr>
        <w:t>определенных по итогам внутреннего анализа коррупционных рисков</w:t>
      </w:r>
    </w:p>
    <w:p w14:paraId="3E7F841B" w14:textId="77777777" w:rsidR="001851DC" w:rsidRPr="000B3674" w:rsidRDefault="001851DC" w:rsidP="001851DC">
      <w:pPr>
        <w:pStyle w:val="Default"/>
        <w:jc w:val="center"/>
        <w:rPr>
          <w:b/>
          <w:bCs/>
          <w:color w:val="auto"/>
        </w:rPr>
      </w:pPr>
    </w:p>
    <w:p w14:paraId="3CFBD860" w14:textId="77777777" w:rsidR="001851DC" w:rsidRPr="000B3674" w:rsidRDefault="001851DC" w:rsidP="001851DC">
      <w:pPr>
        <w:pStyle w:val="Default"/>
        <w:rPr>
          <w:color w:val="auto"/>
        </w:rPr>
      </w:pPr>
    </w:p>
    <w:p w14:paraId="24A8A92D" w14:textId="77777777" w:rsidR="001851DC" w:rsidRPr="000B3674" w:rsidRDefault="001851DC" w:rsidP="001851DC">
      <w:pPr>
        <w:pStyle w:val="Default"/>
        <w:rPr>
          <w:color w:val="auto"/>
        </w:rPr>
      </w:pPr>
      <w:r w:rsidRPr="000B3674">
        <w:rPr>
          <w:color w:val="auto"/>
        </w:rPr>
        <w:t xml:space="preserve">Наименование объекта внутреннего анализа коррупционных рисков: </w:t>
      </w:r>
    </w:p>
    <w:p w14:paraId="756EF611" w14:textId="77777777" w:rsidR="001851DC" w:rsidRPr="000B3674" w:rsidRDefault="001851DC" w:rsidP="001851DC">
      <w:pPr>
        <w:jc w:val="both"/>
        <w:rPr>
          <w:b/>
          <w:bCs/>
        </w:rPr>
      </w:pPr>
      <w:r w:rsidRPr="000B3674">
        <w:rPr>
          <w:rFonts w:ascii="Times New Roman" w:hAnsi="Times New Roman" w:cs="Times New Roman"/>
          <w:sz w:val="24"/>
          <w:szCs w:val="24"/>
        </w:rPr>
        <w:t>КГП на ПХВ "Восточно-Казахстанский областной специализированный медицинский центр" УЗ ВКО</w:t>
      </w:r>
    </w:p>
    <w:tbl>
      <w:tblPr>
        <w:tblStyle w:val="a3"/>
        <w:tblW w:w="9889" w:type="dxa"/>
        <w:tblLook w:val="04A0" w:firstRow="1" w:lastRow="0" w:firstColumn="1" w:lastColumn="0" w:noHBand="0" w:noVBand="1"/>
      </w:tblPr>
      <w:tblGrid>
        <w:gridCol w:w="654"/>
        <w:gridCol w:w="2289"/>
        <w:gridCol w:w="2861"/>
        <w:gridCol w:w="4085"/>
      </w:tblGrid>
      <w:tr w:rsidR="001851DC" w:rsidRPr="000B3674" w14:paraId="03051689" w14:textId="77777777" w:rsidTr="00FF660A">
        <w:tc>
          <w:tcPr>
            <w:tcW w:w="654" w:type="dxa"/>
          </w:tcPr>
          <w:p w14:paraId="3CE2D865" w14:textId="77777777" w:rsidR="001851DC" w:rsidRPr="004D136B" w:rsidRDefault="001851DC" w:rsidP="00FF660A">
            <w:pPr>
              <w:pStyle w:val="Default"/>
              <w:rPr>
                <w:color w:val="auto"/>
              </w:rPr>
            </w:pPr>
            <w:r w:rsidRPr="004D136B">
              <w:rPr>
                <w:color w:val="auto"/>
              </w:rPr>
              <w:t>п/п</w:t>
            </w:r>
          </w:p>
        </w:tc>
        <w:tc>
          <w:tcPr>
            <w:tcW w:w="2289" w:type="dxa"/>
          </w:tcPr>
          <w:p w14:paraId="65947C05" w14:textId="77777777" w:rsidR="001851DC" w:rsidRPr="004D136B" w:rsidRDefault="001851DC" w:rsidP="00FF660A">
            <w:pPr>
              <w:pStyle w:val="Default"/>
              <w:rPr>
                <w:color w:val="auto"/>
              </w:rPr>
            </w:pPr>
            <w:proofErr w:type="gramStart"/>
            <w:r w:rsidRPr="004D136B">
              <w:rPr>
                <w:color w:val="auto"/>
              </w:rPr>
              <w:t>Должность</w:t>
            </w:r>
            <w:proofErr w:type="gramEnd"/>
            <w:r w:rsidRPr="004D136B">
              <w:rPr>
                <w:color w:val="auto"/>
              </w:rPr>
              <w:t xml:space="preserve"> подверженная коррупционному риску</w:t>
            </w:r>
          </w:p>
        </w:tc>
        <w:tc>
          <w:tcPr>
            <w:tcW w:w="2861" w:type="dxa"/>
          </w:tcPr>
          <w:p w14:paraId="0C66CA26" w14:textId="77777777" w:rsidR="001851DC" w:rsidRPr="004D136B" w:rsidRDefault="001851DC" w:rsidP="00FF660A">
            <w:pPr>
              <w:pStyle w:val="Default"/>
              <w:rPr>
                <w:color w:val="auto"/>
              </w:rPr>
            </w:pPr>
            <w:r w:rsidRPr="004D136B">
              <w:rPr>
                <w:color w:val="auto"/>
              </w:rPr>
              <w:t>Должностные полномочия, содержащие коррупционные риски</w:t>
            </w:r>
          </w:p>
        </w:tc>
        <w:tc>
          <w:tcPr>
            <w:tcW w:w="4085" w:type="dxa"/>
          </w:tcPr>
          <w:p w14:paraId="5E65D0B8" w14:textId="77777777" w:rsidR="001851DC" w:rsidRPr="004D136B" w:rsidRDefault="001851DC" w:rsidP="00FF660A">
            <w:pPr>
              <w:pStyle w:val="Default"/>
              <w:rPr>
                <w:color w:val="auto"/>
              </w:rPr>
            </w:pPr>
            <w:r w:rsidRPr="004D136B">
              <w:rPr>
                <w:color w:val="auto"/>
              </w:rPr>
              <w:t>Коррупционные риски</w:t>
            </w:r>
          </w:p>
        </w:tc>
      </w:tr>
      <w:tr w:rsidR="001851DC" w:rsidRPr="000B3674" w14:paraId="71C1D98E" w14:textId="77777777" w:rsidTr="00FF660A">
        <w:tc>
          <w:tcPr>
            <w:tcW w:w="9889" w:type="dxa"/>
            <w:gridSpan w:val="4"/>
          </w:tcPr>
          <w:p w14:paraId="753E4AA0" w14:textId="77777777" w:rsidR="001851DC" w:rsidRPr="000B3674" w:rsidRDefault="001851DC" w:rsidP="00FF660A">
            <w:pPr>
              <w:pStyle w:val="Default"/>
              <w:jc w:val="center"/>
              <w:rPr>
                <w:b/>
                <w:bCs/>
                <w:color w:val="auto"/>
              </w:rPr>
            </w:pPr>
            <w:r w:rsidRPr="000B3674">
              <w:rPr>
                <w:b/>
                <w:bCs/>
                <w:color w:val="auto"/>
              </w:rPr>
              <w:t>Руководящий состав управления</w:t>
            </w:r>
          </w:p>
        </w:tc>
      </w:tr>
      <w:tr w:rsidR="001851DC" w:rsidRPr="000B3674" w14:paraId="26C26116" w14:textId="77777777" w:rsidTr="00FF660A">
        <w:tc>
          <w:tcPr>
            <w:tcW w:w="654" w:type="dxa"/>
            <w:vMerge w:val="restart"/>
          </w:tcPr>
          <w:p w14:paraId="34C4100D" w14:textId="77777777" w:rsidR="001851DC" w:rsidRPr="000B3674" w:rsidRDefault="001851DC" w:rsidP="00FF660A">
            <w:pPr>
              <w:pStyle w:val="Default"/>
              <w:rPr>
                <w:bCs/>
                <w:color w:val="auto"/>
              </w:rPr>
            </w:pPr>
            <w:r w:rsidRPr="000B3674">
              <w:rPr>
                <w:bCs/>
                <w:color w:val="auto"/>
              </w:rPr>
              <w:t>1</w:t>
            </w:r>
          </w:p>
        </w:tc>
        <w:tc>
          <w:tcPr>
            <w:tcW w:w="2289" w:type="dxa"/>
            <w:vMerge w:val="restart"/>
          </w:tcPr>
          <w:p w14:paraId="60A8991D" w14:textId="77777777" w:rsidR="001851DC" w:rsidRPr="000B3674" w:rsidRDefault="001851DC" w:rsidP="00FF660A">
            <w:pPr>
              <w:pStyle w:val="Default"/>
              <w:rPr>
                <w:b/>
                <w:bCs/>
                <w:color w:val="auto"/>
              </w:rPr>
            </w:pPr>
            <w:r w:rsidRPr="000B3674">
              <w:rPr>
                <w:b/>
                <w:bCs/>
                <w:color w:val="auto"/>
              </w:rPr>
              <w:t xml:space="preserve">  Главный врач (Руководитель)</w:t>
            </w:r>
          </w:p>
        </w:tc>
        <w:tc>
          <w:tcPr>
            <w:tcW w:w="2861" w:type="dxa"/>
          </w:tcPr>
          <w:p w14:paraId="3F06D7EF" w14:textId="77777777" w:rsidR="001851DC" w:rsidRPr="000B3674" w:rsidRDefault="001851DC" w:rsidP="00FF660A">
            <w:pPr>
              <w:pStyle w:val="Default"/>
              <w:rPr>
                <w:bCs/>
                <w:color w:val="auto"/>
              </w:rPr>
            </w:pPr>
            <w:r w:rsidRPr="000B3674">
              <w:rPr>
                <w:bCs/>
                <w:color w:val="auto"/>
              </w:rPr>
              <w:t>Бюджетное планирование</w:t>
            </w:r>
          </w:p>
        </w:tc>
        <w:tc>
          <w:tcPr>
            <w:tcW w:w="4085" w:type="dxa"/>
          </w:tcPr>
          <w:p w14:paraId="0496C2F8" w14:textId="77777777" w:rsidR="001851DC" w:rsidRPr="000B3674" w:rsidRDefault="001851DC" w:rsidP="00FF660A">
            <w:pPr>
              <w:pStyle w:val="Default"/>
              <w:rPr>
                <w:bCs/>
                <w:color w:val="auto"/>
              </w:rPr>
            </w:pPr>
            <w:r w:rsidRPr="000B3674">
              <w:rPr>
                <w:bCs/>
                <w:color w:val="auto"/>
              </w:rPr>
              <w:t>Возможность включения в бюджетную заявку сведений, влияющих на увеличение выделяемых средств</w:t>
            </w:r>
          </w:p>
        </w:tc>
      </w:tr>
      <w:tr w:rsidR="001851DC" w:rsidRPr="000B3674" w14:paraId="4219891F" w14:textId="77777777" w:rsidTr="00FF660A">
        <w:tc>
          <w:tcPr>
            <w:tcW w:w="654" w:type="dxa"/>
            <w:vMerge/>
          </w:tcPr>
          <w:p w14:paraId="0A135D4A" w14:textId="77777777" w:rsidR="001851DC" w:rsidRPr="000B3674" w:rsidRDefault="001851DC" w:rsidP="00FF660A">
            <w:pPr>
              <w:pStyle w:val="Default"/>
              <w:rPr>
                <w:bCs/>
                <w:color w:val="auto"/>
              </w:rPr>
            </w:pPr>
          </w:p>
        </w:tc>
        <w:tc>
          <w:tcPr>
            <w:tcW w:w="2289" w:type="dxa"/>
            <w:vMerge/>
          </w:tcPr>
          <w:p w14:paraId="23EEA09F" w14:textId="77777777" w:rsidR="001851DC" w:rsidRPr="000B3674" w:rsidRDefault="001851DC" w:rsidP="00FF660A">
            <w:pPr>
              <w:pStyle w:val="Default"/>
              <w:rPr>
                <w:b/>
                <w:bCs/>
                <w:color w:val="auto"/>
              </w:rPr>
            </w:pPr>
          </w:p>
        </w:tc>
        <w:tc>
          <w:tcPr>
            <w:tcW w:w="2861" w:type="dxa"/>
          </w:tcPr>
          <w:p w14:paraId="1494CB35" w14:textId="77777777" w:rsidR="001851DC" w:rsidRPr="000B3674" w:rsidRDefault="001851DC" w:rsidP="00FF660A">
            <w:pPr>
              <w:pStyle w:val="Default"/>
              <w:rPr>
                <w:bCs/>
                <w:color w:val="auto"/>
              </w:rPr>
            </w:pPr>
            <w:r w:rsidRPr="000B3674">
              <w:rPr>
                <w:bCs/>
                <w:color w:val="auto"/>
              </w:rPr>
              <w:t xml:space="preserve">Осуществление руководства за деятельностью </w:t>
            </w:r>
          </w:p>
          <w:p w14:paraId="2B4462C2" w14:textId="77777777" w:rsidR="001851DC" w:rsidRPr="000B3674" w:rsidRDefault="001851DC" w:rsidP="00FF660A">
            <w:pPr>
              <w:pStyle w:val="Default"/>
              <w:rPr>
                <w:bCs/>
                <w:color w:val="auto"/>
              </w:rPr>
            </w:pPr>
            <w:r w:rsidRPr="000B3674">
              <w:rPr>
                <w:bCs/>
                <w:color w:val="auto"/>
              </w:rPr>
              <w:t xml:space="preserve">(производственной, хозяйственной и финансово-экономической) медицинской организации </w:t>
            </w:r>
          </w:p>
        </w:tc>
        <w:tc>
          <w:tcPr>
            <w:tcW w:w="4085" w:type="dxa"/>
          </w:tcPr>
          <w:p w14:paraId="798D7049" w14:textId="77777777" w:rsidR="001851DC" w:rsidRPr="000B3674" w:rsidRDefault="001851DC" w:rsidP="00FF660A">
            <w:pPr>
              <w:pStyle w:val="Default"/>
              <w:rPr>
                <w:bCs/>
                <w:color w:val="auto"/>
              </w:rPr>
            </w:pPr>
            <w:r w:rsidRPr="000B3674">
              <w:rPr>
                <w:bCs/>
                <w:color w:val="auto"/>
              </w:rPr>
              <w:t>Возможность сокрытия нарушений, лоббирование интересов представителей поставщиков</w:t>
            </w:r>
          </w:p>
        </w:tc>
      </w:tr>
      <w:tr w:rsidR="001851DC" w:rsidRPr="000B3674" w14:paraId="4BA82544" w14:textId="77777777" w:rsidTr="00FF660A">
        <w:trPr>
          <w:trHeight w:val="3391"/>
        </w:trPr>
        <w:tc>
          <w:tcPr>
            <w:tcW w:w="654" w:type="dxa"/>
            <w:vMerge/>
          </w:tcPr>
          <w:p w14:paraId="68AE339D" w14:textId="77777777" w:rsidR="001851DC" w:rsidRPr="000B3674" w:rsidRDefault="001851DC" w:rsidP="00FF660A">
            <w:pPr>
              <w:pStyle w:val="Default"/>
              <w:rPr>
                <w:bCs/>
                <w:color w:val="auto"/>
              </w:rPr>
            </w:pPr>
          </w:p>
        </w:tc>
        <w:tc>
          <w:tcPr>
            <w:tcW w:w="2289" w:type="dxa"/>
            <w:vMerge/>
          </w:tcPr>
          <w:p w14:paraId="7DFF0791" w14:textId="77777777" w:rsidR="001851DC" w:rsidRPr="000B3674" w:rsidRDefault="001851DC" w:rsidP="00FF660A">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645"/>
            </w:tblGrid>
            <w:tr w:rsidR="001851DC" w:rsidRPr="000B3674" w14:paraId="0AA1F394" w14:textId="77777777" w:rsidTr="00FF660A">
              <w:trPr>
                <w:trHeight w:val="3830"/>
              </w:trPr>
              <w:tc>
                <w:tcPr>
                  <w:tcW w:w="0" w:type="auto"/>
                </w:tcPr>
                <w:p w14:paraId="3BD23758" w14:textId="77777777" w:rsidR="001851DC" w:rsidRPr="000B3674" w:rsidRDefault="001851DC" w:rsidP="00FF660A">
                  <w:pPr>
                    <w:pStyle w:val="Default"/>
                    <w:rPr>
                      <w:color w:val="auto"/>
                    </w:rPr>
                  </w:pPr>
                  <w:r w:rsidRPr="000B3674">
                    <w:rPr>
                      <w:color w:val="auto"/>
                    </w:rPr>
                    <w:t xml:space="preserve">Организация и </w:t>
                  </w:r>
                  <w:r>
                    <w:rPr>
                      <w:color w:val="auto"/>
                    </w:rPr>
                    <w:t>п</w:t>
                  </w:r>
                  <w:r w:rsidRPr="000B3674">
                    <w:rPr>
                      <w:color w:val="auto"/>
                    </w:rPr>
                    <w:t>роведение госзакупок</w:t>
                  </w:r>
                </w:p>
              </w:tc>
            </w:tr>
            <w:tr w:rsidR="001851DC" w:rsidRPr="000B3674" w14:paraId="5AC5038C" w14:textId="77777777" w:rsidTr="00FF660A">
              <w:trPr>
                <w:trHeight w:val="1927"/>
              </w:trPr>
              <w:tc>
                <w:tcPr>
                  <w:tcW w:w="0" w:type="auto"/>
                </w:tcPr>
                <w:p w14:paraId="020A289F" w14:textId="77777777" w:rsidR="001851DC" w:rsidRPr="000B3674" w:rsidRDefault="001851DC" w:rsidP="00FF660A">
                  <w:pPr>
                    <w:pStyle w:val="Default"/>
                    <w:rPr>
                      <w:color w:val="auto"/>
                    </w:rPr>
                  </w:pPr>
                </w:p>
              </w:tc>
            </w:tr>
          </w:tbl>
          <w:p w14:paraId="5325FD02" w14:textId="77777777" w:rsidR="001851DC" w:rsidRPr="000B3674" w:rsidRDefault="001851DC" w:rsidP="00FF660A">
            <w:pPr>
              <w:pStyle w:val="Default"/>
              <w:rPr>
                <w:bCs/>
                <w:color w:val="auto"/>
              </w:rPr>
            </w:pPr>
          </w:p>
        </w:tc>
        <w:tc>
          <w:tcPr>
            <w:tcW w:w="4085" w:type="dxa"/>
          </w:tcPr>
          <w:tbl>
            <w:tblPr>
              <w:tblW w:w="0" w:type="auto"/>
              <w:tblBorders>
                <w:top w:val="nil"/>
                <w:left w:val="nil"/>
                <w:bottom w:val="nil"/>
                <w:right w:val="nil"/>
              </w:tblBorders>
              <w:tblLook w:val="0000" w:firstRow="0" w:lastRow="0" w:firstColumn="0" w:lastColumn="0" w:noHBand="0" w:noVBand="0"/>
            </w:tblPr>
            <w:tblGrid>
              <w:gridCol w:w="3869"/>
            </w:tblGrid>
            <w:tr w:rsidR="001851DC" w:rsidRPr="000B3674" w14:paraId="7C26C874" w14:textId="77777777" w:rsidTr="00FF660A">
              <w:trPr>
                <w:trHeight w:val="3118"/>
              </w:trPr>
              <w:tc>
                <w:tcPr>
                  <w:tcW w:w="0" w:type="auto"/>
                </w:tcPr>
                <w:p w14:paraId="73681CD3" w14:textId="77777777" w:rsidR="001851DC" w:rsidRPr="000B3674" w:rsidRDefault="001851DC" w:rsidP="00FF660A">
                  <w:pPr>
                    <w:pStyle w:val="Default"/>
                    <w:rPr>
                      <w:color w:val="auto"/>
                    </w:rPr>
                  </w:pPr>
                  <w:r w:rsidRPr="000B3674">
                    <w:rPr>
                      <w:color w:val="auto"/>
                    </w:rPr>
                    <w:t>Возможность произвольного планирования, ограничения конкуренции («подстройки» технических спецификаций и квалификационных требований, неконкурсного способа закупа, отклонения заявок по формальным основаниям, неверного расчета баллов, отмены закупок, демпинга цен при сговоре заказчика и поставщика, не проведения контроля соответствия при исполнении договора, приемка несоответствующих КТРУ (каталог товаров, работ, услуг)  по фиктивным актам и их оплата</w:t>
                  </w:r>
                </w:p>
              </w:tc>
            </w:tr>
          </w:tbl>
          <w:p w14:paraId="76E50971" w14:textId="77777777" w:rsidR="001851DC" w:rsidRPr="000B3674" w:rsidRDefault="001851DC" w:rsidP="00FF660A">
            <w:pPr>
              <w:pStyle w:val="Default"/>
              <w:rPr>
                <w:bCs/>
                <w:color w:val="auto"/>
              </w:rPr>
            </w:pPr>
          </w:p>
        </w:tc>
      </w:tr>
      <w:tr w:rsidR="001851DC" w:rsidRPr="000B3674" w14:paraId="57322D45" w14:textId="77777777" w:rsidTr="00FF660A">
        <w:trPr>
          <w:trHeight w:val="1705"/>
        </w:trPr>
        <w:tc>
          <w:tcPr>
            <w:tcW w:w="654" w:type="dxa"/>
            <w:vMerge/>
          </w:tcPr>
          <w:p w14:paraId="0CAA8D3B" w14:textId="77777777" w:rsidR="001851DC" w:rsidRPr="000B3674" w:rsidRDefault="001851DC" w:rsidP="00FF660A">
            <w:pPr>
              <w:pStyle w:val="Default"/>
              <w:rPr>
                <w:bCs/>
                <w:color w:val="auto"/>
              </w:rPr>
            </w:pPr>
          </w:p>
        </w:tc>
        <w:tc>
          <w:tcPr>
            <w:tcW w:w="2289" w:type="dxa"/>
            <w:vMerge/>
          </w:tcPr>
          <w:p w14:paraId="05F8B6A7" w14:textId="77777777" w:rsidR="001851DC" w:rsidRPr="000B3674" w:rsidRDefault="001851DC" w:rsidP="00FF660A">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645"/>
            </w:tblGrid>
            <w:tr w:rsidR="001851DC" w:rsidRPr="000B3674" w14:paraId="27F12D2B" w14:textId="77777777" w:rsidTr="00FF660A">
              <w:trPr>
                <w:trHeight w:val="608"/>
              </w:trPr>
              <w:tc>
                <w:tcPr>
                  <w:tcW w:w="0" w:type="auto"/>
                </w:tcPr>
                <w:p w14:paraId="3183CA35" w14:textId="77777777" w:rsidR="001851DC" w:rsidRPr="000B3674" w:rsidRDefault="001851DC" w:rsidP="00FF660A">
                  <w:pPr>
                    <w:pStyle w:val="Default"/>
                    <w:rPr>
                      <w:color w:val="auto"/>
                    </w:rPr>
                  </w:pPr>
                  <w:r w:rsidRPr="000B3674">
                    <w:rPr>
                      <w:color w:val="auto"/>
                    </w:rPr>
                    <w:t>Организация процедур приема на работу, составление требований</w:t>
                  </w:r>
                </w:p>
              </w:tc>
            </w:tr>
          </w:tbl>
          <w:p w14:paraId="6A5EA342" w14:textId="77777777" w:rsidR="001851DC" w:rsidRPr="000B3674" w:rsidRDefault="001851DC" w:rsidP="00FF660A">
            <w:pPr>
              <w:pStyle w:val="Default"/>
              <w:rPr>
                <w:b/>
                <w:bCs/>
                <w:color w:val="auto"/>
              </w:rPr>
            </w:pPr>
          </w:p>
        </w:tc>
        <w:tc>
          <w:tcPr>
            <w:tcW w:w="4085" w:type="dxa"/>
          </w:tcPr>
          <w:p w14:paraId="4BAA169C" w14:textId="77777777" w:rsidR="001851DC" w:rsidRPr="000B3674" w:rsidRDefault="001851DC" w:rsidP="00FF660A">
            <w:pPr>
              <w:pStyle w:val="Default"/>
              <w:rPr>
                <w:b/>
                <w:bCs/>
                <w:color w:val="auto"/>
              </w:rPr>
            </w:pPr>
            <w:r w:rsidRPr="000B3674">
              <w:rPr>
                <w:color w:val="auto"/>
              </w:rPr>
              <w:t xml:space="preserve">Возможность оказания предпочтения определённым соискателям </w:t>
            </w:r>
          </w:p>
        </w:tc>
      </w:tr>
      <w:tr w:rsidR="001851DC" w:rsidRPr="000B3674" w14:paraId="6DACDFDF" w14:textId="77777777" w:rsidTr="00FF660A">
        <w:tc>
          <w:tcPr>
            <w:tcW w:w="654" w:type="dxa"/>
            <w:vMerge/>
          </w:tcPr>
          <w:p w14:paraId="3AFF9EA9" w14:textId="77777777" w:rsidR="001851DC" w:rsidRPr="000B3674" w:rsidRDefault="001851DC" w:rsidP="00FF660A">
            <w:pPr>
              <w:pStyle w:val="Default"/>
              <w:rPr>
                <w:bCs/>
                <w:color w:val="auto"/>
              </w:rPr>
            </w:pPr>
          </w:p>
        </w:tc>
        <w:tc>
          <w:tcPr>
            <w:tcW w:w="2289" w:type="dxa"/>
            <w:vMerge/>
          </w:tcPr>
          <w:p w14:paraId="7B769720" w14:textId="77777777" w:rsidR="001851DC" w:rsidRPr="000B3674" w:rsidRDefault="001851DC" w:rsidP="00FF660A">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1851DC" w:rsidRPr="000B3674" w14:paraId="387F060F" w14:textId="77777777" w:rsidTr="00FF660A">
              <w:trPr>
                <w:trHeight w:val="2460"/>
              </w:trPr>
              <w:tc>
                <w:tcPr>
                  <w:tcW w:w="0" w:type="auto"/>
                </w:tcPr>
                <w:p w14:paraId="0F90AFBF" w14:textId="77777777" w:rsidR="001851DC" w:rsidRPr="000B3674" w:rsidRDefault="001851DC" w:rsidP="00FF660A">
                  <w:pPr>
                    <w:pStyle w:val="Default"/>
                    <w:rPr>
                      <w:color w:val="auto"/>
                    </w:rPr>
                  </w:pPr>
                  <w:r w:rsidRPr="000B3674">
                    <w:rPr>
                      <w:color w:val="auto"/>
                    </w:rPr>
                    <w:t xml:space="preserve">Создание условий труда, продвижение по службе </w:t>
                  </w:r>
                </w:p>
              </w:tc>
              <w:tc>
                <w:tcPr>
                  <w:tcW w:w="0" w:type="auto"/>
                </w:tcPr>
                <w:p w14:paraId="3CB2F573" w14:textId="77777777" w:rsidR="001851DC" w:rsidRPr="000B3674" w:rsidRDefault="001851DC" w:rsidP="00FF660A">
                  <w:pPr>
                    <w:pStyle w:val="Default"/>
                    <w:rPr>
                      <w:color w:val="auto"/>
                    </w:rPr>
                  </w:pPr>
                </w:p>
              </w:tc>
            </w:tr>
          </w:tbl>
          <w:p w14:paraId="7C1839A6" w14:textId="77777777" w:rsidR="001851DC" w:rsidRPr="000B3674" w:rsidRDefault="001851DC" w:rsidP="00FF660A">
            <w:pPr>
              <w:pStyle w:val="Default"/>
              <w:rPr>
                <w:b/>
                <w:bCs/>
                <w:color w:val="auto"/>
              </w:rPr>
            </w:pPr>
          </w:p>
        </w:tc>
        <w:tc>
          <w:tcPr>
            <w:tcW w:w="4085" w:type="dxa"/>
          </w:tcPr>
          <w:p w14:paraId="48688B17" w14:textId="77777777" w:rsidR="001851DC" w:rsidRPr="000B3674" w:rsidRDefault="001851DC" w:rsidP="00FF660A">
            <w:pPr>
              <w:pStyle w:val="Default"/>
              <w:rPr>
                <w:b/>
                <w:bCs/>
                <w:color w:val="auto"/>
              </w:rPr>
            </w:pPr>
            <w:r w:rsidRPr="000B3674">
              <w:rPr>
                <w:color w:val="auto"/>
              </w:rPr>
              <w:t>Возможность создания «комфортных» или «дискомфортных» условий, избирательного предоставления положенных по службе благ (материальных поощрений, отпусков, служебных квартир и автотранспорта, прочих</w:t>
            </w:r>
            <w:r>
              <w:rPr>
                <w:color w:val="auto"/>
              </w:rPr>
              <w:t xml:space="preserve"> благ</w:t>
            </w:r>
            <w:r w:rsidRPr="000B3674">
              <w:rPr>
                <w:color w:val="auto"/>
              </w:rPr>
              <w:t>), необоснованного наложения дисциплинарных взысканий</w:t>
            </w:r>
          </w:p>
        </w:tc>
      </w:tr>
      <w:tr w:rsidR="001851DC" w:rsidRPr="000B3674" w14:paraId="4BF32D47" w14:textId="77777777" w:rsidTr="00FF660A">
        <w:tc>
          <w:tcPr>
            <w:tcW w:w="654" w:type="dxa"/>
            <w:vMerge/>
          </w:tcPr>
          <w:p w14:paraId="1C156B25" w14:textId="77777777" w:rsidR="001851DC" w:rsidRPr="000B3674" w:rsidRDefault="001851DC" w:rsidP="00FF660A">
            <w:pPr>
              <w:pStyle w:val="Default"/>
              <w:rPr>
                <w:bCs/>
                <w:color w:val="auto"/>
              </w:rPr>
            </w:pPr>
          </w:p>
        </w:tc>
        <w:tc>
          <w:tcPr>
            <w:tcW w:w="2289" w:type="dxa"/>
            <w:vMerge/>
          </w:tcPr>
          <w:p w14:paraId="7CBC2B1A" w14:textId="77777777" w:rsidR="001851DC" w:rsidRPr="000B3674" w:rsidRDefault="001851DC" w:rsidP="00FF660A">
            <w:pPr>
              <w:pStyle w:val="Default"/>
              <w:rPr>
                <w:b/>
                <w:bCs/>
                <w:color w:val="auto"/>
              </w:rPr>
            </w:pPr>
          </w:p>
        </w:tc>
        <w:tc>
          <w:tcPr>
            <w:tcW w:w="2861" w:type="dxa"/>
          </w:tcPr>
          <w:p w14:paraId="59CE7B48" w14:textId="77777777" w:rsidR="001851DC" w:rsidRPr="000B3674" w:rsidRDefault="001851DC" w:rsidP="00FF660A">
            <w:pPr>
              <w:pStyle w:val="Default"/>
              <w:rPr>
                <w:color w:val="auto"/>
              </w:rPr>
            </w:pPr>
            <w:r w:rsidRPr="000B3674">
              <w:rPr>
                <w:color w:val="auto"/>
              </w:rPr>
              <w:t xml:space="preserve">Нормотворчество (принятие НПА) </w:t>
            </w:r>
          </w:p>
          <w:p w14:paraId="615C564A" w14:textId="77777777" w:rsidR="001851DC" w:rsidRPr="000B3674" w:rsidRDefault="001851DC" w:rsidP="00FF660A">
            <w:pPr>
              <w:pStyle w:val="Default"/>
              <w:rPr>
                <w:b/>
                <w:bCs/>
                <w:color w:val="auto"/>
              </w:rPr>
            </w:pPr>
          </w:p>
        </w:tc>
        <w:tc>
          <w:tcPr>
            <w:tcW w:w="4085" w:type="dxa"/>
          </w:tcPr>
          <w:p w14:paraId="2E674C9F" w14:textId="77777777" w:rsidR="001851DC" w:rsidRPr="000B3674" w:rsidRDefault="001851DC" w:rsidP="00FF660A">
            <w:pPr>
              <w:pStyle w:val="Default"/>
              <w:rPr>
                <w:b/>
                <w:bCs/>
                <w:color w:val="auto"/>
              </w:rPr>
            </w:pPr>
            <w:r w:rsidRPr="000B3674">
              <w:rPr>
                <w:color w:val="auto"/>
              </w:rPr>
              <w:t xml:space="preserve">Возможность включения в НПА дискреционных норм, лоббирующих интересы отдельных лиц и отраслевых групп, регулирующих ключевые процессы реализации определенных функций </w:t>
            </w:r>
          </w:p>
        </w:tc>
      </w:tr>
      <w:tr w:rsidR="001851DC" w:rsidRPr="000B3674" w14:paraId="4A76681B" w14:textId="77777777" w:rsidTr="00FF660A">
        <w:tc>
          <w:tcPr>
            <w:tcW w:w="654" w:type="dxa"/>
            <w:vMerge/>
          </w:tcPr>
          <w:p w14:paraId="4B1CDB81" w14:textId="77777777" w:rsidR="001851DC" w:rsidRPr="000B3674" w:rsidRDefault="001851DC" w:rsidP="00FF660A">
            <w:pPr>
              <w:pStyle w:val="Default"/>
              <w:rPr>
                <w:bCs/>
                <w:color w:val="auto"/>
              </w:rPr>
            </w:pPr>
          </w:p>
        </w:tc>
        <w:tc>
          <w:tcPr>
            <w:tcW w:w="2289" w:type="dxa"/>
            <w:vMerge/>
          </w:tcPr>
          <w:p w14:paraId="2D1DAE1E" w14:textId="77777777" w:rsidR="001851DC" w:rsidRPr="000B3674" w:rsidRDefault="001851DC" w:rsidP="00FF660A">
            <w:pPr>
              <w:pStyle w:val="Default"/>
              <w:rPr>
                <w:b/>
                <w:bCs/>
                <w:color w:val="auto"/>
              </w:rPr>
            </w:pPr>
          </w:p>
        </w:tc>
        <w:tc>
          <w:tcPr>
            <w:tcW w:w="2861" w:type="dxa"/>
          </w:tcPr>
          <w:p w14:paraId="66AD8EF6" w14:textId="77777777" w:rsidR="001851DC" w:rsidRPr="000B3674" w:rsidRDefault="001851DC" w:rsidP="00FF660A">
            <w:pPr>
              <w:pStyle w:val="Default"/>
              <w:rPr>
                <w:color w:val="auto"/>
              </w:rPr>
            </w:pPr>
            <w:r w:rsidRPr="000B3674">
              <w:rPr>
                <w:color w:val="auto"/>
              </w:rPr>
              <w:t xml:space="preserve">Создание, учет и изучение информации с грифами </w:t>
            </w:r>
          </w:p>
          <w:p w14:paraId="2B5259F2" w14:textId="77777777" w:rsidR="001851DC" w:rsidRPr="000B3674" w:rsidRDefault="001851DC" w:rsidP="00FF660A">
            <w:pPr>
              <w:pStyle w:val="Default"/>
              <w:rPr>
                <w:b/>
                <w:bCs/>
                <w:color w:val="auto"/>
              </w:rPr>
            </w:pPr>
            <w:r w:rsidRPr="000B3674">
              <w:rPr>
                <w:color w:val="auto"/>
              </w:rPr>
              <w:t xml:space="preserve">«ДСП» и степеней секретности </w:t>
            </w:r>
          </w:p>
        </w:tc>
        <w:tc>
          <w:tcPr>
            <w:tcW w:w="4085" w:type="dxa"/>
          </w:tcPr>
          <w:p w14:paraId="115165F2" w14:textId="77777777" w:rsidR="001851DC" w:rsidRPr="000B3674" w:rsidRDefault="001851DC" w:rsidP="00FF660A">
            <w:pPr>
              <w:pStyle w:val="Default"/>
              <w:rPr>
                <w:color w:val="auto"/>
              </w:rPr>
            </w:pPr>
            <w:r w:rsidRPr="000B3674">
              <w:rPr>
                <w:color w:val="auto"/>
              </w:rPr>
              <w:t xml:space="preserve">Возможность разглашения сведений иным лицам </w:t>
            </w:r>
          </w:p>
          <w:p w14:paraId="7AC09DE6" w14:textId="77777777" w:rsidR="001851DC" w:rsidRPr="000B3674" w:rsidRDefault="001851DC" w:rsidP="00FF660A">
            <w:pPr>
              <w:pStyle w:val="Default"/>
              <w:rPr>
                <w:b/>
                <w:bCs/>
                <w:color w:val="auto"/>
              </w:rPr>
            </w:pPr>
          </w:p>
        </w:tc>
      </w:tr>
      <w:tr w:rsidR="001851DC" w:rsidRPr="000B3674" w14:paraId="15EAA992" w14:textId="77777777" w:rsidTr="00FF660A">
        <w:tc>
          <w:tcPr>
            <w:tcW w:w="654" w:type="dxa"/>
            <w:vMerge/>
          </w:tcPr>
          <w:p w14:paraId="3B84AED9" w14:textId="77777777" w:rsidR="001851DC" w:rsidRPr="000B3674" w:rsidRDefault="001851DC" w:rsidP="00FF660A">
            <w:pPr>
              <w:pStyle w:val="Default"/>
              <w:rPr>
                <w:bCs/>
                <w:color w:val="auto"/>
              </w:rPr>
            </w:pPr>
          </w:p>
        </w:tc>
        <w:tc>
          <w:tcPr>
            <w:tcW w:w="2289" w:type="dxa"/>
            <w:vMerge/>
          </w:tcPr>
          <w:p w14:paraId="6C3488E8" w14:textId="77777777" w:rsidR="001851DC" w:rsidRPr="000B3674" w:rsidRDefault="001851DC" w:rsidP="00FF660A">
            <w:pPr>
              <w:pStyle w:val="Default"/>
              <w:rPr>
                <w:b/>
                <w:bCs/>
                <w:color w:val="auto"/>
              </w:rPr>
            </w:pPr>
          </w:p>
        </w:tc>
        <w:tc>
          <w:tcPr>
            <w:tcW w:w="2861" w:type="dxa"/>
          </w:tcPr>
          <w:p w14:paraId="36751076" w14:textId="77777777" w:rsidR="001851DC" w:rsidRPr="000B3674" w:rsidRDefault="001851DC" w:rsidP="00FF660A">
            <w:pPr>
              <w:pStyle w:val="Default"/>
              <w:rPr>
                <w:color w:val="auto"/>
              </w:rPr>
            </w:pPr>
            <w:r w:rsidRPr="000B3674">
              <w:rPr>
                <w:color w:val="auto"/>
              </w:rPr>
              <w:t xml:space="preserve">Формирование и подготовка информации, влияющей на принятие организационно- </w:t>
            </w:r>
          </w:p>
          <w:p w14:paraId="44055329" w14:textId="77777777" w:rsidR="001851DC" w:rsidRPr="000B3674" w:rsidRDefault="001851DC" w:rsidP="00FF660A">
            <w:pPr>
              <w:pStyle w:val="Default"/>
              <w:rPr>
                <w:color w:val="auto"/>
              </w:rPr>
            </w:pPr>
            <w:r w:rsidRPr="000B3674">
              <w:rPr>
                <w:color w:val="auto"/>
              </w:rPr>
              <w:t xml:space="preserve">распорядительных и административно- </w:t>
            </w:r>
          </w:p>
          <w:p w14:paraId="1B543300" w14:textId="77777777" w:rsidR="001851DC" w:rsidRPr="000B3674" w:rsidRDefault="001851DC" w:rsidP="00FF660A">
            <w:pPr>
              <w:pStyle w:val="Default"/>
              <w:rPr>
                <w:color w:val="auto"/>
              </w:rPr>
            </w:pPr>
            <w:r w:rsidRPr="000B3674">
              <w:rPr>
                <w:color w:val="auto"/>
              </w:rPr>
              <w:t xml:space="preserve">хозяйственных </w:t>
            </w:r>
          </w:p>
          <w:p w14:paraId="08353815" w14:textId="77777777" w:rsidR="001851DC" w:rsidRPr="000B3674" w:rsidRDefault="001851DC" w:rsidP="00FF660A">
            <w:pPr>
              <w:pStyle w:val="Default"/>
              <w:rPr>
                <w:b/>
                <w:bCs/>
                <w:color w:val="auto"/>
              </w:rPr>
            </w:pPr>
            <w:r w:rsidRPr="000B3674">
              <w:rPr>
                <w:color w:val="auto"/>
              </w:rPr>
              <w:t xml:space="preserve">решений (изучить варианты и вероятности) (решения по кадрам, включая прием, увольнение, взыскания и поощрения, решения по финансам, включая госзакупки, отчуждение, приобретение и временное предоставление имущества любым лицам, иные решения </w:t>
            </w:r>
          </w:p>
        </w:tc>
        <w:tc>
          <w:tcPr>
            <w:tcW w:w="4085" w:type="dxa"/>
          </w:tcPr>
          <w:p w14:paraId="7CB53021" w14:textId="77777777" w:rsidR="001851DC" w:rsidRPr="000B3674" w:rsidRDefault="001851DC" w:rsidP="00FF660A">
            <w:pPr>
              <w:pStyle w:val="Default"/>
              <w:rPr>
                <w:color w:val="auto"/>
              </w:rPr>
            </w:pPr>
            <w:r w:rsidRPr="000B3674">
              <w:rPr>
                <w:color w:val="auto"/>
              </w:rPr>
              <w:t xml:space="preserve">Возможность сокрытия или фальсификации информации, влияющей на управленческие решения </w:t>
            </w:r>
          </w:p>
          <w:p w14:paraId="4E044C29" w14:textId="77777777" w:rsidR="001851DC" w:rsidRPr="000B3674" w:rsidRDefault="001851DC" w:rsidP="00FF660A">
            <w:pPr>
              <w:pStyle w:val="Default"/>
              <w:rPr>
                <w:b/>
                <w:bCs/>
                <w:color w:val="auto"/>
              </w:rPr>
            </w:pPr>
          </w:p>
        </w:tc>
      </w:tr>
      <w:tr w:rsidR="001851DC" w:rsidRPr="000B3674" w14:paraId="5330630F" w14:textId="77777777" w:rsidTr="00FF660A">
        <w:tc>
          <w:tcPr>
            <w:tcW w:w="654" w:type="dxa"/>
            <w:vMerge/>
          </w:tcPr>
          <w:p w14:paraId="6678165C" w14:textId="77777777" w:rsidR="001851DC" w:rsidRPr="000B3674" w:rsidRDefault="001851DC" w:rsidP="00FF660A">
            <w:pPr>
              <w:pStyle w:val="Default"/>
              <w:rPr>
                <w:bCs/>
                <w:color w:val="auto"/>
              </w:rPr>
            </w:pPr>
          </w:p>
        </w:tc>
        <w:tc>
          <w:tcPr>
            <w:tcW w:w="2289" w:type="dxa"/>
            <w:vMerge/>
          </w:tcPr>
          <w:p w14:paraId="27FEBCD6" w14:textId="77777777" w:rsidR="001851DC" w:rsidRPr="000B3674" w:rsidRDefault="001851DC" w:rsidP="00FF660A">
            <w:pPr>
              <w:pStyle w:val="Default"/>
              <w:rPr>
                <w:b/>
                <w:bCs/>
                <w:color w:val="auto"/>
              </w:rPr>
            </w:pPr>
          </w:p>
        </w:tc>
        <w:tc>
          <w:tcPr>
            <w:tcW w:w="2861" w:type="dxa"/>
          </w:tcPr>
          <w:p w14:paraId="729F296B" w14:textId="77777777" w:rsidR="001851DC" w:rsidRPr="000B3674" w:rsidRDefault="001851DC" w:rsidP="00FF660A">
            <w:pPr>
              <w:pStyle w:val="Default"/>
              <w:rPr>
                <w:color w:val="auto"/>
              </w:rPr>
            </w:pPr>
            <w:r w:rsidRPr="000B3674">
              <w:rPr>
                <w:color w:val="auto"/>
              </w:rPr>
              <w:t xml:space="preserve">Подготовка и организация деятельности комиссионных органов </w:t>
            </w:r>
            <w:r w:rsidRPr="000B3674">
              <w:rPr>
                <w:color w:val="auto"/>
              </w:rPr>
              <w:lastRenderedPageBreak/>
              <w:t xml:space="preserve">(кадры, жилища, земли, гранты, субсидии и т.п.) </w:t>
            </w:r>
          </w:p>
        </w:tc>
        <w:tc>
          <w:tcPr>
            <w:tcW w:w="4085" w:type="dxa"/>
          </w:tcPr>
          <w:p w14:paraId="5F04D93E" w14:textId="77777777" w:rsidR="001851DC" w:rsidRPr="000B3674" w:rsidRDefault="001851DC" w:rsidP="00FF660A">
            <w:pPr>
              <w:pStyle w:val="Default"/>
              <w:rPr>
                <w:color w:val="auto"/>
              </w:rPr>
            </w:pPr>
            <w:r w:rsidRPr="000B3674">
              <w:rPr>
                <w:color w:val="auto"/>
              </w:rPr>
              <w:lastRenderedPageBreak/>
              <w:t xml:space="preserve">Возможность сокрытия или фальсификации информации, влияющей на решения комиссий </w:t>
            </w:r>
          </w:p>
          <w:p w14:paraId="580F049A" w14:textId="77777777" w:rsidR="001851DC" w:rsidRPr="000B3674" w:rsidRDefault="001851DC" w:rsidP="00FF660A">
            <w:pPr>
              <w:pStyle w:val="Default"/>
              <w:rPr>
                <w:color w:val="auto"/>
              </w:rPr>
            </w:pPr>
          </w:p>
        </w:tc>
      </w:tr>
      <w:tr w:rsidR="001851DC" w:rsidRPr="000B3674" w14:paraId="7F4183CD" w14:textId="77777777" w:rsidTr="00FF660A">
        <w:tc>
          <w:tcPr>
            <w:tcW w:w="654" w:type="dxa"/>
            <w:vMerge/>
          </w:tcPr>
          <w:p w14:paraId="02550B7F" w14:textId="77777777" w:rsidR="001851DC" w:rsidRPr="000B3674" w:rsidRDefault="001851DC" w:rsidP="00FF660A">
            <w:pPr>
              <w:pStyle w:val="Default"/>
              <w:rPr>
                <w:bCs/>
                <w:color w:val="auto"/>
              </w:rPr>
            </w:pPr>
          </w:p>
        </w:tc>
        <w:tc>
          <w:tcPr>
            <w:tcW w:w="2289" w:type="dxa"/>
            <w:vMerge/>
          </w:tcPr>
          <w:p w14:paraId="13A6C0D6" w14:textId="77777777" w:rsidR="001851DC" w:rsidRPr="000B3674" w:rsidRDefault="001851DC" w:rsidP="00FF660A">
            <w:pPr>
              <w:pStyle w:val="Default"/>
              <w:rPr>
                <w:b/>
                <w:bCs/>
                <w:color w:val="auto"/>
              </w:rPr>
            </w:pPr>
          </w:p>
        </w:tc>
        <w:tc>
          <w:tcPr>
            <w:tcW w:w="2861" w:type="dxa"/>
          </w:tcPr>
          <w:p w14:paraId="7F407FF9" w14:textId="77777777" w:rsidR="001851DC" w:rsidRPr="000B3674" w:rsidRDefault="001851DC" w:rsidP="00FF660A">
            <w:pPr>
              <w:pStyle w:val="Default"/>
              <w:rPr>
                <w:color w:val="auto"/>
              </w:rPr>
            </w:pPr>
            <w:r w:rsidRPr="000B3674">
              <w:rPr>
                <w:color w:val="auto"/>
              </w:rPr>
              <w:t xml:space="preserve">Анализ, мониторинг (формирование </w:t>
            </w:r>
          </w:p>
          <w:p w14:paraId="687A6712" w14:textId="77777777" w:rsidR="001851DC" w:rsidRPr="000B3674" w:rsidRDefault="001851DC" w:rsidP="00FF660A">
            <w:pPr>
              <w:pStyle w:val="Default"/>
              <w:rPr>
                <w:color w:val="auto"/>
              </w:rPr>
            </w:pPr>
            <w:r w:rsidRPr="000B3674">
              <w:rPr>
                <w:color w:val="auto"/>
              </w:rPr>
              <w:t xml:space="preserve">рекомендаций и предложений, в т.ч. руководству для принятия решений) </w:t>
            </w:r>
          </w:p>
        </w:tc>
        <w:tc>
          <w:tcPr>
            <w:tcW w:w="4085" w:type="dxa"/>
          </w:tcPr>
          <w:p w14:paraId="3AD101DE" w14:textId="77777777" w:rsidR="001851DC" w:rsidRPr="000B3674" w:rsidRDefault="001851DC" w:rsidP="00FF660A">
            <w:pPr>
              <w:pStyle w:val="Default"/>
              <w:rPr>
                <w:color w:val="auto"/>
              </w:rPr>
            </w:pPr>
            <w:r w:rsidRPr="000B3674">
              <w:rPr>
                <w:color w:val="auto"/>
              </w:rPr>
              <w:t xml:space="preserve">Возможность формирования недостоверных выводов, влияющих на принятие решений в отношении объектов анализа или мониторинга </w:t>
            </w:r>
          </w:p>
        </w:tc>
      </w:tr>
      <w:tr w:rsidR="001851DC" w:rsidRPr="000B3674" w14:paraId="4AE62E67" w14:textId="77777777" w:rsidTr="00FF660A">
        <w:tc>
          <w:tcPr>
            <w:tcW w:w="654" w:type="dxa"/>
            <w:vMerge/>
          </w:tcPr>
          <w:p w14:paraId="0F6A4DBB" w14:textId="77777777" w:rsidR="001851DC" w:rsidRPr="000B3674" w:rsidRDefault="001851DC" w:rsidP="00FF660A">
            <w:pPr>
              <w:pStyle w:val="Default"/>
              <w:rPr>
                <w:bCs/>
                <w:color w:val="auto"/>
              </w:rPr>
            </w:pPr>
          </w:p>
        </w:tc>
        <w:tc>
          <w:tcPr>
            <w:tcW w:w="2289" w:type="dxa"/>
            <w:vMerge/>
          </w:tcPr>
          <w:p w14:paraId="7C34B4F4" w14:textId="77777777" w:rsidR="001851DC" w:rsidRPr="000B3674" w:rsidRDefault="001851DC" w:rsidP="00FF660A">
            <w:pPr>
              <w:pStyle w:val="Default"/>
              <w:rPr>
                <w:b/>
                <w:bCs/>
                <w:color w:val="auto"/>
              </w:rPr>
            </w:pPr>
          </w:p>
        </w:tc>
        <w:tc>
          <w:tcPr>
            <w:tcW w:w="2861" w:type="dxa"/>
          </w:tcPr>
          <w:p w14:paraId="0D0EF36C" w14:textId="77777777" w:rsidR="001851DC" w:rsidRPr="000B3674" w:rsidRDefault="001851DC" w:rsidP="00FF660A">
            <w:pPr>
              <w:pStyle w:val="Default"/>
              <w:rPr>
                <w:color w:val="auto"/>
              </w:rPr>
            </w:pPr>
            <w:r w:rsidRPr="000B3674">
              <w:rPr>
                <w:color w:val="auto"/>
              </w:rPr>
              <w:t xml:space="preserve">Учет и формирование </w:t>
            </w:r>
          </w:p>
          <w:p w14:paraId="119D369A" w14:textId="77777777" w:rsidR="001851DC" w:rsidRPr="000B3674" w:rsidRDefault="001851DC" w:rsidP="00FF660A">
            <w:pPr>
              <w:pStyle w:val="Default"/>
              <w:rPr>
                <w:color w:val="auto"/>
              </w:rPr>
            </w:pPr>
            <w:r w:rsidRPr="000B3674">
              <w:rPr>
                <w:color w:val="auto"/>
              </w:rPr>
              <w:t xml:space="preserve">отчетности, влияющей на принятие решений </w:t>
            </w:r>
          </w:p>
          <w:p w14:paraId="5744668B" w14:textId="77777777" w:rsidR="001851DC" w:rsidRPr="000B3674" w:rsidRDefault="001851DC" w:rsidP="00FF660A">
            <w:pPr>
              <w:pStyle w:val="Default"/>
              <w:rPr>
                <w:b/>
                <w:bCs/>
                <w:color w:val="auto"/>
              </w:rPr>
            </w:pPr>
            <w:r w:rsidRPr="000B3674">
              <w:rPr>
                <w:color w:val="auto"/>
              </w:rPr>
              <w:t xml:space="preserve">(финансы, учет имущества, инвентаризация и т.п., контроль и надзор: отчетность, влияющая на </w:t>
            </w:r>
          </w:p>
          <w:p w14:paraId="761ECFF7" w14:textId="77777777" w:rsidR="001851DC" w:rsidRPr="000B3674" w:rsidRDefault="001851DC" w:rsidP="00FF660A">
            <w:pPr>
              <w:pStyle w:val="Default"/>
              <w:rPr>
                <w:color w:val="auto"/>
              </w:rPr>
            </w:pPr>
            <w:r w:rsidRPr="000B3674">
              <w:rPr>
                <w:color w:val="auto"/>
              </w:rPr>
              <w:t>решение о проверке</w:t>
            </w:r>
            <w:r>
              <w:rPr>
                <w:color w:val="auto"/>
              </w:rPr>
              <w:t xml:space="preserve">, </w:t>
            </w:r>
            <w:r w:rsidRPr="000B3674">
              <w:rPr>
                <w:color w:val="auto"/>
              </w:rPr>
              <w:t xml:space="preserve">прочие) </w:t>
            </w:r>
          </w:p>
        </w:tc>
        <w:tc>
          <w:tcPr>
            <w:tcW w:w="4085" w:type="dxa"/>
          </w:tcPr>
          <w:p w14:paraId="171D1F09" w14:textId="77777777" w:rsidR="001851DC" w:rsidRPr="000B3674" w:rsidRDefault="001851DC" w:rsidP="00FF660A">
            <w:pPr>
              <w:pStyle w:val="Default"/>
              <w:rPr>
                <w:color w:val="auto"/>
              </w:rPr>
            </w:pPr>
            <w:r w:rsidRPr="000B3674">
              <w:rPr>
                <w:color w:val="auto"/>
              </w:rPr>
              <w:t xml:space="preserve">Возможность сокрытия или фальсификации информации, влияющей на управленческие решения </w:t>
            </w:r>
          </w:p>
          <w:p w14:paraId="533C49C0" w14:textId="77777777" w:rsidR="001851DC" w:rsidRPr="000B3674" w:rsidRDefault="001851DC" w:rsidP="00FF660A">
            <w:pPr>
              <w:pStyle w:val="Default"/>
              <w:rPr>
                <w:color w:val="auto"/>
              </w:rPr>
            </w:pPr>
          </w:p>
        </w:tc>
      </w:tr>
      <w:tr w:rsidR="001851DC" w:rsidRPr="000B3674" w14:paraId="4C189F3A" w14:textId="77777777" w:rsidTr="00FF660A">
        <w:tc>
          <w:tcPr>
            <w:tcW w:w="654" w:type="dxa"/>
            <w:vMerge w:val="restart"/>
          </w:tcPr>
          <w:p w14:paraId="7B8F1595" w14:textId="77777777" w:rsidR="001851DC" w:rsidRPr="000B3674" w:rsidRDefault="001851DC" w:rsidP="00FF660A">
            <w:pPr>
              <w:pStyle w:val="Default"/>
              <w:rPr>
                <w:bCs/>
                <w:color w:val="auto"/>
              </w:rPr>
            </w:pPr>
            <w:r w:rsidRPr="000B3674">
              <w:rPr>
                <w:bCs/>
                <w:color w:val="auto"/>
              </w:rPr>
              <w:t>2</w:t>
            </w:r>
          </w:p>
        </w:tc>
        <w:tc>
          <w:tcPr>
            <w:tcW w:w="2289" w:type="dxa"/>
            <w:vMerge w:val="restart"/>
          </w:tcPr>
          <w:p w14:paraId="3B3BF21C" w14:textId="77777777" w:rsidR="001851DC" w:rsidRPr="000B3674" w:rsidRDefault="001851DC" w:rsidP="00FF660A">
            <w:pPr>
              <w:pStyle w:val="Default"/>
              <w:rPr>
                <w:b/>
                <w:color w:val="auto"/>
              </w:rPr>
            </w:pPr>
            <w:r w:rsidRPr="000B3674">
              <w:rPr>
                <w:b/>
                <w:color w:val="auto"/>
              </w:rPr>
              <w:t>Заместитель руководителя (</w:t>
            </w:r>
            <w:r w:rsidRPr="000B3674">
              <w:rPr>
                <w:rFonts w:eastAsia="Times New Roman"/>
                <w:color w:val="auto"/>
              </w:rPr>
              <w:t>Заместитель главного врача по медицинской части</w:t>
            </w:r>
            <w:r>
              <w:rPr>
                <w:rFonts w:eastAsia="Times New Roman"/>
                <w:color w:val="auto"/>
              </w:rPr>
              <w:t>,</w:t>
            </w:r>
            <w:r>
              <w:t xml:space="preserve"> </w:t>
            </w:r>
            <w:r>
              <w:rPr>
                <w:rStyle w:val="s0"/>
              </w:rPr>
              <w:t>заместитель главного врача по контролю качества медицинских услуг</w:t>
            </w:r>
            <w:r w:rsidRPr="000B3674">
              <w:rPr>
                <w:rFonts w:eastAsia="Times New Roman"/>
                <w:color w:val="auto"/>
              </w:rPr>
              <w:t>)</w:t>
            </w:r>
          </w:p>
          <w:p w14:paraId="05C3F51E" w14:textId="77777777" w:rsidR="001851DC" w:rsidRPr="000B3674" w:rsidRDefault="001851DC" w:rsidP="00FF660A">
            <w:pPr>
              <w:pStyle w:val="Default"/>
              <w:rPr>
                <w:b/>
                <w:bCs/>
                <w:color w:val="auto"/>
              </w:rPr>
            </w:pPr>
          </w:p>
        </w:tc>
        <w:tc>
          <w:tcPr>
            <w:tcW w:w="2861" w:type="dxa"/>
          </w:tcPr>
          <w:p w14:paraId="499F2450" w14:textId="77777777" w:rsidR="001851DC" w:rsidRPr="000B3674" w:rsidRDefault="001851DC" w:rsidP="00FF660A">
            <w:pPr>
              <w:pStyle w:val="Default"/>
              <w:rPr>
                <w:bCs/>
                <w:color w:val="auto"/>
              </w:rPr>
            </w:pPr>
            <w:r w:rsidRPr="000B3674">
              <w:rPr>
                <w:bCs/>
                <w:color w:val="auto"/>
              </w:rPr>
              <w:t>Бюджетное планирование</w:t>
            </w:r>
          </w:p>
        </w:tc>
        <w:tc>
          <w:tcPr>
            <w:tcW w:w="4085" w:type="dxa"/>
          </w:tcPr>
          <w:p w14:paraId="7940F58A" w14:textId="77777777" w:rsidR="001851DC" w:rsidRPr="000B3674" w:rsidRDefault="001851DC" w:rsidP="00FF660A">
            <w:pPr>
              <w:pStyle w:val="Default"/>
              <w:rPr>
                <w:bCs/>
                <w:color w:val="auto"/>
              </w:rPr>
            </w:pPr>
            <w:r w:rsidRPr="000B3674">
              <w:rPr>
                <w:bCs/>
                <w:color w:val="auto"/>
              </w:rPr>
              <w:t>Возможность включения в бюджетную заявку сведений, влияющих на увеличение выделяемых средств</w:t>
            </w:r>
          </w:p>
        </w:tc>
      </w:tr>
      <w:tr w:rsidR="001851DC" w:rsidRPr="000B3674" w14:paraId="69F2A66F" w14:textId="77777777" w:rsidTr="00FF660A">
        <w:tc>
          <w:tcPr>
            <w:tcW w:w="654" w:type="dxa"/>
            <w:vMerge/>
          </w:tcPr>
          <w:p w14:paraId="67A143B8" w14:textId="77777777" w:rsidR="001851DC" w:rsidRPr="000B3674" w:rsidRDefault="001851DC" w:rsidP="00FF660A">
            <w:pPr>
              <w:pStyle w:val="Default"/>
              <w:rPr>
                <w:bCs/>
                <w:color w:val="auto"/>
              </w:rPr>
            </w:pPr>
          </w:p>
        </w:tc>
        <w:tc>
          <w:tcPr>
            <w:tcW w:w="2289" w:type="dxa"/>
            <w:vMerge/>
          </w:tcPr>
          <w:p w14:paraId="30AFC6E8" w14:textId="77777777" w:rsidR="001851DC" w:rsidRPr="000B3674" w:rsidRDefault="001851DC" w:rsidP="00FF660A">
            <w:pPr>
              <w:pStyle w:val="Default"/>
              <w:rPr>
                <w:b/>
                <w:bCs/>
                <w:color w:val="auto"/>
              </w:rPr>
            </w:pPr>
          </w:p>
        </w:tc>
        <w:tc>
          <w:tcPr>
            <w:tcW w:w="2861" w:type="dxa"/>
          </w:tcPr>
          <w:p w14:paraId="626E7CAF" w14:textId="77777777" w:rsidR="001851DC" w:rsidRPr="000B3674" w:rsidRDefault="001851DC" w:rsidP="00FF660A">
            <w:pPr>
              <w:pStyle w:val="Default"/>
              <w:rPr>
                <w:bCs/>
                <w:color w:val="auto"/>
              </w:rPr>
            </w:pPr>
            <w:r w:rsidRPr="000B3674">
              <w:rPr>
                <w:bCs/>
                <w:color w:val="auto"/>
              </w:rPr>
              <w:t xml:space="preserve">Осуществление руководства за деятельностью </w:t>
            </w:r>
          </w:p>
          <w:p w14:paraId="43B22D93" w14:textId="77777777" w:rsidR="001851DC" w:rsidRPr="000B3674" w:rsidRDefault="001851DC" w:rsidP="00FF660A">
            <w:pPr>
              <w:pStyle w:val="Default"/>
              <w:rPr>
                <w:bCs/>
                <w:color w:val="auto"/>
              </w:rPr>
            </w:pPr>
            <w:r w:rsidRPr="000B3674">
              <w:rPr>
                <w:bCs/>
                <w:color w:val="auto"/>
              </w:rPr>
              <w:t xml:space="preserve">(производственной, хозяйственной и финансово-экономической) медицинской организации </w:t>
            </w:r>
          </w:p>
        </w:tc>
        <w:tc>
          <w:tcPr>
            <w:tcW w:w="4085" w:type="dxa"/>
          </w:tcPr>
          <w:p w14:paraId="258B3EBD" w14:textId="77777777" w:rsidR="001851DC" w:rsidRPr="000B3674" w:rsidRDefault="001851DC" w:rsidP="00FF660A">
            <w:pPr>
              <w:pStyle w:val="Default"/>
              <w:rPr>
                <w:bCs/>
                <w:color w:val="auto"/>
              </w:rPr>
            </w:pPr>
            <w:r w:rsidRPr="000B3674">
              <w:rPr>
                <w:bCs/>
                <w:color w:val="auto"/>
              </w:rPr>
              <w:t>Возможность сокрытия нарушений, лоббирование интересов представителей поставщиков</w:t>
            </w:r>
          </w:p>
        </w:tc>
      </w:tr>
      <w:tr w:rsidR="001851DC" w:rsidRPr="000B3674" w14:paraId="78D12191" w14:textId="77777777" w:rsidTr="00FF660A">
        <w:tc>
          <w:tcPr>
            <w:tcW w:w="654" w:type="dxa"/>
            <w:vMerge/>
          </w:tcPr>
          <w:p w14:paraId="1CE7DEFF" w14:textId="77777777" w:rsidR="001851DC" w:rsidRPr="000B3674" w:rsidRDefault="001851DC" w:rsidP="00FF660A">
            <w:pPr>
              <w:pStyle w:val="Default"/>
              <w:rPr>
                <w:bCs/>
                <w:color w:val="auto"/>
              </w:rPr>
            </w:pPr>
          </w:p>
        </w:tc>
        <w:tc>
          <w:tcPr>
            <w:tcW w:w="2289" w:type="dxa"/>
            <w:vMerge/>
          </w:tcPr>
          <w:p w14:paraId="06629AFB" w14:textId="77777777" w:rsidR="001851DC" w:rsidRPr="000B3674" w:rsidRDefault="001851DC" w:rsidP="00FF660A">
            <w:pPr>
              <w:pStyle w:val="Default"/>
              <w:rPr>
                <w:b/>
                <w:bCs/>
                <w:color w:val="auto"/>
              </w:rPr>
            </w:pPr>
          </w:p>
        </w:tc>
        <w:tc>
          <w:tcPr>
            <w:tcW w:w="2861" w:type="dxa"/>
          </w:tcPr>
          <w:p w14:paraId="0FE04775" w14:textId="77777777" w:rsidR="001851DC" w:rsidRPr="000B3674" w:rsidRDefault="001851DC" w:rsidP="00FF660A">
            <w:pPr>
              <w:pStyle w:val="Default"/>
              <w:rPr>
                <w:b/>
                <w:bCs/>
                <w:color w:val="auto"/>
              </w:rPr>
            </w:pPr>
            <w:r w:rsidRPr="000B3674">
              <w:rPr>
                <w:color w:val="auto"/>
              </w:rPr>
              <w:t>Организация и проведение госзакупок</w:t>
            </w:r>
          </w:p>
        </w:tc>
        <w:tc>
          <w:tcPr>
            <w:tcW w:w="4085" w:type="dxa"/>
          </w:tcPr>
          <w:p w14:paraId="2A2216CB" w14:textId="77777777" w:rsidR="001851DC" w:rsidRPr="000B3674" w:rsidRDefault="001851DC" w:rsidP="00FF660A">
            <w:pPr>
              <w:pStyle w:val="Default"/>
              <w:rPr>
                <w:b/>
                <w:bCs/>
                <w:color w:val="auto"/>
              </w:rPr>
            </w:pPr>
            <w:r w:rsidRPr="000B3674">
              <w:rPr>
                <w:color w:val="auto"/>
              </w:rPr>
              <w:t>Возможность произвольного планирования, ограничения конкуренции («подстройки» технических спецификаций и квалификационных требований, неконкурсного способа закупа, отклонения заявок по формальным основаниям, неверного расчета баллов, отмены закупок, демпинга цен при сговоре заказчика и поставщика), не проведения контроля соответствия при исполнении договора, приемка несоответствующих КТРУ (каталог товаров, работ, услуг)  по фиктивным актам и их оплата</w:t>
            </w:r>
          </w:p>
        </w:tc>
      </w:tr>
      <w:tr w:rsidR="001851DC" w:rsidRPr="000B3674" w14:paraId="10C20F06" w14:textId="77777777" w:rsidTr="00FF660A">
        <w:tc>
          <w:tcPr>
            <w:tcW w:w="654" w:type="dxa"/>
            <w:vMerge/>
          </w:tcPr>
          <w:p w14:paraId="0A019DE2" w14:textId="77777777" w:rsidR="001851DC" w:rsidRPr="000B3674" w:rsidRDefault="001851DC" w:rsidP="00FF660A">
            <w:pPr>
              <w:pStyle w:val="Default"/>
              <w:rPr>
                <w:bCs/>
                <w:color w:val="auto"/>
              </w:rPr>
            </w:pPr>
          </w:p>
        </w:tc>
        <w:tc>
          <w:tcPr>
            <w:tcW w:w="2289" w:type="dxa"/>
            <w:vMerge/>
          </w:tcPr>
          <w:p w14:paraId="7B129148" w14:textId="77777777" w:rsidR="001851DC" w:rsidRPr="000B3674" w:rsidRDefault="001851DC" w:rsidP="00FF660A">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645"/>
            </w:tblGrid>
            <w:tr w:rsidR="001851DC" w:rsidRPr="000B3674" w14:paraId="01DFE4CA" w14:textId="77777777" w:rsidTr="00FF660A">
              <w:trPr>
                <w:trHeight w:val="608"/>
              </w:trPr>
              <w:tc>
                <w:tcPr>
                  <w:tcW w:w="0" w:type="auto"/>
                </w:tcPr>
                <w:p w14:paraId="125C817A" w14:textId="77777777" w:rsidR="001851DC" w:rsidRPr="000B3674" w:rsidRDefault="001851DC" w:rsidP="00FF660A">
                  <w:pPr>
                    <w:pStyle w:val="Default"/>
                    <w:rPr>
                      <w:color w:val="auto"/>
                    </w:rPr>
                  </w:pPr>
                  <w:r w:rsidRPr="000B3674">
                    <w:rPr>
                      <w:color w:val="auto"/>
                    </w:rPr>
                    <w:t xml:space="preserve">Организация процедур приема на работу, составление требований </w:t>
                  </w:r>
                </w:p>
              </w:tc>
            </w:tr>
          </w:tbl>
          <w:p w14:paraId="0558C718" w14:textId="77777777" w:rsidR="001851DC" w:rsidRPr="000B3674" w:rsidRDefault="001851DC" w:rsidP="00FF660A">
            <w:pPr>
              <w:pStyle w:val="Default"/>
              <w:rPr>
                <w:b/>
                <w:bCs/>
                <w:color w:val="auto"/>
              </w:rPr>
            </w:pPr>
          </w:p>
        </w:tc>
        <w:tc>
          <w:tcPr>
            <w:tcW w:w="4085" w:type="dxa"/>
          </w:tcPr>
          <w:p w14:paraId="39DA8F8E" w14:textId="77777777" w:rsidR="001851DC" w:rsidRPr="000B3674" w:rsidRDefault="001851DC" w:rsidP="00FF660A">
            <w:pPr>
              <w:pStyle w:val="Default"/>
              <w:rPr>
                <w:b/>
                <w:bCs/>
                <w:color w:val="auto"/>
              </w:rPr>
            </w:pPr>
            <w:r w:rsidRPr="000B3674">
              <w:rPr>
                <w:color w:val="auto"/>
              </w:rPr>
              <w:t xml:space="preserve">Возможность оказания предпочтения определённым соискателям </w:t>
            </w:r>
          </w:p>
        </w:tc>
      </w:tr>
      <w:tr w:rsidR="001851DC" w:rsidRPr="000B3674" w14:paraId="654EB8DD" w14:textId="77777777" w:rsidTr="00FF660A">
        <w:tc>
          <w:tcPr>
            <w:tcW w:w="654" w:type="dxa"/>
            <w:vMerge/>
          </w:tcPr>
          <w:p w14:paraId="7FC71891" w14:textId="77777777" w:rsidR="001851DC" w:rsidRPr="000B3674" w:rsidRDefault="001851DC" w:rsidP="00FF660A">
            <w:pPr>
              <w:pStyle w:val="Default"/>
              <w:rPr>
                <w:bCs/>
                <w:color w:val="auto"/>
              </w:rPr>
            </w:pPr>
          </w:p>
        </w:tc>
        <w:tc>
          <w:tcPr>
            <w:tcW w:w="2289" w:type="dxa"/>
            <w:vMerge/>
          </w:tcPr>
          <w:p w14:paraId="14066625" w14:textId="77777777" w:rsidR="001851DC" w:rsidRPr="000B3674" w:rsidRDefault="001851DC" w:rsidP="00FF660A">
            <w:pPr>
              <w:pStyle w:val="Default"/>
              <w:rPr>
                <w:b/>
                <w:bCs/>
                <w:color w:val="auto"/>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1851DC" w:rsidRPr="000B3674" w14:paraId="3D19696A" w14:textId="77777777" w:rsidTr="00FF660A">
              <w:trPr>
                <w:trHeight w:val="2460"/>
              </w:trPr>
              <w:tc>
                <w:tcPr>
                  <w:tcW w:w="0" w:type="auto"/>
                </w:tcPr>
                <w:p w14:paraId="54894978" w14:textId="77777777" w:rsidR="001851DC" w:rsidRPr="000B3674" w:rsidRDefault="001851DC" w:rsidP="00FF660A">
                  <w:pPr>
                    <w:pStyle w:val="Default"/>
                    <w:rPr>
                      <w:color w:val="auto"/>
                    </w:rPr>
                  </w:pPr>
                  <w:r w:rsidRPr="000B3674">
                    <w:rPr>
                      <w:color w:val="auto"/>
                    </w:rPr>
                    <w:t xml:space="preserve">Создание условий </w:t>
                  </w:r>
                  <w:r w:rsidRPr="000B3674">
                    <w:rPr>
                      <w:color w:val="auto"/>
                    </w:rPr>
                    <w:lastRenderedPageBreak/>
                    <w:t xml:space="preserve">труда, продвижение по службе </w:t>
                  </w:r>
                </w:p>
              </w:tc>
              <w:tc>
                <w:tcPr>
                  <w:tcW w:w="0" w:type="auto"/>
                </w:tcPr>
                <w:p w14:paraId="31D46AFE" w14:textId="77777777" w:rsidR="001851DC" w:rsidRPr="000B3674" w:rsidRDefault="001851DC" w:rsidP="00FF660A">
                  <w:pPr>
                    <w:pStyle w:val="Default"/>
                    <w:rPr>
                      <w:color w:val="auto"/>
                    </w:rPr>
                  </w:pPr>
                </w:p>
              </w:tc>
            </w:tr>
          </w:tbl>
          <w:p w14:paraId="12EDEADE" w14:textId="77777777" w:rsidR="001851DC" w:rsidRPr="000B3674" w:rsidRDefault="001851DC" w:rsidP="00FF660A">
            <w:pPr>
              <w:pStyle w:val="Default"/>
              <w:rPr>
                <w:b/>
                <w:bCs/>
                <w:color w:val="auto"/>
              </w:rPr>
            </w:pPr>
          </w:p>
        </w:tc>
        <w:tc>
          <w:tcPr>
            <w:tcW w:w="4085" w:type="dxa"/>
          </w:tcPr>
          <w:p w14:paraId="4C57F494" w14:textId="77777777" w:rsidR="001851DC" w:rsidRPr="000B3674" w:rsidRDefault="001851DC" w:rsidP="00FF660A">
            <w:pPr>
              <w:pStyle w:val="Default"/>
              <w:rPr>
                <w:b/>
                <w:bCs/>
                <w:color w:val="auto"/>
              </w:rPr>
            </w:pPr>
            <w:r w:rsidRPr="000B3674">
              <w:rPr>
                <w:color w:val="auto"/>
              </w:rPr>
              <w:lastRenderedPageBreak/>
              <w:t xml:space="preserve">Возможность создания </w:t>
            </w:r>
            <w:r w:rsidRPr="000B3674">
              <w:rPr>
                <w:color w:val="auto"/>
              </w:rPr>
              <w:lastRenderedPageBreak/>
              <w:t>«комфортных» или «дискомфортных» условий, избирательного предоставления положенных по службе благ (материальных поощрений, отпусков, служебных квартир и автотранспорта, прочих), необоснованного наложения дисциплинарных взысканий, не соблюдение принципа меритократии</w:t>
            </w:r>
          </w:p>
        </w:tc>
      </w:tr>
      <w:tr w:rsidR="001851DC" w:rsidRPr="000B3674" w14:paraId="40CF95B9" w14:textId="77777777" w:rsidTr="00FF660A">
        <w:tc>
          <w:tcPr>
            <w:tcW w:w="654" w:type="dxa"/>
            <w:vMerge/>
          </w:tcPr>
          <w:p w14:paraId="1816F418" w14:textId="77777777" w:rsidR="001851DC" w:rsidRPr="000B3674" w:rsidRDefault="001851DC" w:rsidP="00FF660A">
            <w:pPr>
              <w:pStyle w:val="Default"/>
              <w:rPr>
                <w:bCs/>
                <w:color w:val="auto"/>
              </w:rPr>
            </w:pPr>
          </w:p>
        </w:tc>
        <w:tc>
          <w:tcPr>
            <w:tcW w:w="2289" w:type="dxa"/>
            <w:vMerge/>
          </w:tcPr>
          <w:p w14:paraId="439EEF38" w14:textId="77777777" w:rsidR="001851DC" w:rsidRPr="000B3674" w:rsidRDefault="001851DC" w:rsidP="00FF660A">
            <w:pPr>
              <w:pStyle w:val="Default"/>
              <w:rPr>
                <w:b/>
                <w:bCs/>
                <w:color w:val="auto"/>
              </w:rPr>
            </w:pPr>
          </w:p>
        </w:tc>
        <w:tc>
          <w:tcPr>
            <w:tcW w:w="2861" w:type="dxa"/>
          </w:tcPr>
          <w:p w14:paraId="434C2184" w14:textId="77777777" w:rsidR="001851DC" w:rsidRPr="000B3674" w:rsidRDefault="001851DC" w:rsidP="00FF660A">
            <w:pPr>
              <w:pStyle w:val="Default"/>
              <w:rPr>
                <w:color w:val="auto"/>
              </w:rPr>
            </w:pPr>
            <w:r w:rsidRPr="000B3674">
              <w:rPr>
                <w:color w:val="auto"/>
              </w:rPr>
              <w:t xml:space="preserve">Нормотворчество (принятие НПА) </w:t>
            </w:r>
          </w:p>
          <w:p w14:paraId="5AAEAD8D" w14:textId="77777777" w:rsidR="001851DC" w:rsidRPr="000B3674" w:rsidRDefault="001851DC" w:rsidP="00FF660A">
            <w:pPr>
              <w:pStyle w:val="Default"/>
              <w:rPr>
                <w:b/>
                <w:bCs/>
                <w:color w:val="auto"/>
              </w:rPr>
            </w:pPr>
          </w:p>
        </w:tc>
        <w:tc>
          <w:tcPr>
            <w:tcW w:w="4085" w:type="dxa"/>
          </w:tcPr>
          <w:p w14:paraId="7A44E9F0" w14:textId="77777777" w:rsidR="001851DC" w:rsidRPr="000B3674" w:rsidRDefault="001851DC" w:rsidP="00FF660A">
            <w:pPr>
              <w:pStyle w:val="Default"/>
              <w:rPr>
                <w:b/>
                <w:bCs/>
                <w:color w:val="auto"/>
              </w:rPr>
            </w:pPr>
            <w:r w:rsidRPr="000B3674">
              <w:rPr>
                <w:color w:val="auto"/>
              </w:rPr>
              <w:t xml:space="preserve">Возможность включения в НПА дискреционных норм, лоббирующих интересы отдельных лиц и отраслевых групп, регулирующих ключевые процессы реализации определенных функций </w:t>
            </w:r>
          </w:p>
        </w:tc>
      </w:tr>
      <w:tr w:rsidR="001851DC" w:rsidRPr="000B3674" w14:paraId="5D32EE80" w14:textId="77777777" w:rsidTr="00FF660A">
        <w:tc>
          <w:tcPr>
            <w:tcW w:w="654" w:type="dxa"/>
            <w:vMerge/>
          </w:tcPr>
          <w:p w14:paraId="76AFA5A8" w14:textId="77777777" w:rsidR="001851DC" w:rsidRPr="000B3674" w:rsidRDefault="001851DC" w:rsidP="00FF660A">
            <w:pPr>
              <w:pStyle w:val="Default"/>
              <w:rPr>
                <w:bCs/>
                <w:color w:val="auto"/>
              </w:rPr>
            </w:pPr>
          </w:p>
        </w:tc>
        <w:tc>
          <w:tcPr>
            <w:tcW w:w="2289" w:type="dxa"/>
            <w:vMerge/>
          </w:tcPr>
          <w:p w14:paraId="4B731ADD" w14:textId="77777777" w:rsidR="001851DC" w:rsidRPr="000B3674" w:rsidRDefault="001851DC" w:rsidP="00FF660A">
            <w:pPr>
              <w:pStyle w:val="Default"/>
              <w:rPr>
                <w:b/>
                <w:bCs/>
                <w:color w:val="auto"/>
              </w:rPr>
            </w:pPr>
          </w:p>
        </w:tc>
        <w:tc>
          <w:tcPr>
            <w:tcW w:w="2861" w:type="dxa"/>
          </w:tcPr>
          <w:p w14:paraId="19DA5B71" w14:textId="77777777" w:rsidR="001851DC" w:rsidRPr="000B3674" w:rsidRDefault="001851DC" w:rsidP="00FF660A">
            <w:pPr>
              <w:pStyle w:val="Default"/>
              <w:rPr>
                <w:color w:val="auto"/>
              </w:rPr>
            </w:pPr>
            <w:r w:rsidRPr="000B3674">
              <w:rPr>
                <w:color w:val="auto"/>
              </w:rPr>
              <w:t xml:space="preserve">Создание, учет и изучение информации с грифами </w:t>
            </w:r>
          </w:p>
          <w:p w14:paraId="68F2B8A4" w14:textId="77777777" w:rsidR="001851DC" w:rsidRPr="000B3674" w:rsidRDefault="001851DC" w:rsidP="00FF660A">
            <w:pPr>
              <w:pStyle w:val="Default"/>
              <w:rPr>
                <w:b/>
                <w:bCs/>
                <w:color w:val="auto"/>
              </w:rPr>
            </w:pPr>
            <w:r w:rsidRPr="000B3674">
              <w:rPr>
                <w:color w:val="auto"/>
              </w:rPr>
              <w:t xml:space="preserve">«ДСП» и степеней секретности </w:t>
            </w:r>
          </w:p>
        </w:tc>
        <w:tc>
          <w:tcPr>
            <w:tcW w:w="4085" w:type="dxa"/>
          </w:tcPr>
          <w:p w14:paraId="42A26D6E" w14:textId="77777777" w:rsidR="001851DC" w:rsidRPr="000B3674" w:rsidRDefault="001851DC" w:rsidP="00FF660A">
            <w:pPr>
              <w:pStyle w:val="Default"/>
              <w:rPr>
                <w:color w:val="auto"/>
              </w:rPr>
            </w:pPr>
            <w:r w:rsidRPr="000B3674">
              <w:rPr>
                <w:color w:val="auto"/>
              </w:rPr>
              <w:t xml:space="preserve">Возможность разглашения сведений иным лицам </w:t>
            </w:r>
          </w:p>
          <w:p w14:paraId="6C4CE67B" w14:textId="77777777" w:rsidR="001851DC" w:rsidRPr="000B3674" w:rsidRDefault="001851DC" w:rsidP="00FF660A">
            <w:pPr>
              <w:pStyle w:val="Default"/>
              <w:rPr>
                <w:b/>
                <w:bCs/>
                <w:color w:val="auto"/>
              </w:rPr>
            </w:pPr>
          </w:p>
        </w:tc>
      </w:tr>
      <w:tr w:rsidR="001851DC" w:rsidRPr="000B3674" w14:paraId="3CB201E8" w14:textId="77777777" w:rsidTr="00FF660A">
        <w:tc>
          <w:tcPr>
            <w:tcW w:w="654" w:type="dxa"/>
            <w:vMerge/>
          </w:tcPr>
          <w:p w14:paraId="05F47B0C" w14:textId="77777777" w:rsidR="001851DC" w:rsidRPr="000B3674" w:rsidRDefault="001851DC" w:rsidP="00FF660A">
            <w:pPr>
              <w:pStyle w:val="Default"/>
              <w:rPr>
                <w:bCs/>
                <w:color w:val="auto"/>
              </w:rPr>
            </w:pPr>
          </w:p>
        </w:tc>
        <w:tc>
          <w:tcPr>
            <w:tcW w:w="2289" w:type="dxa"/>
            <w:vMerge/>
          </w:tcPr>
          <w:p w14:paraId="0F2126F9" w14:textId="77777777" w:rsidR="001851DC" w:rsidRPr="000B3674" w:rsidRDefault="001851DC" w:rsidP="00FF660A">
            <w:pPr>
              <w:pStyle w:val="Default"/>
              <w:rPr>
                <w:b/>
                <w:bCs/>
                <w:color w:val="auto"/>
              </w:rPr>
            </w:pPr>
          </w:p>
        </w:tc>
        <w:tc>
          <w:tcPr>
            <w:tcW w:w="2861" w:type="dxa"/>
          </w:tcPr>
          <w:p w14:paraId="05E0C6FF" w14:textId="77777777" w:rsidR="001851DC" w:rsidRPr="000B3674" w:rsidRDefault="001851DC" w:rsidP="00FF660A">
            <w:pPr>
              <w:pStyle w:val="Default"/>
              <w:rPr>
                <w:color w:val="auto"/>
              </w:rPr>
            </w:pPr>
            <w:r w:rsidRPr="000B3674">
              <w:rPr>
                <w:color w:val="auto"/>
              </w:rPr>
              <w:t xml:space="preserve">Формирование и подготовка информации, влияющей на принятие организационно- </w:t>
            </w:r>
          </w:p>
          <w:p w14:paraId="1B3EE261" w14:textId="77777777" w:rsidR="001851DC" w:rsidRPr="000B3674" w:rsidRDefault="001851DC" w:rsidP="00FF660A">
            <w:pPr>
              <w:pStyle w:val="Default"/>
              <w:rPr>
                <w:color w:val="auto"/>
              </w:rPr>
            </w:pPr>
            <w:r w:rsidRPr="000B3674">
              <w:rPr>
                <w:color w:val="auto"/>
              </w:rPr>
              <w:t xml:space="preserve">распорядительных и административно- </w:t>
            </w:r>
          </w:p>
          <w:p w14:paraId="567F707D" w14:textId="77777777" w:rsidR="001851DC" w:rsidRPr="000B3674" w:rsidRDefault="001851DC" w:rsidP="00FF660A">
            <w:pPr>
              <w:pStyle w:val="Default"/>
              <w:rPr>
                <w:color w:val="auto"/>
              </w:rPr>
            </w:pPr>
            <w:r w:rsidRPr="000B3674">
              <w:rPr>
                <w:color w:val="auto"/>
              </w:rPr>
              <w:t xml:space="preserve">хозяйственных </w:t>
            </w:r>
          </w:p>
          <w:p w14:paraId="720B4FA9" w14:textId="77777777" w:rsidR="001851DC" w:rsidRPr="000B3674" w:rsidRDefault="001851DC" w:rsidP="00FF660A">
            <w:pPr>
              <w:pStyle w:val="Default"/>
              <w:rPr>
                <w:b/>
                <w:bCs/>
                <w:color w:val="auto"/>
              </w:rPr>
            </w:pPr>
            <w:r w:rsidRPr="000B3674">
              <w:rPr>
                <w:color w:val="auto"/>
              </w:rPr>
              <w:t xml:space="preserve">решений (изучить варианты и вероятности) (решения по кадрам, включая прием, увольнение, взыскания и поощрения, решения по финансам, включая госзакупки, отчуждение, приобретение и временное предоставление имущества любым лицам, иные решения </w:t>
            </w:r>
          </w:p>
        </w:tc>
        <w:tc>
          <w:tcPr>
            <w:tcW w:w="4085" w:type="dxa"/>
          </w:tcPr>
          <w:p w14:paraId="36FC07F2" w14:textId="77777777" w:rsidR="001851DC" w:rsidRPr="000B3674" w:rsidRDefault="001851DC" w:rsidP="00FF660A">
            <w:pPr>
              <w:pStyle w:val="Default"/>
              <w:rPr>
                <w:color w:val="auto"/>
              </w:rPr>
            </w:pPr>
            <w:r w:rsidRPr="000B3674">
              <w:rPr>
                <w:color w:val="auto"/>
              </w:rPr>
              <w:t xml:space="preserve">Возможность сокрытия или фальсификации информации, влияющей на управленческие решения </w:t>
            </w:r>
          </w:p>
          <w:p w14:paraId="7DC9AAFF" w14:textId="77777777" w:rsidR="001851DC" w:rsidRPr="000B3674" w:rsidRDefault="001851DC" w:rsidP="00FF660A">
            <w:pPr>
              <w:pStyle w:val="Default"/>
              <w:rPr>
                <w:b/>
                <w:bCs/>
                <w:color w:val="auto"/>
              </w:rPr>
            </w:pPr>
          </w:p>
        </w:tc>
      </w:tr>
      <w:tr w:rsidR="001851DC" w:rsidRPr="000B3674" w14:paraId="7BE4D7ED" w14:textId="77777777" w:rsidTr="00FF660A">
        <w:tc>
          <w:tcPr>
            <w:tcW w:w="654" w:type="dxa"/>
            <w:vMerge/>
          </w:tcPr>
          <w:p w14:paraId="13FFF222" w14:textId="77777777" w:rsidR="001851DC" w:rsidRPr="000B3674" w:rsidRDefault="001851DC" w:rsidP="00FF660A">
            <w:pPr>
              <w:pStyle w:val="Default"/>
              <w:rPr>
                <w:bCs/>
                <w:color w:val="auto"/>
              </w:rPr>
            </w:pPr>
          </w:p>
        </w:tc>
        <w:tc>
          <w:tcPr>
            <w:tcW w:w="2289" w:type="dxa"/>
            <w:vMerge/>
          </w:tcPr>
          <w:p w14:paraId="5CF8B574" w14:textId="77777777" w:rsidR="001851DC" w:rsidRPr="000B3674" w:rsidRDefault="001851DC" w:rsidP="00FF660A">
            <w:pPr>
              <w:pStyle w:val="Default"/>
              <w:rPr>
                <w:b/>
                <w:bCs/>
                <w:color w:val="auto"/>
              </w:rPr>
            </w:pPr>
          </w:p>
        </w:tc>
        <w:tc>
          <w:tcPr>
            <w:tcW w:w="2861" w:type="dxa"/>
          </w:tcPr>
          <w:p w14:paraId="4C55F855" w14:textId="77777777" w:rsidR="001851DC" w:rsidRPr="000B3674" w:rsidRDefault="001851DC" w:rsidP="00FF660A">
            <w:pPr>
              <w:pStyle w:val="Default"/>
              <w:rPr>
                <w:color w:val="auto"/>
              </w:rPr>
            </w:pPr>
            <w:r w:rsidRPr="000B3674">
              <w:rPr>
                <w:color w:val="auto"/>
              </w:rPr>
              <w:t xml:space="preserve">Подготовка и организация деятельности комиссионных органов (кадры, жилища, земли, гранты, субсидии и т.п.) </w:t>
            </w:r>
          </w:p>
        </w:tc>
        <w:tc>
          <w:tcPr>
            <w:tcW w:w="4085" w:type="dxa"/>
          </w:tcPr>
          <w:p w14:paraId="1924C2E0" w14:textId="77777777" w:rsidR="001851DC" w:rsidRPr="000B3674" w:rsidRDefault="001851DC" w:rsidP="00FF660A">
            <w:pPr>
              <w:pStyle w:val="Default"/>
              <w:rPr>
                <w:color w:val="auto"/>
              </w:rPr>
            </w:pPr>
            <w:r w:rsidRPr="000B3674">
              <w:rPr>
                <w:color w:val="auto"/>
              </w:rPr>
              <w:t xml:space="preserve">Возможность сокрытия или фальсификации информации, влияющей на решения комиссий </w:t>
            </w:r>
          </w:p>
          <w:p w14:paraId="3254D7BA" w14:textId="77777777" w:rsidR="001851DC" w:rsidRPr="000B3674" w:rsidRDefault="001851DC" w:rsidP="00FF660A">
            <w:pPr>
              <w:pStyle w:val="Default"/>
              <w:rPr>
                <w:color w:val="auto"/>
              </w:rPr>
            </w:pPr>
          </w:p>
        </w:tc>
      </w:tr>
      <w:tr w:rsidR="001851DC" w:rsidRPr="000B3674" w14:paraId="57BE3520" w14:textId="77777777" w:rsidTr="00FF660A">
        <w:tc>
          <w:tcPr>
            <w:tcW w:w="654" w:type="dxa"/>
            <w:vMerge/>
          </w:tcPr>
          <w:p w14:paraId="153CABBE" w14:textId="77777777" w:rsidR="001851DC" w:rsidRPr="000B3674" w:rsidRDefault="001851DC" w:rsidP="00FF660A">
            <w:pPr>
              <w:pStyle w:val="Default"/>
              <w:rPr>
                <w:bCs/>
                <w:color w:val="auto"/>
              </w:rPr>
            </w:pPr>
          </w:p>
        </w:tc>
        <w:tc>
          <w:tcPr>
            <w:tcW w:w="2289" w:type="dxa"/>
            <w:vMerge/>
          </w:tcPr>
          <w:p w14:paraId="53954940" w14:textId="77777777" w:rsidR="001851DC" w:rsidRPr="000B3674" w:rsidRDefault="001851DC" w:rsidP="00FF660A">
            <w:pPr>
              <w:pStyle w:val="Default"/>
              <w:rPr>
                <w:b/>
                <w:bCs/>
                <w:color w:val="auto"/>
              </w:rPr>
            </w:pPr>
          </w:p>
        </w:tc>
        <w:tc>
          <w:tcPr>
            <w:tcW w:w="2861" w:type="dxa"/>
          </w:tcPr>
          <w:p w14:paraId="2128030E" w14:textId="77777777" w:rsidR="001851DC" w:rsidRPr="000B3674" w:rsidRDefault="001851DC" w:rsidP="00FF660A">
            <w:pPr>
              <w:pStyle w:val="Default"/>
              <w:rPr>
                <w:color w:val="auto"/>
              </w:rPr>
            </w:pPr>
            <w:r w:rsidRPr="000B3674">
              <w:rPr>
                <w:color w:val="auto"/>
              </w:rPr>
              <w:t xml:space="preserve">Анализ, мониторинг (формирование </w:t>
            </w:r>
          </w:p>
          <w:p w14:paraId="1709EBA8" w14:textId="77777777" w:rsidR="001851DC" w:rsidRPr="000B3674" w:rsidRDefault="001851DC" w:rsidP="00FF660A">
            <w:pPr>
              <w:pStyle w:val="Default"/>
              <w:rPr>
                <w:color w:val="auto"/>
              </w:rPr>
            </w:pPr>
            <w:r w:rsidRPr="000B3674">
              <w:rPr>
                <w:color w:val="auto"/>
              </w:rPr>
              <w:t xml:space="preserve">рекомендаций и предложений, в т.ч. руководству для </w:t>
            </w:r>
            <w:r w:rsidRPr="000B3674">
              <w:rPr>
                <w:color w:val="auto"/>
              </w:rPr>
              <w:lastRenderedPageBreak/>
              <w:t xml:space="preserve">принятия решений) </w:t>
            </w:r>
          </w:p>
        </w:tc>
        <w:tc>
          <w:tcPr>
            <w:tcW w:w="4085" w:type="dxa"/>
          </w:tcPr>
          <w:p w14:paraId="72A24F04" w14:textId="77777777" w:rsidR="001851DC" w:rsidRPr="000B3674" w:rsidRDefault="001851DC" w:rsidP="00FF660A">
            <w:pPr>
              <w:pStyle w:val="Default"/>
              <w:rPr>
                <w:color w:val="auto"/>
              </w:rPr>
            </w:pPr>
            <w:r w:rsidRPr="000B3674">
              <w:rPr>
                <w:color w:val="auto"/>
              </w:rPr>
              <w:lastRenderedPageBreak/>
              <w:t xml:space="preserve">Возможность формирования недостоверных выводов, влияющих на принятие решений в отношении объектов анализа или мониторинга </w:t>
            </w:r>
          </w:p>
        </w:tc>
      </w:tr>
      <w:tr w:rsidR="001851DC" w:rsidRPr="000B3674" w14:paraId="19EFDE36" w14:textId="77777777" w:rsidTr="00FF660A">
        <w:tc>
          <w:tcPr>
            <w:tcW w:w="654" w:type="dxa"/>
            <w:vMerge/>
          </w:tcPr>
          <w:p w14:paraId="37090363" w14:textId="77777777" w:rsidR="001851DC" w:rsidRPr="000B3674" w:rsidRDefault="001851DC" w:rsidP="00FF660A">
            <w:pPr>
              <w:pStyle w:val="Default"/>
              <w:rPr>
                <w:bCs/>
                <w:color w:val="auto"/>
              </w:rPr>
            </w:pPr>
          </w:p>
        </w:tc>
        <w:tc>
          <w:tcPr>
            <w:tcW w:w="2289" w:type="dxa"/>
            <w:vMerge/>
          </w:tcPr>
          <w:p w14:paraId="6FD3C2FB" w14:textId="77777777" w:rsidR="001851DC" w:rsidRPr="000B3674" w:rsidRDefault="001851DC" w:rsidP="00FF660A">
            <w:pPr>
              <w:pStyle w:val="Default"/>
              <w:rPr>
                <w:b/>
                <w:bCs/>
                <w:color w:val="auto"/>
              </w:rPr>
            </w:pPr>
          </w:p>
        </w:tc>
        <w:tc>
          <w:tcPr>
            <w:tcW w:w="2861" w:type="dxa"/>
          </w:tcPr>
          <w:p w14:paraId="29EC051B" w14:textId="77777777" w:rsidR="001851DC" w:rsidRPr="000B3674" w:rsidRDefault="001851DC" w:rsidP="00FF660A">
            <w:pPr>
              <w:pStyle w:val="Default"/>
              <w:rPr>
                <w:color w:val="auto"/>
              </w:rPr>
            </w:pPr>
            <w:r w:rsidRPr="000B3674">
              <w:rPr>
                <w:color w:val="auto"/>
              </w:rPr>
              <w:t xml:space="preserve">Учет и формирование </w:t>
            </w:r>
          </w:p>
          <w:p w14:paraId="5E8CA244" w14:textId="77777777" w:rsidR="001851DC" w:rsidRPr="000B3674" w:rsidRDefault="001851DC" w:rsidP="00FF660A">
            <w:pPr>
              <w:pStyle w:val="Default"/>
              <w:rPr>
                <w:color w:val="auto"/>
              </w:rPr>
            </w:pPr>
            <w:r w:rsidRPr="000B3674">
              <w:rPr>
                <w:color w:val="auto"/>
              </w:rPr>
              <w:t xml:space="preserve">отчетности, влияющей на принятие решений </w:t>
            </w:r>
          </w:p>
          <w:p w14:paraId="5439F327" w14:textId="77777777" w:rsidR="001851DC" w:rsidRPr="000B3674" w:rsidRDefault="001851DC" w:rsidP="00FF660A">
            <w:pPr>
              <w:pStyle w:val="Default"/>
              <w:rPr>
                <w:color w:val="auto"/>
              </w:rPr>
            </w:pPr>
            <w:r w:rsidRPr="000B3674">
              <w:rPr>
                <w:color w:val="auto"/>
              </w:rPr>
              <w:t xml:space="preserve">(финансы, учет имущества, инвентаризация и т.п., контроль и надзор: отчетность, влияющая на решение о проверке, </w:t>
            </w:r>
          </w:p>
          <w:p w14:paraId="4E3200F3" w14:textId="77777777" w:rsidR="001851DC" w:rsidRPr="000B3674" w:rsidRDefault="001851DC" w:rsidP="00FF660A">
            <w:pPr>
              <w:pStyle w:val="Default"/>
              <w:rPr>
                <w:color w:val="auto"/>
              </w:rPr>
            </w:pPr>
            <w:r w:rsidRPr="000B3674">
              <w:rPr>
                <w:color w:val="auto"/>
              </w:rPr>
              <w:t xml:space="preserve">прочие) </w:t>
            </w:r>
          </w:p>
        </w:tc>
        <w:tc>
          <w:tcPr>
            <w:tcW w:w="4085" w:type="dxa"/>
          </w:tcPr>
          <w:p w14:paraId="6F5B45B0" w14:textId="77777777" w:rsidR="001851DC" w:rsidRPr="000B3674" w:rsidRDefault="001851DC" w:rsidP="00FF660A">
            <w:pPr>
              <w:pStyle w:val="Default"/>
              <w:rPr>
                <w:color w:val="auto"/>
              </w:rPr>
            </w:pPr>
            <w:r w:rsidRPr="000B3674">
              <w:rPr>
                <w:color w:val="auto"/>
              </w:rPr>
              <w:t xml:space="preserve">Возможность сокрытия или фальсификации информации, влияющей на управленческие решения </w:t>
            </w:r>
          </w:p>
          <w:p w14:paraId="1B8D61DB" w14:textId="77777777" w:rsidR="001851DC" w:rsidRPr="000B3674" w:rsidRDefault="001851DC" w:rsidP="00FF660A">
            <w:pPr>
              <w:pStyle w:val="Default"/>
              <w:rPr>
                <w:color w:val="auto"/>
              </w:rPr>
            </w:pPr>
          </w:p>
        </w:tc>
      </w:tr>
      <w:tr w:rsidR="001851DC" w:rsidRPr="000B3674" w14:paraId="1E7711D5" w14:textId="77777777" w:rsidTr="00FF660A">
        <w:tc>
          <w:tcPr>
            <w:tcW w:w="9889" w:type="dxa"/>
            <w:gridSpan w:val="4"/>
          </w:tcPr>
          <w:p w14:paraId="222C7451" w14:textId="77777777" w:rsidR="001851DC" w:rsidRPr="00530023" w:rsidRDefault="001851DC" w:rsidP="00FF660A">
            <w:pPr>
              <w:pStyle w:val="Default"/>
              <w:jc w:val="center"/>
              <w:rPr>
                <w:b/>
                <w:bCs/>
                <w:color w:val="auto"/>
              </w:rPr>
            </w:pPr>
            <w:r w:rsidRPr="00530023">
              <w:rPr>
                <w:b/>
                <w:bCs/>
                <w:color w:val="auto"/>
              </w:rPr>
              <w:t>Исполнители, начальники отделов, специалисты</w:t>
            </w:r>
          </w:p>
        </w:tc>
      </w:tr>
      <w:tr w:rsidR="001851DC" w:rsidRPr="000B3674" w14:paraId="5E20C7F0" w14:textId="77777777" w:rsidTr="00FF660A">
        <w:tc>
          <w:tcPr>
            <w:tcW w:w="654" w:type="dxa"/>
          </w:tcPr>
          <w:p w14:paraId="58F3DA04" w14:textId="77777777" w:rsidR="001851DC" w:rsidRPr="000B3674" w:rsidRDefault="001851DC" w:rsidP="00FF660A">
            <w:pPr>
              <w:pStyle w:val="Default"/>
              <w:rPr>
                <w:bCs/>
                <w:color w:val="auto"/>
              </w:rPr>
            </w:pPr>
            <w:r>
              <w:rPr>
                <w:bCs/>
                <w:color w:val="auto"/>
              </w:rPr>
              <w:t>3</w:t>
            </w:r>
          </w:p>
        </w:tc>
        <w:tc>
          <w:tcPr>
            <w:tcW w:w="2289" w:type="dxa"/>
          </w:tcPr>
          <w:p w14:paraId="1DFFA9CA" w14:textId="77777777" w:rsidR="001851DC" w:rsidRPr="00D955CD" w:rsidRDefault="001851DC" w:rsidP="00FF660A">
            <w:pPr>
              <w:pStyle w:val="pj"/>
              <w:shd w:val="clear" w:color="auto" w:fill="FFFFFF"/>
              <w:spacing w:before="0" w:beforeAutospacing="0" w:after="0" w:afterAutospacing="0"/>
              <w:jc w:val="both"/>
              <w:textAlignment w:val="baseline"/>
              <w:rPr>
                <w:rStyle w:val="s0"/>
                <w:b/>
                <w:bCs/>
              </w:rPr>
            </w:pPr>
            <w:r w:rsidRPr="00D955CD">
              <w:rPr>
                <w:rStyle w:val="s0"/>
                <w:b/>
                <w:bCs/>
              </w:rPr>
              <w:t xml:space="preserve">Начальник службы внутренней экспертизы и клинического аудита    </w:t>
            </w:r>
          </w:p>
          <w:p w14:paraId="74217828" w14:textId="77777777" w:rsidR="001851DC" w:rsidRPr="000B3674" w:rsidRDefault="001851DC" w:rsidP="00FF660A">
            <w:pPr>
              <w:pStyle w:val="Default"/>
              <w:rPr>
                <w:rFonts w:eastAsia="Times New Roman"/>
                <w:color w:val="auto"/>
              </w:rPr>
            </w:pPr>
          </w:p>
        </w:tc>
        <w:tc>
          <w:tcPr>
            <w:tcW w:w="2861" w:type="dxa"/>
          </w:tcPr>
          <w:p w14:paraId="430B8533" w14:textId="77777777" w:rsidR="001851DC" w:rsidRPr="000B3674" w:rsidRDefault="001851DC" w:rsidP="00FF660A">
            <w:pPr>
              <w:pStyle w:val="Default"/>
              <w:rPr>
                <w:bCs/>
                <w:color w:val="auto"/>
              </w:rPr>
            </w:pPr>
            <w:r w:rsidRPr="000B3674">
              <w:rPr>
                <w:color w:val="auto"/>
              </w:rPr>
              <w:t xml:space="preserve">Подготовка и организация деятельности </w:t>
            </w:r>
            <w:r>
              <w:rPr>
                <w:color w:val="auto"/>
              </w:rPr>
              <w:t>в принятии решений</w:t>
            </w:r>
          </w:p>
        </w:tc>
        <w:tc>
          <w:tcPr>
            <w:tcW w:w="4085" w:type="dxa"/>
          </w:tcPr>
          <w:p w14:paraId="2C01DA4F" w14:textId="77777777" w:rsidR="001851DC" w:rsidRPr="000B3674" w:rsidRDefault="001851DC" w:rsidP="00FF660A">
            <w:pPr>
              <w:pStyle w:val="Default"/>
              <w:rPr>
                <w:bCs/>
                <w:color w:val="auto"/>
              </w:rPr>
            </w:pPr>
            <w:r w:rsidRPr="000B3674">
              <w:rPr>
                <w:color w:val="auto"/>
              </w:rPr>
              <w:t xml:space="preserve">Возможность сокрытия или фальсификации информации, влияющей на решения комиссий </w:t>
            </w:r>
          </w:p>
        </w:tc>
      </w:tr>
      <w:tr w:rsidR="001851DC" w:rsidRPr="000B3674" w14:paraId="00CE8D07" w14:textId="77777777" w:rsidTr="00FF660A">
        <w:tc>
          <w:tcPr>
            <w:tcW w:w="654" w:type="dxa"/>
          </w:tcPr>
          <w:p w14:paraId="2AA327B8" w14:textId="77777777" w:rsidR="001851DC" w:rsidRDefault="001851DC" w:rsidP="00FF660A">
            <w:pPr>
              <w:pStyle w:val="Default"/>
              <w:rPr>
                <w:bCs/>
                <w:color w:val="auto"/>
              </w:rPr>
            </w:pPr>
          </w:p>
          <w:p w14:paraId="5037760A" w14:textId="77777777" w:rsidR="001851DC" w:rsidRDefault="001851DC" w:rsidP="00FF660A">
            <w:pPr>
              <w:pStyle w:val="Default"/>
              <w:rPr>
                <w:bCs/>
                <w:color w:val="auto"/>
              </w:rPr>
            </w:pPr>
          </w:p>
        </w:tc>
        <w:tc>
          <w:tcPr>
            <w:tcW w:w="2289" w:type="dxa"/>
          </w:tcPr>
          <w:p w14:paraId="7AB8404F" w14:textId="77777777" w:rsidR="001851DC" w:rsidRPr="00450688" w:rsidRDefault="001851DC" w:rsidP="00FF660A">
            <w:pPr>
              <w:pStyle w:val="pj"/>
              <w:shd w:val="clear" w:color="auto" w:fill="FFFFFF"/>
              <w:spacing w:before="0" w:beforeAutospacing="0" w:after="0" w:afterAutospacing="0"/>
              <w:jc w:val="both"/>
              <w:textAlignment w:val="baseline"/>
              <w:rPr>
                <w:rStyle w:val="s0"/>
                <w:highlight w:val="green"/>
              </w:rPr>
            </w:pPr>
          </w:p>
        </w:tc>
        <w:tc>
          <w:tcPr>
            <w:tcW w:w="2861" w:type="dxa"/>
          </w:tcPr>
          <w:p w14:paraId="09881F5F" w14:textId="77777777" w:rsidR="001851DC" w:rsidRPr="000B3674" w:rsidRDefault="001851DC" w:rsidP="00FF660A">
            <w:pPr>
              <w:pStyle w:val="Default"/>
              <w:rPr>
                <w:color w:val="auto"/>
              </w:rPr>
            </w:pPr>
            <w:r>
              <w:rPr>
                <w:color w:val="auto"/>
              </w:rPr>
              <w:t>Соблюдение НПА, врачебной тайны</w:t>
            </w:r>
            <w:r w:rsidRPr="000B3674">
              <w:rPr>
                <w:color w:val="auto"/>
              </w:rPr>
              <w:t xml:space="preserve"> </w:t>
            </w:r>
          </w:p>
        </w:tc>
        <w:tc>
          <w:tcPr>
            <w:tcW w:w="4085" w:type="dxa"/>
          </w:tcPr>
          <w:p w14:paraId="46283EFA" w14:textId="77777777" w:rsidR="001851DC" w:rsidRPr="000B3674" w:rsidRDefault="001851DC" w:rsidP="00FF660A">
            <w:pPr>
              <w:pStyle w:val="Default"/>
              <w:rPr>
                <w:color w:val="auto"/>
              </w:rPr>
            </w:pPr>
            <w:r w:rsidRPr="000B3674">
              <w:rPr>
                <w:color w:val="auto"/>
              </w:rPr>
              <w:t xml:space="preserve">Возможность разглашения сведений иным лицам </w:t>
            </w:r>
          </w:p>
          <w:p w14:paraId="1104D0E5" w14:textId="77777777" w:rsidR="001851DC" w:rsidRPr="000B3674" w:rsidRDefault="001851DC" w:rsidP="00FF660A">
            <w:pPr>
              <w:pStyle w:val="Default"/>
              <w:rPr>
                <w:color w:val="auto"/>
              </w:rPr>
            </w:pPr>
          </w:p>
        </w:tc>
      </w:tr>
      <w:tr w:rsidR="001851DC" w:rsidRPr="000B3674" w14:paraId="110611F0" w14:textId="77777777" w:rsidTr="00FF660A">
        <w:tc>
          <w:tcPr>
            <w:tcW w:w="654" w:type="dxa"/>
          </w:tcPr>
          <w:p w14:paraId="0F0502FD" w14:textId="77777777" w:rsidR="001851DC" w:rsidRDefault="001851DC" w:rsidP="00FF660A">
            <w:pPr>
              <w:pStyle w:val="Default"/>
              <w:rPr>
                <w:bCs/>
                <w:color w:val="auto"/>
              </w:rPr>
            </w:pPr>
          </w:p>
        </w:tc>
        <w:tc>
          <w:tcPr>
            <w:tcW w:w="2289" w:type="dxa"/>
          </w:tcPr>
          <w:p w14:paraId="4E50554A" w14:textId="77777777" w:rsidR="001851DC" w:rsidRPr="00450688" w:rsidRDefault="001851DC" w:rsidP="00FF660A">
            <w:pPr>
              <w:pStyle w:val="pj"/>
              <w:shd w:val="clear" w:color="auto" w:fill="FFFFFF"/>
              <w:spacing w:before="0" w:beforeAutospacing="0" w:after="0" w:afterAutospacing="0"/>
              <w:jc w:val="both"/>
              <w:textAlignment w:val="baseline"/>
              <w:rPr>
                <w:rStyle w:val="s0"/>
                <w:highlight w:val="green"/>
              </w:rPr>
            </w:pPr>
          </w:p>
        </w:tc>
        <w:tc>
          <w:tcPr>
            <w:tcW w:w="2861" w:type="dxa"/>
          </w:tcPr>
          <w:p w14:paraId="7AE4D1C2" w14:textId="77777777" w:rsidR="001851DC" w:rsidRPr="00D955CD" w:rsidRDefault="001851DC" w:rsidP="00FF660A">
            <w:pPr>
              <w:pStyle w:val="Default"/>
              <w:rPr>
                <w:color w:val="auto"/>
              </w:rPr>
            </w:pPr>
            <w:r w:rsidRPr="00D955CD">
              <w:rPr>
                <w:color w:val="auto"/>
              </w:rPr>
              <w:t xml:space="preserve">Формирование и подготовка информации, влияющей на принятие организационно- </w:t>
            </w:r>
          </w:p>
          <w:p w14:paraId="374FE7C7" w14:textId="77777777" w:rsidR="001851DC" w:rsidRPr="00D955CD" w:rsidRDefault="001851DC" w:rsidP="00FF660A">
            <w:pPr>
              <w:pStyle w:val="Default"/>
              <w:rPr>
                <w:color w:val="auto"/>
              </w:rPr>
            </w:pPr>
            <w:r w:rsidRPr="00D955CD">
              <w:rPr>
                <w:color w:val="auto"/>
              </w:rPr>
              <w:t xml:space="preserve">распорядительных и административно- </w:t>
            </w:r>
          </w:p>
          <w:p w14:paraId="0F7B9124" w14:textId="77777777" w:rsidR="001851DC" w:rsidRPr="00D955CD" w:rsidRDefault="001851DC" w:rsidP="00FF660A">
            <w:pPr>
              <w:pStyle w:val="Default"/>
              <w:rPr>
                <w:color w:val="auto"/>
              </w:rPr>
            </w:pPr>
            <w:r w:rsidRPr="00D955CD">
              <w:rPr>
                <w:color w:val="auto"/>
              </w:rPr>
              <w:t xml:space="preserve">хозяйственных </w:t>
            </w:r>
          </w:p>
          <w:p w14:paraId="127BCF5F" w14:textId="77777777" w:rsidR="001851DC" w:rsidRPr="00D955CD" w:rsidRDefault="001851DC" w:rsidP="00FF660A">
            <w:pPr>
              <w:pStyle w:val="Default"/>
              <w:rPr>
                <w:color w:val="auto"/>
              </w:rPr>
            </w:pPr>
            <w:r w:rsidRPr="00D955CD">
              <w:rPr>
                <w:color w:val="auto"/>
              </w:rPr>
              <w:t xml:space="preserve">решений (изучить варианты и вероятности) </w:t>
            </w:r>
          </w:p>
        </w:tc>
        <w:tc>
          <w:tcPr>
            <w:tcW w:w="4085" w:type="dxa"/>
          </w:tcPr>
          <w:p w14:paraId="32CF3951" w14:textId="77777777" w:rsidR="001851DC" w:rsidRPr="00D955CD" w:rsidRDefault="001851DC" w:rsidP="00FF660A">
            <w:pPr>
              <w:pStyle w:val="Default"/>
              <w:rPr>
                <w:color w:val="auto"/>
              </w:rPr>
            </w:pPr>
            <w:r w:rsidRPr="00D955CD">
              <w:rPr>
                <w:color w:val="auto"/>
              </w:rPr>
              <w:t xml:space="preserve">Возможность сокрытия или фальсификации информации, влияющей на управленческие решения </w:t>
            </w:r>
          </w:p>
          <w:p w14:paraId="52D6AF0B" w14:textId="77777777" w:rsidR="001851DC" w:rsidRPr="00D955CD" w:rsidRDefault="001851DC" w:rsidP="00FF660A">
            <w:pPr>
              <w:pStyle w:val="Default"/>
              <w:rPr>
                <w:color w:val="auto"/>
              </w:rPr>
            </w:pPr>
          </w:p>
        </w:tc>
      </w:tr>
      <w:tr w:rsidR="001851DC" w:rsidRPr="000B3674" w14:paraId="50EDBD71" w14:textId="77777777" w:rsidTr="00FF660A">
        <w:tc>
          <w:tcPr>
            <w:tcW w:w="654" w:type="dxa"/>
          </w:tcPr>
          <w:p w14:paraId="30EAEEF8" w14:textId="77777777" w:rsidR="001851DC" w:rsidRDefault="001851DC" w:rsidP="00FF660A">
            <w:pPr>
              <w:pStyle w:val="Default"/>
              <w:rPr>
                <w:bCs/>
                <w:color w:val="auto"/>
              </w:rPr>
            </w:pPr>
          </w:p>
        </w:tc>
        <w:tc>
          <w:tcPr>
            <w:tcW w:w="2289" w:type="dxa"/>
          </w:tcPr>
          <w:p w14:paraId="3FDE5E36" w14:textId="77777777" w:rsidR="001851DC" w:rsidRPr="00450688" w:rsidRDefault="001851DC" w:rsidP="00FF660A">
            <w:pPr>
              <w:pStyle w:val="pj"/>
              <w:shd w:val="clear" w:color="auto" w:fill="FFFFFF"/>
              <w:spacing w:before="0" w:beforeAutospacing="0" w:after="0" w:afterAutospacing="0"/>
              <w:jc w:val="both"/>
              <w:textAlignment w:val="baseline"/>
              <w:rPr>
                <w:rStyle w:val="s0"/>
                <w:highlight w:val="green"/>
              </w:rPr>
            </w:pPr>
          </w:p>
        </w:tc>
        <w:tc>
          <w:tcPr>
            <w:tcW w:w="2861" w:type="dxa"/>
          </w:tcPr>
          <w:p w14:paraId="50D10759" w14:textId="77777777" w:rsidR="001851DC" w:rsidRPr="000B3674" w:rsidRDefault="001851DC" w:rsidP="00FF660A">
            <w:pPr>
              <w:pStyle w:val="Default"/>
              <w:rPr>
                <w:color w:val="auto"/>
              </w:rPr>
            </w:pPr>
            <w:r w:rsidRPr="000B3674">
              <w:rPr>
                <w:color w:val="auto"/>
              </w:rPr>
              <w:t xml:space="preserve">Нормотворчество (принятие НПА) </w:t>
            </w:r>
          </w:p>
          <w:p w14:paraId="7E13B0FA" w14:textId="77777777" w:rsidR="001851DC" w:rsidRPr="007A4960" w:rsidRDefault="001851DC" w:rsidP="00FF660A">
            <w:pPr>
              <w:pStyle w:val="Default"/>
              <w:rPr>
                <w:color w:val="auto"/>
                <w:highlight w:val="yellow"/>
              </w:rPr>
            </w:pPr>
          </w:p>
        </w:tc>
        <w:tc>
          <w:tcPr>
            <w:tcW w:w="4085" w:type="dxa"/>
          </w:tcPr>
          <w:p w14:paraId="54796A3E" w14:textId="77777777" w:rsidR="001851DC" w:rsidRPr="007A4960" w:rsidRDefault="001851DC" w:rsidP="00FF660A">
            <w:pPr>
              <w:pStyle w:val="Default"/>
              <w:rPr>
                <w:color w:val="auto"/>
                <w:highlight w:val="yellow"/>
              </w:rPr>
            </w:pPr>
            <w:r w:rsidRPr="000B3674">
              <w:rPr>
                <w:color w:val="auto"/>
              </w:rPr>
              <w:t xml:space="preserve">Возможность включения в НПА дискреционных норм, лоббирующих интересы отдельных лиц и отраслевых групп, регулирующих ключевые процессы реализации определенных функций </w:t>
            </w:r>
          </w:p>
        </w:tc>
      </w:tr>
      <w:tr w:rsidR="001851DC" w:rsidRPr="000B3674" w14:paraId="1D852A6D" w14:textId="77777777" w:rsidTr="00FF660A">
        <w:tc>
          <w:tcPr>
            <w:tcW w:w="654" w:type="dxa"/>
          </w:tcPr>
          <w:p w14:paraId="4B8967A0" w14:textId="77777777" w:rsidR="001851DC" w:rsidRPr="000B3674" w:rsidRDefault="001851DC" w:rsidP="00FF660A">
            <w:pPr>
              <w:pStyle w:val="Default"/>
              <w:rPr>
                <w:bCs/>
                <w:color w:val="auto"/>
              </w:rPr>
            </w:pPr>
            <w:r>
              <w:rPr>
                <w:bCs/>
                <w:color w:val="auto"/>
              </w:rPr>
              <w:t>4</w:t>
            </w:r>
          </w:p>
        </w:tc>
        <w:tc>
          <w:tcPr>
            <w:tcW w:w="2289" w:type="dxa"/>
          </w:tcPr>
          <w:p w14:paraId="71593B37" w14:textId="77777777" w:rsidR="001851DC" w:rsidRPr="00B37BCE" w:rsidRDefault="001851DC" w:rsidP="00FF660A">
            <w:pPr>
              <w:pStyle w:val="Default"/>
              <w:rPr>
                <w:rStyle w:val="s0"/>
                <w:b/>
                <w:bCs/>
                <w:highlight w:val="yellow"/>
              </w:rPr>
            </w:pPr>
            <w:r w:rsidRPr="008639B6">
              <w:rPr>
                <w:rStyle w:val="s0"/>
                <w:b/>
                <w:bCs/>
              </w:rPr>
              <w:t>заведующий хирургической службой</w:t>
            </w: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1851DC" w:rsidRPr="000B3674" w14:paraId="1AC9C44A" w14:textId="77777777" w:rsidTr="00FF660A">
              <w:trPr>
                <w:trHeight w:val="2460"/>
              </w:trPr>
              <w:tc>
                <w:tcPr>
                  <w:tcW w:w="0" w:type="auto"/>
                </w:tcPr>
                <w:p w14:paraId="0741A1DF" w14:textId="77777777" w:rsidR="001851DC" w:rsidRPr="000B3674" w:rsidRDefault="001851DC" w:rsidP="00FF660A">
                  <w:pPr>
                    <w:pStyle w:val="Default"/>
                    <w:rPr>
                      <w:color w:val="auto"/>
                    </w:rPr>
                  </w:pPr>
                  <w:r w:rsidRPr="000B3674">
                    <w:rPr>
                      <w:color w:val="auto"/>
                    </w:rPr>
                    <w:t xml:space="preserve">Создание условий труда, продвижение по службе </w:t>
                  </w:r>
                </w:p>
              </w:tc>
              <w:tc>
                <w:tcPr>
                  <w:tcW w:w="0" w:type="auto"/>
                </w:tcPr>
                <w:p w14:paraId="7BEBA945" w14:textId="77777777" w:rsidR="001851DC" w:rsidRPr="000B3674" w:rsidRDefault="001851DC" w:rsidP="00FF660A">
                  <w:pPr>
                    <w:pStyle w:val="Default"/>
                    <w:rPr>
                      <w:color w:val="auto"/>
                    </w:rPr>
                  </w:pPr>
                </w:p>
              </w:tc>
            </w:tr>
          </w:tbl>
          <w:p w14:paraId="497C070D" w14:textId="77777777" w:rsidR="001851DC" w:rsidRPr="000B3674" w:rsidRDefault="001851DC" w:rsidP="00FF660A">
            <w:pPr>
              <w:pStyle w:val="Default"/>
              <w:rPr>
                <w:bCs/>
                <w:color w:val="auto"/>
              </w:rPr>
            </w:pPr>
          </w:p>
        </w:tc>
        <w:tc>
          <w:tcPr>
            <w:tcW w:w="4085" w:type="dxa"/>
          </w:tcPr>
          <w:p w14:paraId="36275218" w14:textId="77777777" w:rsidR="001851DC" w:rsidRPr="000B3674" w:rsidRDefault="001851DC" w:rsidP="00FF660A">
            <w:pPr>
              <w:pStyle w:val="Default"/>
              <w:rPr>
                <w:bCs/>
                <w:color w:val="auto"/>
              </w:rPr>
            </w:pPr>
            <w:r w:rsidRPr="000B3674">
              <w:rPr>
                <w:color w:val="auto"/>
              </w:rPr>
              <w:t>Возможность создания «комфортных» или «дискомфортных» условий, избирательного предоставления положенных по службе благ (необоснованного наложения дисциплинарных взысканий</w:t>
            </w:r>
          </w:p>
        </w:tc>
      </w:tr>
      <w:tr w:rsidR="001851DC" w:rsidRPr="000B3674" w14:paraId="11B4CA09" w14:textId="77777777" w:rsidTr="00FF660A">
        <w:tc>
          <w:tcPr>
            <w:tcW w:w="654" w:type="dxa"/>
          </w:tcPr>
          <w:p w14:paraId="18B96AEC" w14:textId="77777777" w:rsidR="001851DC" w:rsidRDefault="001851DC" w:rsidP="00FF660A">
            <w:pPr>
              <w:pStyle w:val="Default"/>
              <w:rPr>
                <w:bCs/>
                <w:color w:val="auto"/>
              </w:rPr>
            </w:pPr>
          </w:p>
        </w:tc>
        <w:tc>
          <w:tcPr>
            <w:tcW w:w="2289" w:type="dxa"/>
          </w:tcPr>
          <w:p w14:paraId="1C47929D" w14:textId="77777777" w:rsidR="001851DC" w:rsidRPr="00B37BCE" w:rsidRDefault="001851DC" w:rsidP="00FF660A">
            <w:pPr>
              <w:pStyle w:val="Default"/>
              <w:rPr>
                <w:rStyle w:val="s0"/>
                <w:b/>
                <w:bCs/>
                <w:highlight w:val="yellow"/>
              </w:rPr>
            </w:pPr>
          </w:p>
        </w:tc>
        <w:tc>
          <w:tcPr>
            <w:tcW w:w="2861" w:type="dxa"/>
          </w:tcPr>
          <w:p w14:paraId="00D05154" w14:textId="77777777" w:rsidR="001851DC" w:rsidRPr="000B3674" w:rsidRDefault="001851DC" w:rsidP="00FF660A">
            <w:pPr>
              <w:pStyle w:val="Default"/>
              <w:rPr>
                <w:bCs/>
                <w:color w:val="auto"/>
              </w:rPr>
            </w:pPr>
            <w:r>
              <w:rPr>
                <w:color w:val="auto"/>
              </w:rPr>
              <w:t>Соблюдение НПА, врачебной тайны</w:t>
            </w:r>
            <w:r w:rsidRPr="000B3674">
              <w:rPr>
                <w:color w:val="auto"/>
              </w:rPr>
              <w:t xml:space="preserve"> </w:t>
            </w:r>
          </w:p>
        </w:tc>
        <w:tc>
          <w:tcPr>
            <w:tcW w:w="4085" w:type="dxa"/>
          </w:tcPr>
          <w:p w14:paraId="52CCB125" w14:textId="77777777" w:rsidR="001851DC" w:rsidRPr="000B3674" w:rsidRDefault="001851DC" w:rsidP="00FF660A">
            <w:pPr>
              <w:pStyle w:val="Default"/>
              <w:rPr>
                <w:bCs/>
                <w:color w:val="auto"/>
              </w:rPr>
            </w:pPr>
            <w:r w:rsidRPr="000B3674">
              <w:rPr>
                <w:color w:val="auto"/>
              </w:rPr>
              <w:t xml:space="preserve">Возможность разглашения сведений иным лицам </w:t>
            </w:r>
          </w:p>
        </w:tc>
      </w:tr>
      <w:tr w:rsidR="001851DC" w:rsidRPr="000B3674" w14:paraId="7AFDAB9A" w14:textId="77777777" w:rsidTr="00FF660A">
        <w:tc>
          <w:tcPr>
            <w:tcW w:w="654" w:type="dxa"/>
          </w:tcPr>
          <w:p w14:paraId="5FB7884B" w14:textId="77777777" w:rsidR="001851DC" w:rsidRDefault="001851DC" w:rsidP="00FF660A">
            <w:pPr>
              <w:pStyle w:val="Default"/>
              <w:rPr>
                <w:bCs/>
                <w:color w:val="auto"/>
              </w:rPr>
            </w:pPr>
          </w:p>
        </w:tc>
        <w:tc>
          <w:tcPr>
            <w:tcW w:w="2289" w:type="dxa"/>
          </w:tcPr>
          <w:p w14:paraId="1EF49AF6" w14:textId="77777777" w:rsidR="001851DC" w:rsidRPr="00B37BCE" w:rsidRDefault="001851DC" w:rsidP="00FF660A">
            <w:pPr>
              <w:pStyle w:val="Default"/>
              <w:rPr>
                <w:rStyle w:val="s0"/>
                <w:b/>
                <w:bCs/>
                <w:highlight w:val="yellow"/>
              </w:rPr>
            </w:pPr>
          </w:p>
        </w:tc>
        <w:tc>
          <w:tcPr>
            <w:tcW w:w="2861" w:type="dxa"/>
          </w:tcPr>
          <w:p w14:paraId="28E9908E" w14:textId="77777777" w:rsidR="001851DC" w:rsidRPr="000B3674" w:rsidRDefault="001851DC" w:rsidP="00FF660A">
            <w:pPr>
              <w:pStyle w:val="Default"/>
              <w:rPr>
                <w:color w:val="auto"/>
              </w:rPr>
            </w:pPr>
            <w:r w:rsidRPr="000B3674">
              <w:rPr>
                <w:color w:val="auto"/>
              </w:rPr>
              <w:t xml:space="preserve">Формирование и подготовка информации, влияющей на принятие организационно- </w:t>
            </w:r>
          </w:p>
          <w:p w14:paraId="235B727A" w14:textId="77777777" w:rsidR="001851DC" w:rsidRPr="000B3674" w:rsidRDefault="001851DC" w:rsidP="00FF660A">
            <w:pPr>
              <w:pStyle w:val="Default"/>
              <w:rPr>
                <w:color w:val="auto"/>
              </w:rPr>
            </w:pPr>
            <w:r w:rsidRPr="000B3674">
              <w:rPr>
                <w:color w:val="auto"/>
              </w:rPr>
              <w:lastRenderedPageBreak/>
              <w:t xml:space="preserve">распорядительных и административно- </w:t>
            </w:r>
          </w:p>
          <w:p w14:paraId="06437276" w14:textId="77777777" w:rsidR="001851DC" w:rsidRPr="000B3674" w:rsidRDefault="001851DC" w:rsidP="00FF660A">
            <w:pPr>
              <w:pStyle w:val="Default"/>
              <w:rPr>
                <w:color w:val="auto"/>
              </w:rPr>
            </w:pPr>
            <w:r w:rsidRPr="000B3674">
              <w:rPr>
                <w:color w:val="auto"/>
              </w:rPr>
              <w:t xml:space="preserve">хозяйственных </w:t>
            </w:r>
          </w:p>
          <w:p w14:paraId="648ADEEC" w14:textId="77777777" w:rsidR="001851DC" w:rsidRPr="000B3674" w:rsidRDefault="001851DC" w:rsidP="00FF660A">
            <w:pPr>
              <w:pStyle w:val="Default"/>
              <w:rPr>
                <w:bCs/>
                <w:color w:val="auto"/>
              </w:rPr>
            </w:pPr>
            <w:r w:rsidRPr="000B3674">
              <w:rPr>
                <w:color w:val="auto"/>
              </w:rPr>
              <w:t xml:space="preserve">решений (изучить варианты и вероятности) (взыскания и поощрения, решения по финансам, включая госзакупки, иные решения </w:t>
            </w:r>
          </w:p>
        </w:tc>
        <w:tc>
          <w:tcPr>
            <w:tcW w:w="4085" w:type="dxa"/>
          </w:tcPr>
          <w:p w14:paraId="3E96FD91" w14:textId="77777777" w:rsidR="001851DC" w:rsidRPr="000B3674" w:rsidRDefault="001851DC" w:rsidP="00FF660A">
            <w:pPr>
              <w:pStyle w:val="Default"/>
              <w:rPr>
                <w:color w:val="auto"/>
              </w:rPr>
            </w:pPr>
            <w:r w:rsidRPr="000B3674">
              <w:rPr>
                <w:color w:val="auto"/>
              </w:rPr>
              <w:lastRenderedPageBreak/>
              <w:t xml:space="preserve">Возможность сокрытия или фальсификации информации, влияющей на управленческие решения </w:t>
            </w:r>
          </w:p>
          <w:p w14:paraId="418A8ADA" w14:textId="77777777" w:rsidR="001851DC" w:rsidRPr="000B3674" w:rsidRDefault="001851DC" w:rsidP="00FF660A">
            <w:pPr>
              <w:pStyle w:val="Default"/>
              <w:rPr>
                <w:bCs/>
                <w:color w:val="auto"/>
              </w:rPr>
            </w:pPr>
          </w:p>
        </w:tc>
      </w:tr>
      <w:tr w:rsidR="001851DC" w:rsidRPr="000B3674" w14:paraId="17DB991F" w14:textId="77777777" w:rsidTr="00FF660A">
        <w:tc>
          <w:tcPr>
            <w:tcW w:w="654" w:type="dxa"/>
          </w:tcPr>
          <w:p w14:paraId="70AD2E0D" w14:textId="77777777" w:rsidR="001851DC" w:rsidRDefault="001851DC" w:rsidP="00FF660A">
            <w:pPr>
              <w:pStyle w:val="Default"/>
              <w:rPr>
                <w:bCs/>
                <w:color w:val="auto"/>
              </w:rPr>
            </w:pPr>
          </w:p>
        </w:tc>
        <w:tc>
          <w:tcPr>
            <w:tcW w:w="2289" w:type="dxa"/>
          </w:tcPr>
          <w:p w14:paraId="3ECC9359" w14:textId="77777777" w:rsidR="001851DC" w:rsidRPr="00B37BCE" w:rsidRDefault="001851DC" w:rsidP="00FF660A">
            <w:pPr>
              <w:pStyle w:val="Default"/>
              <w:rPr>
                <w:rStyle w:val="s0"/>
                <w:b/>
                <w:bCs/>
                <w:highlight w:val="yellow"/>
              </w:rPr>
            </w:pPr>
          </w:p>
        </w:tc>
        <w:tc>
          <w:tcPr>
            <w:tcW w:w="2861" w:type="dxa"/>
          </w:tcPr>
          <w:p w14:paraId="493D8317" w14:textId="77777777" w:rsidR="001851DC" w:rsidRPr="000B3674" w:rsidRDefault="001851DC" w:rsidP="00FF660A">
            <w:pPr>
              <w:pStyle w:val="Default"/>
              <w:rPr>
                <w:bCs/>
                <w:color w:val="auto"/>
              </w:rPr>
            </w:pPr>
            <w:r w:rsidRPr="000B3674">
              <w:rPr>
                <w:color w:val="auto"/>
              </w:rPr>
              <w:t xml:space="preserve">Подготовка и организация деятельности </w:t>
            </w:r>
            <w:r>
              <w:rPr>
                <w:color w:val="auto"/>
              </w:rPr>
              <w:t>в принятии решений</w:t>
            </w:r>
          </w:p>
        </w:tc>
        <w:tc>
          <w:tcPr>
            <w:tcW w:w="4085" w:type="dxa"/>
          </w:tcPr>
          <w:p w14:paraId="57DAE750" w14:textId="77777777" w:rsidR="001851DC" w:rsidRPr="000B3674" w:rsidRDefault="001851DC" w:rsidP="00FF660A">
            <w:pPr>
              <w:pStyle w:val="Default"/>
              <w:rPr>
                <w:color w:val="auto"/>
              </w:rPr>
            </w:pPr>
            <w:r w:rsidRPr="000B3674">
              <w:rPr>
                <w:color w:val="auto"/>
              </w:rPr>
              <w:t xml:space="preserve">Возможность сокрытия или фальсификации информации, влияющей на решения комиссий </w:t>
            </w:r>
          </w:p>
          <w:p w14:paraId="03E8DFBA" w14:textId="77777777" w:rsidR="001851DC" w:rsidRPr="000B3674" w:rsidRDefault="001851DC" w:rsidP="00FF660A">
            <w:pPr>
              <w:pStyle w:val="Default"/>
              <w:rPr>
                <w:bCs/>
                <w:color w:val="auto"/>
              </w:rPr>
            </w:pPr>
          </w:p>
        </w:tc>
      </w:tr>
      <w:tr w:rsidR="001851DC" w:rsidRPr="000B3674" w14:paraId="29117993" w14:textId="77777777" w:rsidTr="00FF660A">
        <w:tc>
          <w:tcPr>
            <w:tcW w:w="654" w:type="dxa"/>
          </w:tcPr>
          <w:p w14:paraId="5E8DF6BA" w14:textId="77777777" w:rsidR="001851DC" w:rsidRDefault="001851DC" w:rsidP="00FF660A">
            <w:pPr>
              <w:pStyle w:val="Default"/>
              <w:rPr>
                <w:bCs/>
                <w:color w:val="auto"/>
              </w:rPr>
            </w:pPr>
          </w:p>
        </w:tc>
        <w:tc>
          <w:tcPr>
            <w:tcW w:w="2289" w:type="dxa"/>
          </w:tcPr>
          <w:p w14:paraId="073F2DD1" w14:textId="77777777" w:rsidR="001851DC" w:rsidRPr="00B37BCE" w:rsidRDefault="001851DC" w:rsidP="00FF660A">
            <w:pPr>
              <w:pStyle w:val="Default"/>
              <w:rPr>
                <w:rStyle w:val="s0"/>
                <w:b/>
                <w:bCs/>
                <w:highlight w:val="yellow"/>
              </w:rPr>
            </w:pPr>
          </w:p>
        </w:tc>
        <w:tc>
          <w:tcPr>
            <w:tcW w:w="2861" w:type="dxa"/>
          </w:tcPr>
          <w:tbl>
            <w:tblPr>
              <w:tblW w:w="0" w:type="auto"/>
              <w:tblBorders>
                <w:top w:val="nil"/>
                <w:left w:val="nil"/>
                <w:bottom w:val="nil"/>
                <w:right w:val="nil"/>
              </w:tblBorders>
              <w:tblLook w:val="0000" w:firstRow="0" w:lastRow="0" w:firstColumn="0" w:lastColumn="0" w:noHBand="0" w:noVBand="0"/>
            </w:tblPr>
            <w:tblGrid>
              <w:gridCol w:w="2423"/>
              <w:gridCol w:w="222"/>
            </w:tblGrid>
            <w:tr w:rsidR="001851DC" w:rsidRPr="000B3674" w14:paraId="565F6547" w14:textId="77777777" w:rsidTr="00FF660A">
              <w:trPr>
                <w:trHeight w:val="2460"/>
              </w:trPr>
              <w:tc>
                <w:tcPr>
                  <w:tcW w:w="0" w:type="auto"/>
                </w:tcPr>
                <w:p w14:paraId="1DCD6226" w14:textId="77777777" w:rsidR="001851DC" w:rsidRPr="000B3674" w:rsidRDefault="001851DC" w:rsidP="00FF660A">
                  <w:pPr>
                    <w:pStyle w:val="Default"/>
                    <w:rPr>
                      <w:color w:val="auto"/>
                    </w:rPr>
                  </w:pPr>
                  <w:r w:rsidRPr="000B3674">
                    <w:rPr>
                      <w:color w:val="auto"/>
                    </w:rPr>
                    <w:t xml:space="preserve">Создание условий труда, продвижение по службе </w:t>
                  </w:r>
                </w:p>
              </w:tc>
              <w:tc>
                <w:tcPr>
                  <w:tcW w:w="0" w:type="auto"/>
                </w:tcPr>
                <w:p w14:paraId="6B3B209F" w14:textId="77777777" w:rsidR="001851DC" w:rsidRPr="000B3674" w:rsidRDefault="001851DC" w:rsidP="00FF660A">
                  <w:pPr>
                    <w:pStyle w:val="Default"/>
                    <w:rPr>
                      <w:color w:val="auto"/>
                    </w:rPr>
                  </w:pPr>
                </w:p>
              </w:tc>
            </w:tr>
          </w:tbl>
          <w:p w14:paraId="24BD35D4" w14:textId="77777777" w:rsidR="001851DC" w:rsidRPr="000B3674" w:rsidRDefault="001851DC" w:rsidP="00FF660A">
            <w:pPr>
              <w:pStyle w:val="Default"/>
              <w:rPr>
                <w:bCs/>
                <w:color w:val="auto"/>
              </w:rPr>
            </w:pPr>
          </w:p>
        </w:tc>
        <w:tc>
          <w:tcPr>
            <w:tcW w:w="4085" w:type="dxa"/>
          </w:tcPr>
          <w:p w14:paraId="09C6C21D" w14:textId="77777777" w:rsidR="001851DC" w:rsidRPr="000B3674" w:rsidRDefault="001851DC" w:rsidP="00FF660A">
            <w:pPr>
              <w:pStyle w:val="Default"/>
              <w:rPr>
                <w:bCs/>
                <w:color w:val="auto"/>
              </w:rPr>
            </w:pPr>
            <w:r w:rsidRPr="000B3674">
              <w:rPr>
                <w:color w:val="auto"/>
              </w:rPr>
              <w:t xml:space="preserve">Возможность создания «комфортных» или «дискомфортных» условий, избирательного предоставления положенных по службе благ (материальных </w:t>
            </w:r>
            <w:proofErr w:type="gramStart"/>
            <w:r w:rsidRPr="000B3674">
              <w:rPr>
                <w:color w:val="auto"/>
              </w:rPr>
              <w:t>поощрений ,</w:t>
            </w:r>
            <w:proofErr w:type="gramEnd"/>
            <w:r w:rsidRPr="000B3674">
              <w:rPr>
                <w:color w:val="auto"/>
              </w:rPr>
              <w:t xml:space="preserve"> прочих), необоснованного наложения дисциплинарных взысканий, не соблюдение принципа меритократии</w:t>
            </w:r>
          </w:p>
        </w:tc>
      </w:tr>
      <w:tr w:rsidR="001851DC" w:rsidRPr="000B3674" w14:paraId="27B9D751" w14:textId="77777777" w:rsidTr="00FF660A">
        <w:tc>
          <w:tcPr>
            <w:tcW w:w="654" w:type="dxa"/>
          </w:tcPr>
          <w:p w14:paraId="1E71C83B" w14:textId="77777777" w:rsidR="001851DC" w:rsidRPr="000B3674" w:rsidRDefault="001851DC" w:rsidP="00FF660A">
            <w:pPr>
              <w:pStyle w:val="Default"/>
              <w:rPr>
                <w:bCs/>
                <w:color w:val="auto"/>
              </w:rPr>
            </w:pPr>
            <w:r>
              <w:rPr>
                <w:bCs/>
                <w:color w:val="auto"/>
              </w:rPr>
              <w:t>5</w:t>
            </w:r>
          </w:p>
        </w:tc>
        <w:tc>
          <w:tcPr>
            <w:tcW w:w="2289" w:type="dxa"/>
          </w:tcPr>
          <w:p w14:paraId="0E1B5262" w14:textId="77777777" w:rsidR="001851DC" w:rsidRPr="000B3674" w:rsidRDefault="001851DC" w:rsidP="00FF660A">
            <w:pPr>
              <w:pStyle w:val="Default"/>
              <w:rPr>
                <w:rFonts w:eastAsia="Times New Roman"/>
                <w:color w:val="auto"/>
              </w:rPr>
            </w:pPr>
            <w:r w:rsidRPr="000B3674">
              <w:rPr>
                <w:rFonts w:eastAsia="Times New Roman"/>
                <w:color w:val="auto"/>
              </w:rPr>
              <w:t>Начальник отдела кадров</w:t>
            </w:r>
          </w:p>
        </w:tc>
        <w:tc>
          <w:tcPr>
            <w:tcW w:w="2861" w:type="dxa"/>
          </w:tcPr>
          <w:p w14:paraId="49343000" w14:textId="77777777" w:rsidR="001851DC" w:rsidRPr="000B3674" w:rsidRDefault="001851DC" w:rsidP="00FF660A">
            <w:pPr>
              <w:pStyle w:val="Default"/>
              <w:rPr>
                <w:bCs/>
                <w:color w:val="auto"/>
              </w:rPr>
            </w:pPr>
            <w:r w:rsidRPr="000B3674">
              <w:rPr>
                <w:bCs/>
                <w:color w:val="auto"/>
              </w:rPr>
              <w:t>Создание условий труда, продвижение по службе</w:t>
            </w:r>
          </w:p>
        </w:tc>
        <w:tc>
          <w:tcPr>
            <w:tcW w:w="4085" w:type="dxa"/>
          </w:tcPr>
          <w:p w14:paraId="722244E4" w14:textId="77777777" w:rsidR="001851DC" w:rsidRPr="000B3674" w:rsidRDefault="001851DC" w:rsidP="00FF660A">
            <w:pPr>
              <w:pStyle w:val="Default"/>
              <w:rPr>
                <w:bCs/>
                <w:color w:val="auto"/>
              </w:rPr>
            </w:pPr>
            <w:r w:rsidRPr="000B3674">
              <w:rPr>
                <w:bCs/>
                <w:color w:val="auto"/>
              </w:rPr>
              <w:t>Возможность создания «комфортных» или «дискомфортных» условий, избирательного предоставления положенных по службе благ (материальных поощрений, отпусков, служебных квартир прочих благ, необоснованного наложения дисциплинарных взысканий, не соблюдение принципа меритократии</w:t>
            </w:r>
          </w:p>
        </w:tc>
      </w:tr>
      <w:tr w:rsidR="001851DC" w:rsidRPr="000B3674" w14:paraId="228743EC" w14:textId="77777777" w:rsidTr="00FF660A">
        <w:tc>
          <w:tcPr>
            <w:tcW w:w="654" w:type="dxa"/>
          </w:tcPr>
          <w:p w14:paraId="1F85F4E7" w14:textId="77777777" w:rsidR="001851DC" w:rsidRPr="000B3674" w:rsidRDefault="001851DC" w:rsidP="00FF660A">
            <w:pPr>
              <w:pStyle w:val="Default"/>
              <w:rPr>
                <w:bCs/>
                <w:color w:val="auto"/>
              </w:rPr>
            </w:pPr>
            <w:r>
              <w:rPr>
                <w:bCs/>
                <w:color w:val="auto"/>
              </w:rPr>
              <w:t>6</w:t>
            </w:r>
          </w:p>
        </w:tc>
        <w:tc>
          <w:tcPr>
            <w:tcW w:w="2289" w:type="dxa"/>
          </w:tcPr>
          <w:p w14:paraId="7110F76A" w14:textId="77777777" w:rsidR="001851DC" w:rsidRPr="000B3674" w:rsidRDefault="001851DC" w:rsidP="00FF660A">
            <w:pPr>
              <w:pStyle w:val="Default"/>
              <w:rPr>
                <w:b/>
                <w:bCs/>
                <w:color w:val="auto"/>
              </w:rPr>
            </w:pPr>
            <w:r w:rsidRPr="000B3674">
              <w:rPr>
                <w:rFonts w:eastAsia="Times New Roman"/>
                <w:color w:val="auto"/>
              </w:rPr>
              <w:t>Начальник отдела госзакупок</w:t>
            </w:r>
          </w:p>
        </w:tc>
        <w:tc>
          <w:tcPr>
            <w:tcW w:w="2861" w:type="dxa"/>
          </w:tcPr>
          <w:p w14:paraId="32F091DF" w14:textId="77777777" w:rsidR="001851DC" w:rsidRPr="000B3674" w:rsidRDefault="001851DC" w:rsidP="00FF660A">
            <w:pPr>
              <w:pStyle w:val="Default"/>
              <w:rPr>
                <w:bCs/>
                <w:color w:val="auto"/>
              </w:rPr>
            </w:pPr>
            <w:r w:rsidRPr="000B3674">
              <w:rPr>
                <w:bCs/>
                <w:color w:val="auto"/>
              </w:rPr>
              <w:t>предоставление отчетов о планировании бюджетных средств</w:t>
            </w:r>
          </w:p>
        </w:tc>
        <w:tc>
          <w:tcPr>
            <w:tcW w:w="4085" w:type="dxa"/>
          </w:tcPr>
          <w:p w14:paraId="5218F54C" w14:textId="77777777" w:rsidR="001851DC" w:rsidRPr="000B3674" w:rsidRDefault="001851DC" w:rsidP="00FF660A">
            <w:pPr>
              <w:pStyle w:val="Default"/>
              <w:rPr>
                <w:bCs/>
                <w:color w:val="auto"/>
              </w:rPr>
            </w:pPr>
            <w:r w:rsidRPr="000B3674">
              <w:rPr>
                <w:bCs/>
                <w:color w:val="auto"/>
              </w:rPr>
              <w:t>Возможность формирования недостоверных сведений, влияющих на деятельность медицинской организации</w:t>
            </w:r>
          </w:p>
        </w:tc>
      </w:tr>
      <w:tr w:rsidR="001851DC" w:rsidRPr="000B3674" w14:paraId="70C04DA3" w14:textId="77777777" w:rsidTr="00FF660A">
        <w:tc>
          <w:tcPr>
            <w:tcW w:w="654" w:type="dxa"/>
          </w:tcPr>
          <w:p w14:paraId="3A456A02" w14:textId="77777777" w:rsidR="001851DC" w:rsidRPr="000B3674" w:rsidRDefault="001851DC" w:rsidP="00FF660A">
            <w:pPr>
              <w:pStyle w:val="Default"/>
              <w:rPr>
                <w:bCs/>
                <w:color w:val="auto"/>
              </w:rPr>
            </w:pPr>
            <w:r>
              <w:rPr>
                <w:bCs/>
                <w:color w:val="auto"/>
              </w:rPr>
              <w:t>7</w:t>
            </w:r>
          </w:p>
        </w:tc>
        <w:tc>
          <w:tcPr>
            <w:tcW w:w="2289" w:type="dxa"/>
          </w:tcPr>
          <w:p w14:paraId="1400AE30" w14:textId="77777777" w:rsidR="001851DC" w:rsidRPr="000B3674" w:rsidRDefault="001851DC" w:rsidP="00FF660A">
            <w:pPr>
              <w:pStyle w:val="Default"/>
              <w:rPr>
                <w:rFonts w:eastAsia="Times New Roman"/>
                <w:color w:val="auto"/>
              </w:rPr>
            </w:pPr>
          </w:p>
        </w:tc>
        <w:tc>
          <w:tcPr>
            <w:tcW w:w="2861" w:type="dxa"/>
          </w:tcPr>
          <w:p w14:paraId="79272AA5" w14:textId="77777777" w:rsidR="001851DC" w:rsidRPr="000B3674" w:rsidRDefault="001851DC" w:rsidP="00FF660A">
            <w:pPr>
              <w:rPr>
                <w:rFonts w:ascii="Times New Roman" w:hAnsi="Times New Roman" w:cs="Times New Roman"/>
                <w:sz w:val="24"/>
                <w:szCs w:val="24"/>
              </w:rPr>
            </w:pPr>
            <w:r w:rsidRPr="000B3674">
              <w:rPr>
                <w:rFonts w:ascii="Times New Roman" w:hAnsi="Times New Roman" w:cs="Times New Roman"/>
                <w:sz w:val="24"/>
                <w:szCs w:val="24"/>
              </w:rPr>
              <w:t>Организация и проведение госзакупок</w:t>
            </w:r>
          </w:p>
        </w:tc>
        <w:tc>
          <w:tcPr>
            <w:tcW w:w="4085" w:type="dxa"/>
          </w:tcPr>
          <w:p w14:paraId="6E9BF985" w14:textId="77777777" w:rsidR="001851DC" w:rsidRPr="000B3674" w:rsidRDefault="001851DC" w:rsidP="00FF660A">
            <w:pPr>
              <w:rPr>
                <w:rFonts w:ascii="Times New Roman" w:hAnsi="Times New Roman" w:cs="Times New Roman"/>
                <w:sz w:val="24"/>
                <w:szCs w:val="24"/>
              </w:rPr>
            </w:pPr>
            <w:r w:rsidRPr="000B3674">
              <w:rPr>
                <w:rFonts w:ascii="Times New Roman" w:hAnsi="Times New Roman" w:cs="Times New Roman"/>
                <w:sz w:val="24"/>
                <w:szCs w:val="24"/>
              </w:rPr>
              <w:t>Возможность произвольного планирования, ограничения конкуренции («подстройки» технических спецификаций и квалификационных требований, неконкурсного способа закупа, отклонения заявок по формальным основаниям, неверного расчета критериев (услуги по технадзору), отмены закупок, не проведение контроля при исполнении договора, применение несоответствующих (КТРУ), прием товаров, работ услуг по фиктивным актам и их оплата</w:t>
            </w:r>
          </w:p>
        </w:tc>
      </w:tr>
      <w:tr w:rsidR="001851DC" w:rsidRPr="000B3674" w14:paraId="674259C4" w14:textId="77777777" w:rsidTr="00FF660A">
        <w:tc>
          <w:tcPr>
            <w:tcW w:w="654" w:type="dxa"/>
          </w:tcPr>
          <w:p w14:paraId="1C6F5CD4" w14:textId="77777777" w:rsidR="001851DC" w:rsidRPr="000B3674" w:rsidRDefault="001851DC" w:rsidP="00FF660A">
            <w:pPr>
              <w:pStyle w:val="Default"/>
              <w:rPr>
                <w:bCs/>
                <w:color w:val="auto"/>
              </w:rPr>
            </w:pPr>
            <w:r>
              <w:rPr>
                <w:bCs/>
                <w:color w:val="auto"/>
              </w:rPr>
              <w:t>8</w:t>
            </w:r>
          </w:p>
        </w:tc>
        <w:tc>
          <w:tcPr>
            <w:tcW w:w="2289" w:type="dxa"/>
          </w:tcPr>
          <w:p w14:paraId="7748F92B" w14:textId="77777777" w:rsidR="001851DC" w:rsidRPr="000B3674" w:rsidRDefault="001851DC" w:rsidP="00FF660A">
            <w:pPr>
              <w:pStyle w:val="Default"/>
              <w:rPr>
                <w:b/>
                <w:bCs/>
                <w:color w:val="auto"/>
              </w:rPr>
            </w:pPr>
            <w:r w:rsidRPr="000B3674">
              <w:rPr>
                <w:rFonts w:eastAsia="Times New Roman"/>
                <w:color w:val="auto"/>
              </w:rPr>
              <w:t>Начальник планово-</w:t>
            </w:r>
            <w:r w:rsidRPr="000B3674">
              <w:rPr>
                <w:rFonts w:eastAsia="Times New Roman"/>
                <w:color w:val="auto"/>
              </w:rPr>
              <w:lastRenderedPageBreak/>
              <w:t>экономического отдела</w:t>
            </w:r>
          </w:p>
        </w:tc>
        <w:tc>
          <w:tcPr>
            <w:tcW w:w="2861" w:type="dxa"/>
          </w:tcPr>
          <w:p w14:paraId="458BE3C0" w14:textId="77777777" w:rsidR="001851DC" w:rsidRPr="000B3674" w:rsidRDefault="001851DC" w:rsidP="00FF660A">
            <w:pPr>
              <w:pStyle w:val="Default"/>
              <w:rPr>
                <w:bCs/>
                <w:color w:val="auto"/>
              </w:rPr>
            </w:pPr>
            <w:r w:rsidRPr="000B3674">
              <w:rPr>
                <w:bCs/>
                <w:color w:val="auto"/>
              </w:rPr>
              <w:lastRenderedPageBreak/>
              <w:t>Бюджетное планирование</w:t>
            </w:r>
          </w:p>
        </w:tc>
        <w:tc>
          <w:tcPr>
            <w:tcW w:w="4085" w:type="dxa"/>
          </w:tcPr>
          <w:p w14:paraId="22AD23C7" w14:textId="77777777" w:rsidR="001851DC" w:rsidRPr="000B3674" w:rsidRDefault="001851DC" w:rsidP="00FF660A">
            <w:pPr>
              <w:pStyle w:val="Default"/>
              <w:rPr>
                <w:bCs/>
                <w:color w:val="auto"/>
              </w:rPr>
            </w:pPr>
            <w:r w:rsidRPr="000B3674">
              <w:rPr>
                <w:bCs/>
                <w:color w:val="auto"/>
              </w:rPr>
              <w:t xml:space="preserve">Возможность включения в бюджетную заявку сведений, </w:t>
            </w:r>
            <w:r w:rsidRPr="000B3674">
              <w:rPr>
                <w:bCs/>
                <w:color w:val="auto"/>
              </w:rPr>
              <w:lastRenderedPageBreak/>
              <w:t>влияющих на увеличение выделяемых средств</w:t>
            </w:r>
          </w:p>
        </w:tc>
      </w:tr>
      <w:tr w:rsidR="001851DC" w:rsidRPr="000B3674" w14:paraId="31628343" w14:textId="77777777" w:rsidTr="00FF660A">
        <w:tc>
          <w:tcPr>
            <w:tcW w:w="654" w:type="dxa"/>
          </w:tcPr>
          <w:p w14:paraId="777A9130" w14:textId="77777777" w:rsidR="001851DC" w:rsidRPr="000B3674" w:rsidRDefault="001851DC" w:rsidP="00FF660A">
            <w:pPr>
              <w:pStyle w:val="Default"/>
              <w:rPr>
                <w:bCs/>
                <w:color w:val="auto"/>
              </w:rPr>
            </w:pPr>
            <w:r>
              <w:rPr>
                <w:bCs/>
                <w:color w:val="auto"/>
              </w:rPr>
              <w:lastRenderedPageBreak/>
              <w:t>9</w:t>
            </w:r>
          </w:p>
        </w:tc>
        <w:tc>
          <w:tcPr>
            <w:tcW w:w="2289" w:type="dxa"/>
          </w:tcPr>
          <w:p w14:paraId="3420C83D" w14:textId="77777777" w:rsidR="001851DC" w:rsidRPr="000B3674" w:rsidRDefault="001851DC" w:rsidP="00FF660A">
            <w:pPr>
              <w:pStyle w:val="Default"/>
              <w:rPr>
                <w:rFonts w:eastAsia="Times New Roman"/>
                <w:color w:val="auto"/>
              </w:rPr>
            </w:pPr>
            <w:r w:rsidRPr="000B3674">
              <w:rPr>
                <w:rFonts w:eastAsia="Times New Roman"/>
                <w:color w:val="auto"/>
              </w:rPr>
              <w:t>Начальник отдела информационных технологий</w:t>
            </w:r>
          </w:p>
        </w:tc>
        <w:tc>
          <w:tcPr>
            <w:tcW w:w="2861" w:type="dxa"/>
          </w:tcPr>
          <w:p w14:paraId="68AE91EB" w14:textId="77777777" w:rsidR="001851DC" w:rsidRPr="000B3674" w:rsidRDefault="001851DC" w:rsidP="00FF660A">
            <w:pPr>
              <w:pStyle w:val="Default"/>
              <w:rPr>
                <w:b/>
                <w:bCs/>
                <w:color w:val="auto"/>
              </w:rPr>
            </w:pPr>
            <w:r w:rsidRPr="000B3674">
              <w:rPr>
                <w:bCs/>
                <w:color w:val="auto"/>
              </w:rPr>
              <w:t>Осуществляет приемку выполненных работ (услуг) в рамках договорных обязательств</w:t>
            </w:r>
          </w:p>
        </w:tc>
        <w:tc>
          <w:tcPr>
            <w:tcW w:w="4085" w:type="dxa"/>
          </w:tcPr>
          <w:p w14:paraId="0C20C256" w14:textId="77777777" w:rsidR="001851DC" w:rsidRPr="000B3674" w:rsidRDefault="001851DC" w:rsidP="00FF660A">
            <w:pPr>
              <w:pStyle w:val="Default"/>
              <w:rPr>
                <w:bCs/>
                <w:color w:val="auto"/>
              </w:rPr>
            </w:pPr>
            <w:r w:rsidRPr="000B3674">
              <w:rPr>
                <w:bCs/>
                <w:color w:val="auto"/>
              </w:rPr>
              <w:t>Принятие работ некачественно/не выполненных работ (услуг), лоббирование интересов Подрядчика.</w:t>
            </w:r>
          </w:p>
          <w:p w14:paraId="5FCC082D" w14:textId="77777777" w:rsidR="001851DC" w:rsidRPr="000B3674" w:rsidRDefault="001851DC" w:rsidP="00FF660A">
            <w:pPr>
              <w:pStyle w:val="Default"/>
              <w:rPr>
                <w:b/>
                <w:bCs/>
                <w:color w:val="auto"/>
              </w:rPr>
            </w:pPr>
            <w:r w:rsidRPr="000B3674">
              <w:rPr>
                <w:bCs/>
                <w:color w:val="auto"/>
              </w:rPr>
              <w:t>Возможность сокрытия или фальсификации информации решений комиссии по приемке работ (услуг)</w:t>
            </w:r>
          </w:p>
        </w:tc>
      </w:tr>
      <w:tr w:rsidR="001851DC" w:rsidRPr="000B3674" w14:paraId="60B6B052" w14:textId="77777777" w:rsidTr="00FF660A">
        <w:tc>
          <w:tcPr>
            <w:tcW w:w="654" w:type="dxa"/>
          </w:tcPr>
          <w:p w14:paraId="2B525DCF" w14:textId="77777777" w:rsidR="001851DC" w:rsidRPr="000B3674" w:rsidRDefault="001851DC" w:rsidP="00FF660A">
            <w:pPr>
              <w:pStyle w:val="Default"/>
              <w:rPr>
                <w:bCs/>
                <w:color w:val="auto"/>
              </w:rPr>
            </w:pPr>
            <w:r>
              <w:rPr>
                <w:bCs/>
                <w:color w:val="auto"/>
              </w:rPr>
              <w:t>10</w:t>
            </w:r>
          </w:p>
        </w:tc>
        <w:tc>
          <w:tcPr>
            <w:tcW w:w="2289" w:type="dxa"/>
          </w:tcPr>
          <w:p w14:paraId="11E59815" w14:textId="77777777" w:rsidR="001851DC" w:rsidRPr="000B3674" w:rsidRDefault="001851DC" w:rsidP="00FF660A">
            <w:pPr>
              <w:pStyle w:val="Default"/>
              <w:rPr>
                <w:rFonts w:eastAsia="Times New Roman"/>
                <w:color w:val="auto"/>
              </w:rPr>
            </w:pPr>
            <w:r w:rsidRPr="000B3674">
              <w:rPr>
                <w:rFonts w:eastAsia="Times New Roman"/>
                <w:color w:val="auto"/>
              </w:rPr>
              <w:t>Начальник инженерно-технических служб</w:t>
            </w:r>
          </w:p>
        </w:tc>
        <w:tc>
          <w:tcPr>
            <w:tcW w:w="2861" w:type="dxa"/>
          </w:tcPr>
          <w:p w14:paraId="300814DA" w14:textId="77777777" w:rsidR="001851DC" w:rsidRDefault="001851DC" w:rsidP="00FF660A">
            <w:pPr>
              <w:pStyle w:val="Default"/>
              <w:rPr>
                <w:bCs/>
                <w:color w:val="auto"/>
              </w:rPr>
            </w:pPr>
            <w:r w:rsidRPr="000B3674">
              <w:rPr>
                <w:bCs/>
                <w:color w:val="auto"/>
              </w:rPr>
              <w:t>Составление заявок на приобретение ТМЦ (с учетом потребности</w:t>
            </w:r>
            <w:r>
              <w:rPr>
                <w:bCs/>
                <w:color w:val="auto"/>
              </w:rPr>
              <w:t xml:space="preserve"> </w:t>
            </w:r>
            <w:r w:rsidRPr="000B3674">
              <w:rPr>
                <w:bCs/>
                <w:color w:val="auto"/>
              </w:rPr>
              <w:t>больницы)</w:t>
            </w:r>
            <w:r>
              <w:rPr>
                <w:bCs/>
                <w:color w:val="auto"/>
              </w:rPr>
              <w:t xml:space="preserve"> в пределах выделенных сумм.</w:t>
            </w:r>
          </w:p>
          <w:p w14:paraId="4114C404" w14:textId="77777777" w:rsidR="001851DC" w:rsidRPr="000B3674" w:rsidRDefault="001851DC" w:rsidP="00FF660A">
            <w:pPr>
              <w:pStyle w:val="Default"/>
              <w:rPr>
                <w:bCs/>
                <w:color w:val="auto"/>
              </w:rPr>
            </w:pPr>
            <w:r w:rsidRPr="000B3674">
              <w:rPr>
                <w:bCs/>
                <w:color w:val="auto"/>
              </w:rPr>
              <w:t>Осуществляет приемку выполненных работ (услуг) в рамках договорных обязательств</w:t>
            </w:r>
          </w:p>
        </w:tc>
        <w:tc>
          <w:tcPr>
            <w:tcW w:w="4085" w:type="dxa"/>
          </w:tcPr>
          <w:p w14:paraId="54B0989B" w14:textId="77777777" w:rsidR="001851DC" w:rsidRDefault="001851DC" w:rsidP="00FF660A">
            <w:pPr>
              <w:pStyle w:val="Default"/>
              <w:rPr>
                <w:bCs/>
                <w:color w:val="auto"/>
              </w:rPr>
            </w:pPr>
            <w:proofErr w:type="spellStart"/>
            <w:r w:rsidRPr="000B3674">
              <w:rPr>
                <w:bCs/>
                <w:color w:val="auto"/>
              </w:rPr>
              <w:t>Перерасходование</w:t>
            </w:r>
            <w:proofErr w:type="spellEnd"/>
            <w:r w:rsidRPr="000B3674">
              <w:rPr>
                <w:bCs/>
                <w:color w:val="auto"/>
              </w:rPr>
              <w:t xml:space="preserve"> денежных средств, не предусмотренных при первоначальном планировании</w:t>
            </w:r>
            <w:r>
              <w:rPr>
                <w:bCs/>
                <w:color w:val="auto"/>
              </w:rPr>
              <w:t>, приобретение товара, работ, услуг.</w:t>
            </w:r>
          </w:p>
          <w:p w14:paraId="15DB5345" w14:textId="77777777" w:rsidR="001851DC" w:rsidRPr="000B3674" w:rsidRDefault="001851DC" w:rsidP="00FF660A">
            <w:pPr>
              <w:pStyle w:val="Default"/>
              <w:rPr>
                <w:bCs/>
                <w:color w:val="auto"/>
              </w:rPr>
            </w:pPr>
            <w:r w:rsidRPr="000B3674">
              <w:rPr>
                <w:bCs/>
                <w:color w:val="auto"/>
              </w:rPr>
              <w:t>Принятие работ некачественно/не выполненных работ (услуг), лоббирование интересов Подрядчика.</w:t>
            </w:r>
          </w:p>
          <w:p w14:paraId="1A163331" w14:textId="77777777" w:rsidR="001851DC" w:rsidRPr="000B3674" w:rsidRDefault="001851DC" w:rsidP="00FF660A">
            <w:pPr>
              <w:pStyle w:val="Default"/>
              <w:rPr>
                <w:bCs/>
                <w:color w:val="auto"/>
              </w:rPr>
            </w:pPr>
          </w:p>
        </w:tc>
      </w:tr>
      <w:tr w:rsidR="001851DC" w:rsidRPr="000B3674" w14:paraId="553E5238" w14:textId="77777777" w:rsidTr="00FF660A">
        <w:tc>
          <w:tcPr>
            <w:tcW w:w="654" w:type="dxa"/>
          </w:tcPr>
          <w:p w14:paraId="5B972B9B" w14:textId="77777777" w:rsidR="001851DC" w:rsidRPr="000B3674" w:rsidRDefault="001851DC" w:rsidP="00FF660A">
            <w:pPr>
              <w:pStyle w:val="Default"/>
              <w:rPr>
                <w:bCs/>
                <w:color w:val="auto"/>
              </w:rPr>
            </w:pPr>
            <w:r>
              <w:rPr>
                <w:bCs/>
                <w:color w:val="auto"/>
              </w:rPr>
              <w:t>11</w:t>
            </w:r>
          </w:p>
        </w:tc>
        <w:tc>
          <w:tcPr>
            <w:tcW w:w="2289" w:type="dxa"/>
          </w:tcPr>
          <w:p w14:paraId="5170AFC6" w14:textId="77777777" w:rsidR="001851DC" w:rsidRPr="000B3674" w:rsidRDefault="001851DC" w:rsidP="00FF660A">
            <w:pPr>
              <w:pStyle w:val="Default"/>
              <w:rPr>
                <w:b/>
                <w:bCs/>
                <w:color w:val="auto"/>
              </w:rPr>
            </w:pPr>
            <w:r w:rsidRPr="000B3674">
              <w:rPr>
                <w:rFonts w:eastAsia="Times New Roman"/>
                <w:color w:val="auto"/>
              </w:rPr>
              <w:t>Главный технический руководитель по охране труда и ТБ</w:t>
            </w:r>
          </w:p>
        </w:tc>
        <w:tc>
          <w:tcPr>
            <w:tcW w:w="2861" w:type="dxa"/>
          </w:tcPr>
          <w:p w14:paraId="6B14304B" w14:textId="77777777" w:rsidR="001851DC" w:rsidRPr="000B3674" w:rsidRDefault="001851DC" w:rsidP="00FF660A">
            <w:pPr>
              <w:pStyle w:val="Default"/>
              <w:rPr>
                <w:b/>
                <w:bCs/>
                <w:color w:val="auto"/>
              </w:rPr>
            </w:pPr>
            <w:r w:rsidRPr="000B3674">
              <w:rPr>
                <w:bCs/>
                <w:color w:val="auto"/>
              </w:rPr>
              <w:t>Соблюдение техники безопасности</w:t>
            </w:r>
          </w:p>
        </w:tc>
        <w:tc>
          <w:tcPr>
            <w:tcW w:w="4085" w:type="dxa"/>
          </w:tcPr>
          <w:p w14:paraId="008DA6A2" w14:textId="77777777" w:rsidR="001851DC" w:rsidRPr="000B3674" w:rsidRDefault="001851DC" w:rsidP="00FF660A">
            <w:pPr>
              <w:pStyle w:val="Default"/>
              <w:rPr>
                <w:b/>
                <w:bCs/>
                <w:color w:val="auto"/>
              </w:rPr>
            </w:pPr>
            <w:r w:rsidRPr="000B3674">
              <w:rPr>
                <w:bCs/>
                <w:color w:val="auto"/>
              </w:rPr>
              <w:t>Возможность сокрытия нарушений</w:t>
            </w:r>
          </w:p>
        </w:tc>
      </w:tr>
      <w:tr w:rsidR="001851DC" w:rsidRPr="000B3674" w14:paraId="4F910971" w14:textId="77777777" w:rsidTr="00FF660A">
        <w:tc>
          <w:tcPr>
            <w:tcW w:w="654" w:type="dxa"/>
          </w:tcPr>
          <w:p w14:paraId="52E4FF1E" w14:textId="77777777" w:rsidR="001851DC" w:rsidRPr="000B3674" w:rsidRDefault="001851DC" w:rsidP="00FF660A">
            <w:pPr>
              <w:pStyle w:val="Default"/>
              <w:rPr>
                <w:bCs/>
                <w:color w:val="auto"/>
              </w:rPr>
            </w:pPr>
            <w:r w:rsidRPr="000B3674">
              <w:rPr>
                <w:bCs/>
                <w:color w:val="auto"/>
              </w:rPr>
              <w:t>1</w:t>
            </w:r>
            <w:r>
              <w:rPr>
                <w:bCs/>
                <w:color w:val="auto"/>
              </w:rPr>
              <w:t>2</w:t>
            </w:r>
          </w:p>
        </w:tc>
        <w:tc>
          <w:tcPr>
            <w:tcW w:w="2289" w:type="dxa"/>
          </w:tcPr>
          <w:p w14:paraId="361BFFDC" w14:textId="77777777" w:rsidR="001851DC" w:rsidRPr="000B3674" w:rsidRDefault="001851DC" w:rsidP="00FF660A">
            <w:pPr>
              <w:pStyle w:val="Default"/>
              <w:rPr>
                <w:b/>
                <w:bCs/>
                <w:color w:val="auto"/>
              </w:rPr>
            </w:pPr>
            <w:r w:rsidRPr="000B3674">
              <w:rPr>
                <w:rFonts w:eastAsia="Times New Roman"/>
                <w:color w:val="auto"/>
              </w:rPr>
              <w:t>Главный бухгалтер</w:t>
            </w:r>
          </w:p>
        </w:tc>
        <w:tc>
          <w:tcPr>
            <w:tcW w:w="2861" w:type="dxa"/>
          </w:tcPr>
          <w:p w14:paraId="6B336C37" w14:textId="77777777" w:rsidR="001851DC" w:rsidRPr="000B3674" w:rsidRDefault="001851DC" w:rsidP="00FF660A">
            <w:pPr>
              <w:pStyle w:val="Default"/>
              <w:rPr>
                <w:bCs/>
                <w:color w:val="auto"/>
                <w:highlight w:val="red"/>
              </w:rPr>
            </w:pPr>
            <w:r w:rsidRPr="000B3674">
              <w:rPr>
                <w:bCs/>
                <w:color w:val="auto"/>
              </w:rPr>
              <w:t>Фактическое распределение и отчет по бюджетным средствам</w:t>
            </w:r>
          </w:p>
        </w:tc>
        <w:tc>
          <w:tcPr>
            <w:tcW w:w="4085" w:type="dxa"/>
          </w:tcPr>
          <w:p w14:paraId="2ECB7D42" w14:textId="77777777" w:rsidR="001851DC" w:rsidRPr="000B3674" w:rsidRDefault="001851DC" w:rsidP="00FF660A">
            <w:pPr>
              <w:pStyle w:val="Default"/>
              <w:rPr>
                <w:bCs/>
                <w:color w:val="auto"/>
                <w:highlight w:val="red"/>
              </w:rPr>
            </w:pPr>
            <w:r w:rsidRPr="000B3674">
              <w:rPr>
                <w:bCs/>
                <w:color w:val="auto"/>
              </w:rPr>
              <w:t>Перерасход выделенных бюджетных средств</w:t>
            </w:r>
          </w:p>
        </w:tc>
      </w:tr>
      <w:tr w:rsidR="001851DC" w:rsidRPr="000B3674" w14:paraId="1F34465E" w14:textId="77777777" w:rsidTr="00FF660A">
        <w:tc>
          <w:tcPr>
            <w:tcW w:w="654" w:type="dxa"/>
          </w:tcPr>
          <w:p w14:paraId="0A24244C" w14:textId="77777777" w:rsidR="001851DC" w:rsidRDefault="001851DC" w:rsidP="00FF660A">
            <w:pPr>
              <w:pStyle w:val="Default"/>
              <w:rPr>
                <w:bCs/>
                <w:color w:val="auto"/>
              </w:rPr>
            </w:pPr>
          </w:p>
          <w:p w14:paraId="27912ED5" w14:textId="77777777" w:rsidR="001851DC" w:rsidRPr="000B3674" w:rsidRDefault="001851DC" w:rsidP="00FF660A">
            <w:pPr>
              <w:pStyle w:val="Default"/>
              <w:rPr>
                <w:bCs/>
                <w:color w:val="auto"/>
              </w:rPr>
            </w:pPr>
          </w:p>
        </w:tc>
        <w:tc>
          <w:tcPr>
            <w:tcW w:w="2289" w:type="dxa"/>
          </w:tcPr>
          <w:p w14:paraId="07BE7634" w14:textId="77777777" w:rsidR="001851DC" w:rsidRPr="000B3674" w:rsidRDefault="001851DC" w:rsidP="00FF660A">
            <w:pPr>
              <w:pStyle w:val="Default"/>
              <w:rPr>
                <w:rFonts w:eastAsia="Times New Roman"/>
                <w:color w:val="auto"/>
              </w:rPr>
            </w:pPr>
          </w:p>
        </w:tc>
        <w:tc>
          <w:tcPr>
            <w:tcW w:w="2861" w:type="dxa"/>
          </w:tcPr>
          <w:p w14:paraId="30C94DAF" w14:textId="77777777" w:rsidR="001851DC" w:rsidRPr="000B3674" w:rsidRDefault="001851DC" w:rsidP="00FF660A">
            <w:pPr>
              <w:pStyle w:val="Default"/>
              <w:rPr>
                <w:bCs/>
                <w:color w:val="auto"/>
              </w:rPr>
            </w:pPr>
            <w:r w:rsidRPr="000B3674">
              <w:rPr>
                <w:bCs/>
                <w:color w:val="auto"/>
              </w:rPr>
              <w:t>Начисление заработной платы</w:t>
            </w:r>
          </w:p>
          <w:p w14:paraId="35B5ED2B" w14:textId="77777777" w:rsidR="001851DC" w:rsidRPr="000B3674" w:rsidRDefault="001851DC" w:rsidP="00FF660A">
            <w:pPr>
              <w:pStyle w:val="Default"/>
              <w:rPr>
                <w:bCs/>
                <w:color w:val="auto"/>
              </w:rPr>
            </w:pPr>
          </w:p>
          <w:p w14:paraId="1F58661C" w14:textId="77777777" w:rsidR="001851DC" w:rsidRPr="000B3674" w:rsidRDefault="001851DC" w:rsidP="00FF660A">
            <w:pPr>
              <w:pStyle w:val="Default"/>
              <w:rPr>
                <w:bCs/>
                <w:color w:val="auto"/>
              </w:rPr>
            </w:pPr>
            <w:r w:rsidRPr="000B3674">
              <w:rPr>
                <w:bCs/>
                <w:color w:val="auto"/>
              </w:rPr>
              <w:t>Ведение бухучета</w:t>
            </w:r>
          </w:p>
        </w:tc>
        <w:tc>
          <w:tcPr>
            <w:tcW w:w="4085" w:type="dxa"/>
          </w:tcPr>
          <w:p w14:paraId="1D5211B2" w14:textId="77777777" w:rsidR="001851DC" w:rsidRPr="000B3674" w:rsidRDefault="001851DC" w:rsidP="00FF660A">
            <w:pPr>
              <w:pStyle w:val="Default"/>
              <w:rPr>
                <w:bCs/>
                <w:color w:val="auto"/>
              </w:rPr>
            </w:pPr>
            <w:r w:rsidRPr="000B3674">
              <w:rPr>
                <w:bCs/>
                <w:color w:val="auto"/>
              </w:rPr>
              <w:t xml:space="preserve">Возможность неправильного начисления </w:t>
            </w:r>
          </w:p>
          <w:p w14:paraId="707DA51D" w14:textId="77777777" w:rsidR="001851DC" w:rsidRPr="000B3674" w:rsidRDefault="001851DC" w:rsidP="00FF660A">
            <w:pPr>
              <w:pStyle w:val="Default"/>
              <w:rPr>
                <w:bCs/>
                <w:color w:val="auto"/>
              </w:rPr>
            </w:pPr>
          </w:p>
        </w:tc>
      </w:tr>
      <w:tr w:rsidR="001851DC" w:rsidRPr="000B3674" w14:paraId="15A8F0EE" w14:textId="77777777" w:rsidTr="00FF660A">
        <w:tc>
          <w:tcPr>
            <w:tcW w:w="654" w:type="dxa"/>
          </w:tcPr>
          <w:p w14:paraId="337C4F4D" w14:textId="77777777" w:rsidR="001851DC" w:rsidRPr="000B3674" w:rsidRDefault="001851DC" w:rsidP="00FF660A">
            <w:pPr>
              <w:pStyle w:val="Default"/>
              <w:rPr>
                <w:bCs/>
                <w:color w:val="auto"/>
              </w:rPr>
            </w:pPr>
            <w:r w:rsidRPr="000B3674">
              <w:rPr>
                <w:bCs/>
                <w:color w:val="auto"/>
              </w:rPr>
              <w:t>1</w:t>
            </w:r>
            <w:r>
              <w:rPr>
                <w:bCs/>
                <w:color w:val="auto"/>
              </w:rPr>
              <w:t>3</w:t>
            </w:r>
          </w:p>
        </w:tc>
        <w:tc>
          <w:tcPr>
            <w:tcW w:w="2289" w:type="dxa"/>
          </w:tcPr>
          <w:p w14:paraId="42FB1DEE" w14:textId="77777777" w:rsidR="001851DC" w:rsidRPr="000B3674" w:rsidRDefault="001851DC" w:rsidP="00FF660A">
            <w:pPr>
              <w:pStyle w:val="Default"/>
              <w:rPr>
                <w:rFonts w:eastAsia="Times New Roman"/>
                <w:color w:val="auto"/>
              </w:rPr>
            </w:pPr>
            <w:r w:rsidRPr="000B3674">
              <w:rPr>
                <w:rFonts w:eastAsia="Times New Roman"/>
                <w:color w:val="auto"/>
              </w:rPr>
              <w:t>Зам. главного бухгалтера</w:t>
            </w:r>
          </w:p>
        </w:tc>
        <w:tc>
          <w:tcPr>
            <w:tcW w:w="2861" w:type="dxa"/>
          </w:tcPr>
          <w:p w14:paraId="36B80EF3" w14:textId="77777777" w:rsidR="001851DC" w:rsidRPr="000B3674" w:rsidRDefault="001851DC" w:rsidP="00FF660A">
            <w:pPr>
              <w:pStyle w:val="Default"/>
              <w:rPr>
                <w:bCs/>
                <w:color w:val="auto"/>
              </w:rPr>
            </w:pPr>
            <w:r w:rsidRPr="000B3674">
              <w:rPr>
                <w:bCs/>
                <w:color w:val="auto"/>
              </w:rPr>
              <w:t>Фактическое распределение и отчет по бюджетным средствам</w:t>
            </w:r>
          </w:p>
        </w:tc>
        <w:tc>
          <w:tcPr>
            <w:tcW w:w="4085" w:type="dxa"/>
          </w:tcPr>
          <w:p w14:paraId="4E2251CC" w14:textId="77777777" w:rsidR="001851DC" w:rsidRPr="000B3674" w:rsidRDefault="001851DC" w:rsidP="00FF660A">
            <w:pPr>
              <w:pStyle w:val="Default"/>
              <w:rPr>
                <w:bCs/>
                <w:color w:val="auto"/>
              </w:rPr>
            </w:pPr>
            <w:r w:rsidRPr="000B3674">
              <w:rPr>
                <w:bCs/>
                <w:color w:val="auto"/>
              </w:rPr>
              <w:t>Перерасход выделенных бюджетных средств</w:t>
            </w:r>
          </w:p>
        </w:tc>
      </w:tr>
      <w:tr w:rsidR="001851DC" w:rsidRPr="000B3674" w14:paraId="621B879F" w14:textId="77777777" w:rsidTr="00FF660A">
        <w:tc>
          <w:tcPr>
            <w:tcW w:w="654" w:type="dxa"/>
          </w:tcPr>
          <w:p w14:paraId="0D2F8A91" w14:textId="77777777" w:rsidR="001851DC" w:rsidRPr="000B3674" w:rsidRDefault="001851DC" w:rsidP="00FF660A">
            <w:pPr>
              <w:pStyle w:val="Default"/>
              <w:rPr>
                <w:bCs/>
                <w:color w:val="auto"/>
              </w:rPr>
            </w:pPr>
          </w:p>
        </w:tc>
        <w:tc>
          <w:tcPr>
            <w:tcW w:w="2289" w:type="dxa"/>
          </w:tcPr>
          <w:p w14:paraId="73E3A7AD" w14:textId="77777777" w:rsidR="001851DC" w:rsidRPr="000B3674" w:rsidRDefault="001851DC" w:rsidP="00FF660A">
            <w:pPr>
              <w:pStyle w:val="Default"/>
              <w:rPr>
                <w:b/>
                <w:bCs/>
                <w:color w:val="auto"/>
              </w:rPr>
            </w:pPr>
          </w:p>
        </w:tc>
        <w:tc>
          <w:tcPr>
            <w:tcW w:w="2861" w:type="dxa"/>
          </w:tcPr>
          <w:p w14:paraId="7FA4913A" w14:textId="77777777" w:rsidR="001851DC" w:rsidRPr="000B3674" w:rsidRDefault="001851DC" w:rsidP="00FF660A">
            <w:pPr>
              <w:pStyle w:val="Default"/>
              <w:rPr>
                <w:bCs/>
                <w:color w:val="auto"/>
              </w:rPr>
            </w:pPr>
            <w:r w:rsidRPr="000B3674">
              <w:rPr>
                <w:bCs/>
                <w:color w:val="auto"/>
              </w:rPr>
              <w:t>Начисление заработной платы</w:t>
            </w:r>
            <w:r>
              <w:rPr>
                <w:bCs/>
                <w:color w:val="auto"/>
              </w:rPr>
              <w:t>, расчета налогов и взносов.</w:t>
            </w:r>
          </w:p>
          <w:p w14:paraId="67646829" w14:textId="77777777" w:rsidR="001851DC" w:rsidRPr="000B3674" w:rsidRDefault="001851DC" w:rsidP="00FF660A">
            <w:pPr>
              <w:pStyle w:val="Default"/>
              <w:rPr>
                <w:bCs/>
                <w:color w:val="auto"/>
              </w:rPr>
            </w:pPr>
            <w:r w:rsidRPr="000B3674">
              <w:rPr>
                <w:bCs/>
                <w:color w:val="auto"/>
              </w:rPr>
              <w:t>Ведение бухучета</w:t>
            </w:r>
          </w:p>
        </w:tc>
        <w:tc>
          <w:tcPr>
            <w:tcW w:w="4085" w:type="dxa"/>
          </w:tcPr>
          <w:p w14:paraId="11FCE41C" w14:textId="77777777" w:rsidR="001851DC" w:rsidRPr="000B3674" w:rsidRDefault="001851DC" w:rsidP="00FF660A">
            <w:pPr>
              <w:pStyle w:val="Default"/>
              <w:rPr>
                <w:bCs/>
                <w:color w:val="auto"/>
              </w:rPr>
            </w:pPr>
            <w:r w:rsidRPr="000B3674">
              <w:rPr>
                <w:bCs/>
                <w:color w:val="auto"/>
              </w:rPr>
              <w:t xml:space="preserve">Возможность неправильного начисления </w:t>
            </w:r>
          </w:p>
          <w:p w14:paraId="2DC7B946" w14:textId="77777777" w:rsidR="001851DC" w:rsidRPr="000B3674" w:rsidRDefault="001851DC" w:rsidP="00FF660A">
            <w:pPr>
              <w:pStyle w:val="Default"/>
              <w:rPr>
                <w:bCs/>
                <w:color w:val="auto"/>
              </w:rPr>
            </w:pPr>
          </w:p>
        </w:tc>
      </w:tr>
      <w:tr w:rsidR="001851DC" w:rsidRPr="000B3674" w14:paraId="0CD17A65" w14:textId="77777777" w:rsidTr="00FF660A">
        <w:tc>
          <w:tcPr>
            <w:tcW w:w="654" w:type="dxa"/>
          </w:tcPr>
          <w:p w14:paraId="552ECCC1" w14:textId="77777777" w:rsidR="001851DC" w:rsidRPr="000B3674" w:rsidRDefault="001851DC" w:rsidP="00FF660A">
            <w:pPr>
              <w:pStyle w:val="Default"/>
              <w:rPr>
                <w:bCs/>
                <w:color w:val="auto"/>
              </w:rPr>
            </w:pPr>
            <w:r w:rsidRPr="000B3674">
              <w:rPr>
                <w:bCs/>
                <w:color w:val="auto"/>
              </w:rPr>
              <w:t>1</w:t>
            </w:r>
            <w:r>
              <w:rPr>
                <w:bCs/>
                <w:color w:val="auto"/>
              </w:rPr>
              <w:t>4</w:t>
            </w:r>
          </w:p>
        </w:tc>
        <w:tc>
          <w:tcPr>
            <w:tcW w:w="2289" w:type="dxa"/>
          </w:tcPr>
          <w:p w14:paraId="7F71FAD3" w14:textId="77777777" w:rsidR="001851DC" w:rsidRPr="000B3674" w:rsidRDefault="001851DC" w:rsidP="00FF660A">
            <w:pPr>
              <w:pStyle w:val="Default"/>
              <w:rPr>
                <w:rFonts w:eastAsia="Times New Roman"/>
                <w:color w:val="auto"/>
              </w:rPr>
            </w:pPr>
            <w:r w:rsidRPr="000B3674">
              <w:rPr>
                <w:rFonts w:eastAsia="Times New Roman"/>
                <w:color w:val="auto"/>
              </w:rPr>
              <w:t>Бухгалтер расчетной группы</w:t>
            </w:r>
          </w:p>
          <w:p w14:paraId="52B07460" w14:textId="77777777" w:rsidR="001851DC" w:rsidRPr="000B3674" w:rsidRDefault="001851DC" w:rsidP="00FF660A">
            <w:pPr>
              <w:pStyle w:val="Default"/>
              <w:rPr>
                <w:rFonts w:eastAsia="Times New Roman"/>
                <w:color w:val="auto"/>
              </w:rPr>
            </w:pPr>
            <w:r w:rsidRPr="000B3674">
              <w:rPr>
                <w:rFonts w:eastAsia="Times New Roman"/>
                <w:color w:val="auto"/>
              </w:rPr>
              <w:t>Бухгалтер по учету продуктов питания</w:t>
            </w:r>
          </w:p>
          <w:p w14:paraId="566D6D4D" w14:textId="77777777" w:rsidR="001851DC" w:rsidRPr="000B3674" w:rsidRDefault="001851DC" w:rsidP="00FF660A">
            <w:pPr>
              <w:pStyle w:val="Default"/>
              <w:rPr>
                <w:rFonts w:eastAsia="Times New Roman"/>
                <w:color w:val="auto"/>
              </w:rPr>
            </w:pPr>
            <w:r w:rsidRPr="000B3674">
              <w:rPr>
                <w:rFonts w:eastAsia="Times New Roman"/>
                <w:color w:val="auto"/>
              </w:rPr>
              <w:t>Бухгалтер по учету материальных ценностей</w:t>
            </w:r>
          </w:p>
          <w:p w14:paraId="3F07086D" w14:textId="77777777" w:rsidR="001851DC" w:rsidRPr="000B3674" w:rsidRDefault="001851DC" w:rsidP="00FF660A">
            <w:pPr>
              <w:pStyle w:val="Default"/>
              <w:rPr>
                <w:rFonts w:eastAsia="Times New Roman"/>
                <w:color w:val="auto"/>
              </w:rPr>
            </w:pPr>
          </w:p>
          <w:p w14:paraId="0BDB1531" w14:textId="77777777" w:rsidR="001851DC" w:rsidRPr="000B3674" w:rsidRDefault="001851DC" w:rsidP="00FF660A">
            <w:pPr>
              <w:pStyle w:val="Default"/>
              <w:rPr>
                <w:rFonts w:eastAsia="Times New Roman"/>
                <w:color w:val="auto"/>
              </w:rPr>
            </w:pPr>
            <w:r w:rsidRPr="000B3674">
              <w:rPr>
                <w:rFonts w:eastAsia="Times New Roman"/>
                <w:color w:val="auto"/>
              </w:rPr>
              <w:t>Бухгалтер по финансовому учету</w:t>
            </w:r>
          </w:p>
          <w:p w14:paraId="6EC8B93D" w14:textId="77777777" w:rsidR="001851DC" w:rsidRPr="000B3674" w:rsidRDefault="001851DC" w:rsidP="00FF660A">
            <w:pPr>
              <w:pStyle w:val="Default"/>
              <w:rPr>
                <w:b/>
                <w:bCs/>
                <w:color w:val="auto"/>
              </w:rPr>
            </w:pPr>
            <w:r w:rsidRPr="000B3674">
              <w:rPr>
                <w:rFonts w:eastAsia="Times New Roman"/>
                <w:color w:val="auto"/>
              </w:rPr>
              <w:t>Бухгалтер по аптеке</w:t>
            </w:r>
          </w:p>
        </w:tc>
        <w:tc>
          <w:tcPr>
            <w:tcW w:w="2861" w:type="dxa"/>
          </w:tcPr>
          <w:p w14:paraId="25773B18" w14:textId="77777777" w:rsidR="001851DC" w:rsidRDefault="001851DC" w:rsidP="00FF660A">
            <w:pPr>
              <w:pStyle w:val="Default"/>
              <w:rPr>
                <w:bCs/>
                <w:color w:val="auto"/>
              </w:rPr>
            </w:pPr>
            <w:r>
              <w:rPr>
                <w:bCs/>
                <w:color w:val="auto"/>
              </w:rPr>
              <w:t>Учет ТМЦ</w:t>
            </w:r>
          </w:p>
          <w:p w14:paraId="6A22CAC7" w14:textId="77777777" w:rsidR="001851DC" w:rsidRPr="000B3674" w:rsidRDefault="001851DC" w:rsidP="00FF660A">
            <w:pPr>
              <w:pStyle w:val="Default"/>
              <w:rPr>
                <w:bCs/>
                <w:color w:val="auto"/>
              </w:rPr>
            </w:pPr>
            <w:r w:rsidRPr="000B3674">
              <w:rPr>
                <w:bCs/>
                <w:color w:val="auto"/>
              </w:rPr>
              <w:t>Начисление заработной платы</w:t>
            </w:r>
            <w:r>
              <w:rPr>
                <w:bCs/>
                <w:color w:val="auto"/>
              </w:rPr>
              <w:t>, и других выплат работникам</w:t>
            </w:r>
          </w:p>
        </w:tc>
        <w:tc>
          <w:tcPr>
            <w:tcW w:w="4085" w:type="dxa"/>
          </w:tcPr>
          <w:p w14:paraId="53CA23EF" w14:textId="77777777" w:rsidR="001851DC" w:rsidRPr="000B3674" w:rsidRDefault="001851DC" w:rsidP="00FF660A">
            <w:pPr>
              <w:pStyle w:val="Default"/>
              <w:rPr>
                <w:bCs/>
                <w:color w:val="auto"/>
              </w:rPr>
            </w:pPr>
            <w:r w:rsidRPr="000B3674">
              <w:rPr>
                <w:bCs/>
                <w:color w:val="auto"/>
              </w:rPr>
              <w:t>Возможность неправильного начисления, учета ТМЦ</w:t>
            </w:r>
          </w:p>
        </w:tc>
      </w:tr>
      <w:tr w:rsidR="001851DC" w:rsidRPr="000B3674" w14:paraId="5E4A7683" w14:textId="77777777" w:rsidTr="00FF660A">
        <w:tc>
          <w:tcPr>
            <w:tcW w:w="654" w:type="dxa"/>
          </w:tcPr>
          <w:p w14:paraId="5B511DC0" w14:textId="77777777" w:rsidR="001851DC" w:rsidRPr="000B3674" w:rsidRDefault="001851DC" w:rsidP="00FF660A">
            <w:pPr>
              <w:pStyle w:val="Default"/>
              <w:rPr>
                <w:bCs/>
                <w:color w:val="auto"/>
              </w:rPr>
            </w:pPr>
            <w:r w:rsidRPr="000B3674">
              <w:rPr>
                <w:bCs/>
                <w:color w:val="auto"/>
              </w:rPr>
              <w:t>1</w:t>
            </w:r>
            <w:r>
              <w:rPr>
                <w:bCs/>
                <w:color w:val="auto"/>
              </w:rPr>
              <w:t>5</w:t>
            </w:r>
          </w:p>
        </w:tc>
        <w:tc>
          <w:tcPr>
            <w:tcW w:w="2289" w:type="dxa"/>
          </w:tcPr>
          <w:p w14:paraId="51EF3D45" w14:textId="77777777" w:rsidR="001851DC" w:rsidRPr="000B3674" w:rsidRDefault="001851DC" w:rsidP="00FF660A">
            <w:pPr>
              <w:pStyle w:val="Default"/>
              <w:rPr>
                <w:rFonts w:eastAsia="Times New Roman"/>
                <w:color w:val="auto"/>
              </w:rPr>
            </w:pPr>
            <w:r w:rsidRPr="000B3674">
              <w:rPr>
                <w:rFonts w:eastAsia="Times New Roman"/>
                <w:color w:val="auto"/>
              </w:rPr>
              <w:t>Заведующий аптекой</w:t>
            </w:r>
          </w:p>
        </w:tc>
        <w:tc>
          <w:tcPr>
            <w:tcW w:w="2861" w:type="dxa"/>
          </w:tcPr>
          <w:p w14:paraId="620E56D5" w14:textId="77777777" w:rsidR="001851DC" w:rsidRPr="000B3674" w:rsidRDefault="001851DC" w:rsidP="00FF660A">
            <w:pPr>
              <w:pStyle w:val="Default"/>
              <w:rPr>
                <w:bCs/>
                <w:color w:val="auto"/>
              </w:rPr>
            </w:pPr>
            <w:r w:rsidRPr="000B3674">
              <w:rPr>
                <w:bCs/>
                <w:color w:val="auto"/>
              </w:rPr>
              <w:t>Планирование закупа медикаментов, ИМН</w:t>
            </w:r>
            <w:r>
              <w:rPr>
                <w:bCs/>
                <w:color w:val="auto"/>
              </w:rPr>
              <w:t xml:space="preserve">; </w:t>
            </w:r>
            <w:proofErr w:type="gramStart"/>
            <w:r w:rsidRPr="000B3674">
              <w:rPr>
                <w:bCs/>
                <w:color w:val="auto"/>
              </w:rPr>
              <w:t xml:space="preserve">распределение </w:t>
            </w:r>
            <w:r>
              <w:rPr>
                <w:bCs/>
                <w:color w:val="auto"/>
              </w:rPr>
              <w:t xml:space="preserve"> их</w:t>
            </w:r>
            <w:proofErr w:type="gramEnd"/>
            <w:r>
              <w:rPr>
                <w:bCs/>
                <w:color w:val="auto"/>
              </w:rPr>
              <w:t xml:space="preserve"> </w:t>
            </w:r>
            <w:r w:rsidRPr="000B3674">
              <w:rPr>
                <w:bCs/>
                <w:color w:val="auto"/>
              </w:rPr>
              <w:t xml:space="preserve">по </w:t>
            </w:r>
            <w:r w:rsidRPr="000B3674">
              <w:rPr>
                <w:bCs/>
                <w:color w:val="auto"/>
              </w:rPr>
              <w:lastRenderedPageBreak/>
              <w:t>клиническим подразделениям</w:t>
            </w:r>
          </w:p>
        </w:tc>
        <w:tc>
          <w:tcPr>
            <w:tcW w:w="4085" w:type="dxa"/>
          </w:tcPr>
          <w:p w14:paraId="5B261041" w14:textId="77777777" w:rsidR="001851DC" w:rsidRPr="000B3674" w:rsidRDefault="001851DC" w:rsidP="00FF660A">
            <w:pPr>
              <w:pStyle w:val="Default"/>
              <w:rPr>
                <w:bCs/>
                <w:color w:val="auto"/>
              </w:rPr>
            </w:pPr>
            <w:r w:rsidRPr="000B3674">
              <w:rPr>
                <w:bCs/>
                <w:color w:val="auto"/>
              </w:rPr>
              <w:lastRenderedPageBreak/>
              <w:t>Лоббирование интересов поставщиков</w:t>
            </w:r>
            <w:r>
              <w:rPr>
                <w:bCs/>
                <w:color w:val="auto"/>
              </w:rPr>
              <w:t>, учет поступивших ТМЦ</w:t>
            </w:r>
          </w:p>
        </w:tc>
      </w:tr>
      <w:tr w:rsidR="001851DC" w:rsidRPr="000B3674" w14:paraId="69597396" w14:textId="77777777" w:rsidTr="00FF660A">
        <w:tc>
          <w:tcPr>
            <w:tcW w:w="654" w:type="dxa"/>
          </w:tcPr>
          <w:p w14:paraId="69B164D1" w14:textId="77777777" w:rsidR="001851DC" w:rsidRPr="000B3674" w:rsidRDefault="001851DC" w:rsidP="00FF660A">
            <w:pPr>
              <w:pStyle w:val="Default"/>
              <w:rPr>
                <w:bCs/>
                <w:color w:val="auto"/>
              </w:rPr>
            </w:pPr>
            <w:r w:rsidRPr="000B3674">
              <w:rPr>
                <w:bCs/>
                <w:color w:val="auto"/>
              </w:rPr>
              <w:t>1</w:t>
            </w:r>
            <w:r>
              <w:rPr>
                <w:bCs/>
                <w:color w:val="auto"/>
              </w:rPr>
              <w:t>6</w:t>
            </w:r>
          </w:p>
        </w:tc>
        <w:tc>
          <w:tcPr>
            <w:tcW w:w="2289" w:type="dxa"/>
          </w:tcPr>
          <w:p w14:paraId="55758EF9" w14:textId="77777777" w:rsidR="001851DC" w:rsidRPr="000B3674" w:rsidRDefault="001851DC" w:rsidP="00FF660A">
            <w:pPr>
              <w:pStyle w:val="Default"/>
              <w:rPr>
                <w:rFonts w:eastAsia="Times New Roman"/>
                <w:color w:val="auto"/>
              </w:rPr>
            </w:pPr>
            <w:r w:rsidRPr="000B3674">
              <w:rPr>
                <w:rFonts w:eastAsia="Times New Roman"/>
                <w:color w:val="auto"/>
              </w:rPr>
              <w:t>Инспектор по кадрам</w:t>
            </w:r>
          </w:p>
        </w:tc>
        <w:tc>
          <w:tcPr>
            <w:tcW w:w="2861" w:type="dxa"/>
          </w:tcPr>
          <w:p w14:paraId="19FAD9A0" w14:textId="77777777" w:rsidR="001851DC" w:rsidRPr="000B3674" w:rsidRDefault="001851DC" w:rsidP="00FF660A">
            <w:pPr>
              <w:pStyle w:val="Default"/>
              <w:rPr>
                <w:bCs/>
                <w:color w:val="auto"/>
              </w:rPr>
            </w:pPr>
            <w:r w:rsidRPr="000B3674">
              <w:rPr>
                <w:bCs/>
                <w:color w:val="auto"/>
              </w:rPr>
              <w:t>Создание условий труда, продвижение по службе</w:t>
            </w:r>
          </w:p>
        </w:tc>
        <w:tc>
          <w:tcPr>
            <w:tcW w:w="4085" w:type="dxa"/>
          </w:tcPr>
          <w:p w14:paraId="477B8992" w14:textId="77777777" w:rsidR="001851DC" w:rsidRPr="000B3674" w:rsidRDefault="001851DC" w:rsidP="00FF660A">
            <w:pPr>
              <w:pStyle w:val="Default"/>
              <w:rPr>
                <w:bCs/>
                <w:color w:val="auto"/>
              </w:rPr>
            </w:pPr>
            <w:r w:rsidRPr="000B3674">
              <w:rPr>
                <w:bCs/>
                <w:color w:val="auto"/>
              </w:rPr>
              <w:t>Возможность создания «комфортных» или «дискомфортных» условий, избирательного предоставления положенных по службе благ (материальных поощрений, отпусков, служебных квартир прочих благ, необоснованного наложения дисциплинарных взысканий, не соблюдение принципа меритократии</w:t>
            </w:r>
          </w:p>
        </w:tc>
      </w:tr>
      <w:tr w:rsidR="001851DC" w:rsidRPr="000B3674" w14:paraId="498BB7A6" w14:textId="77777777" w:rsidTr="00FF660A">
        <w:tc>
          <w:tcPr>
            <w:tcW w:w="654" w:type="dxa"/>
          </w:tcPr>
          <w:p w14:paraId="27B4419F" w14:textId="77777777" w:rsidR="001851DC" w:rsidRPr="000B3674" w:rsidRDefault="001851DC" w:rsidP="00FF660A">
            <w:pPr>
              <w:pStyle w:val="Default"/>
              <w:rPr>
                <w:bCs/>
                <w:color w:val="auto"/>
              </w:rPr>
            </w:pPr>
            <w:r w:rsidRPr="000B3674">
              <w:rPr>
                <w:bCs/>
                <w:color w:val="auto"/>
              </w:rPr>
              <w:t>1</w:t>
            </w:r>
            <w:r>
              <w:rPr>
                <w:bCs/>
                <w:color w:val="auto"/>
              </w:rPr>
              <w:t>7</w:t>
            </w:r>
          </w:p>
        </w:tc>
        <w:tc>
          <w:tcPr>
            <w:tcW w:w="2289" w:type="dxa"/>
          </w:tcPr>
          <w:p w14:paraId="49463B77" w14:textId="77777777" w:rsidR="001851DC" w:rsidRPr="000B3674" w:rsidRDefault="001851DC" w:rsidP="00FF660A">
            <w:pPr>
              <w:pStyle w:val="Default"/>
              <w:rPr>
                <w:b/>
                <w:bCs/>
                <w:color w:val="auto"/>
              </w:rPr>
            </w:pPr>
            <w:r w:rsidRPr="000B3674">
              <w:rPr>
                <w:rFonts w:eastAsia="Times New Roman"/>
                <w:color w:val="auto"/>
              </w:rPr>
              <w:t>Экономист</w:t>
            </w:r>
          </w:p>
        </w:tc>
        <w:tc>
          <w:tcPr>
            <w:tcW w:w="2861" w:type="dxa"/>
          </w:tcPr>
          <w:p w14:paraId="266421BE" w14:textId="77777777" w:rsidR="001851DC" w:rsidRPr="000B3674" w:rsidRDefault="001851DC" w:rsidP="00FF660A">
            <w:pPr>
              <w:pStyle w:val="Default"/>
              <w:rPr>
                <w:bCs/>
                <w:color w:val="auto"/>
              </w:rPr>
            </w:pPr>
            <w:r w:rsidRPr="000B3674">
              <w:rPr>
                <w:bCs/>
                <w:color w:val="auto"/>
              </w:rPr>
              <w:t>Проверка табелей учета рабочего времени</w:t>
            </w:r>
          </w:p>
        </w:tc>
        <w:tc>
          <w:tcPr>
            <w:tcW w:w="4085" w:type="dxa"/>
          </w:tcPr>
          <w:p w14:paraId="6A6F43DF" w14:textId="77777777" w:rsidR="001851DC" w:rsidRPr="000B3674" w:rsidRDefault="001851DC" w:rsidP="00FF660A">
            <w:pPr>
              <w:pStyle w:val="Default"/>
              <w:rPr>
                <w:bCs/>
                <w:color w:val="auto"/>
              </w:rPr>
            </w:pPr>
            <w:r w:rsidRPr="000B3674">
              <w:rPr>
                <w:bCs/>
                <w:color w:val="auto"/>
              </w:rPr>
              <w:t>Неправильное начисление заработной платы</w:t>
            </w:r>
          </w:p>
        </w:tc>
      </w:tr>
      <w:tr w:rsidR="001851DC" w:rsidRPr="000B3674" w14:paraId="2E6E5A81" w14:textId="77777777" w:rsidTr="00FF660A">
        <w:tc>
          <w:tcPr>
            <w:tcW w:w="654" w:type="dxa"/>
          </w:tcPr>
          <w:p w14:paraId="10113BE4" w14:textId="77777777" w:rsidR="001851DC" w:rsidRPr="000B3674" w:rsidRDefault="001851DC" w:rsidP="00FF660A">
            <w:pPr>
              <w:pStyle w:val="Default"/>
              <w:rPr>
                <w:bCs/>
                <w:color w:val="auto"/>
              </w:rPr>
            </w:pPr>
          </w:p>
        </w:tc>
        <w:tc>
          <w:tcPr>
            <w:tcW w:w="2289" w:type="dxa"/>
          </w:tcPr>
          <w:p w14:paraId="0033527A" w14:textId="77777777" w:rsidR="001851DC" w:rsidRPr="000B3674" w:rsidRDefault="001851DC" w:rsidP="00FF660A">
            <w:pPr>
              <w:pStyle w:val="Default"/>
              <w:rPr>
                <w:b/>
                <w:bCs/>
                <w:color w:val="auto"/>
              </w:rPr>
            </w:pPr>
          </w:p>
        </w:tc>
        <w:tc>
          <w:tcPr>
            <w:tcW w:w="2861" w:type="dxa"/>
          </w:tcPr>
          <w:p w14:paraId="4BEFD215" w14:textId="77777777" w:rsidR="001851DC" w:rsidRPr="000B3674" w:rsidRDefault="001851DC" w:rsidP="00FF660A">
            <w:pPr>
              <w:pStyle w:val="Default"/>
              <w:rPr>
                <w:bCs/>
                <w:color w:val="auto"/>
              </w:rPr>
            </w:pPr>
            <w:r w:rsidRPr="000B3674">
              <w:rPr>
                <w:bCs/>
                <w:color w:val="auto"/>
              </w:rPr>
              <w:t>Сдача отчетности в вышестоящим организациям и управлению статистики</w:t>
            </w:r>
          </w:p>
        </w:tc>
        <w:tc>
          <w:tcPr>
            <w:tcW w:w="4085" w:type="dxa"/>
          </w:tcPr>
          <w:p w14:paraId="4A5B5F93" w14:textId="77777777" w:rsidR="001851DC" w:rsidRPr="000B3674" w:rsidRDefault="001851DC" w:rsidP="00FF660A">
            <w:pPr>
              <w:pStyle w:val="Default"/>
              <w:rPr>
                <w:bCs/>
                <w:color w:val="auto"/>
              </w:rPr>
            </w:pPr>
            <w:r w:rsidRPr="000B3674">
              <w:rPr>
                <w:bCs/>
                <w:color w:val="auto"/>
              </w:rPr>
              <w:t xml:space="preserve">Искажение </w:t>
            </w:r>
            <w:proofErr w:type="gramStart"/>
            <w:r w:rsidRPr="000B3674">
              <w:rPr>
                <w:bCs/>
                <w:color w:val="auto"/>
              </w:rPr>
              <w:t>сведений</w:t>
            </w:r>
            <w:proofErr w:type="gramEnd"/>
            <w:r w:rsidRPr="000B3674">
              <w:rPr>
                <w:bCs/>
                <w:color w:val="auto"/>
              </w:rPr>
              <w:t xml:space="preserve"> не соответствующих фактическим данным</w:t>
            </w:r>
          </w:p>
        </w:tc>
      </w:tr>
      <w:tr w:rsidR="001851DC" w:rsidRPr="000B3674" w14:paraId="07625092" w14:textId="77777777" w:rsidTr="00FF660A">
        <w:tc>
          <w:tcPr>
            <w:tcW w:w="654" w:type="dxa"/>
          </w:tcPr>
          <w:p w14:paraId="5A92C102" w14:textId="77777777" w:rsidR="001851DC" w:rsidRPr="000B3674" w:rsidRDefault="001851DC" w:rsidP="00FF660A">
            <w:pPr>
              <w:pStyle w:val="Default"/>
              <w:rPr>
                <w:bCs/>
                <w:color w:val="auto"/>
              </w:rPr>
            </w:pPr>
            <w:r w:rsidRPr="000B3674">
              <w:rPr>
                <w:bCs/>
                <w:color w:val="auto"/>
              </w:rPr>
              <w:t>1</w:t>
            </w:r>
            <w:r>
              <w:rPr>
                <w:bCs/>
                <w:color w:val="auto"/>
              </w:rPr>
              <w:t>8</w:t>
            </w:r>
          </w:p>
        </w:tc>
        <w:tc>
          <w:tcPr>
            <w:tcW w:w="2289" w:type="dxa"/>
          </w:tcPr>
          <w:p w14:paraId="4B0341C4" w14:textId="77777777" w:rsidR="001851DC" w:rsidRPr="000B3674" w:rsidRDefault="001851DC" w:rsidP="00FF660A">
            <w:pPr>
              <w:pStyle w:val="Default"/>
              <w:rPr>
                <w:rFonts w:eastAsia="Times New Roman"/>
                <w:color w:val="auto"/>
              </w:rPr>
            </w:pPr>
            <w:proofErr w:type="spellStart"/>
            <w:r w:rsidRPr="000B3674">
              <w:rPr>
                <w:rFonts w:eastAsia="Times New Roman"/>
                <w:color w:val="auto"/>
              </w:rPr>
              <w:t>юристконсульт</w:t>
            </w:r>
            <w:proofErr w:type="spellEnd"/>
          </w:p>
        </w:tc>
        <w:tc>
          <w:tcPr>
            <w:tcW w:w="2861" w:type="dxa"/>
          </w:tcPr>
          <w:p w14:paraId="56FEE673" w14:textId="77777777" w:rsidR="001851DC" w:rsidRPr="000B3674" w:rsidRDefault="001851DC" w:rsidP="00FF660A">
            <w:pPr>
              <w:pStyle w:val="Default"/>
              <w:rPr>
                <w:bCs/>
                <w:color w:val="auto"/>
              </w:rPr>
            </w:pPr>
            <w:r w:rsidRPr="000B3674">
              <w:rPr>
                <w:bCs/>
                <w:color w:val="auto"/>
              </w:rPr>
              <w:t>Принятие мер по исполнению взыскания, своевременная подача исков</w:t>
            </w:r>
          </w:p>
        </w:tc>
        <w:tc>
          <w:tcPr>
            <w:tcW w:w="4085" w:type="dxa"/>
          </w:tcPr>
          <w:p w14:paraId="0BDBB959" w14:textId="77777777" w:rsidR="001851DC" w:rsidRPr="000B3674" w:rsidRDefault="001851DC" w:rsidP="00FF660A">
            <w:pPr>
              <w:pStyle w:val="Default"/>
              <w:rPr>
                <w:bCs/>
                <w:color w:val="auto"/>
              </w:rPr>
            </w:pPr>
            <w:r w:rsidRPr="000B3674">
              <w:rPr>
                <w:bCs/>
                <w:color w:val="auto"/>
              </w:rPr>
              <w:t>Возможность бездействия и не принятия мер по исполнению взыскания, своевременной подачи исков</w:t>
            </w:r>
          </w:p>
        </w:tc>
      </w:tr>
      <w:tr w:rsidR="001851DC" w:rsidRPr="000B3674" w14:paraId="1FCE0F78" w14:textId="77777777" w:rsidTr="00FF660A">
        <w:tc>
          <w:tcPr>
            <w:tcW w:w="654" w:type="dxa"/>
          </w:tcPr>
          <w:p w14:paraId="61B99E38" w14:textId="77777777" w:rsidR="001851DC" w:rsidRPr="000B3674" w:rsidRDefault="001851DC" w:rsidP="00FF660A">
            <w:pPr>
              <w:pStyle w:val="Default"/>
              <w:rPr>
                <w:bCs/>
                <w:color w:val="auto"/>
              </w:rPr>
            </w:pPr>
            <w:r w:rsidRPr="000B3674">
              <w:rPr>
                <w:bCs/>
                <w:color w:val="auto"/>
              </w:rPr>
              <w:t>1</w:t>
            </w:r>
            <w:r>
              <w:rPr>
                <w:bCs/>
                <w:color w:val="auto"/>
              </w:rPr>
              <w:t>9</w:t>
            </w:r>
          </w:p>
        </w:tc>
        <w:tc>
          <w:tcPr>
            <w:tcW w:w="2289" w:type="dxa"/>
          </w:tcPr>
          <w:p w14:paraId="28F7B87D" w14:textId="77777777" w:rsidR="001851DC" w:rsidRPr="000B3674" w:rsidRDefault="001851DC" w:rsidP="00FF660A">
            <w:pPr>
              <w:pStyle w:val="Default"/>
              <w:rPr>
                <w:rFonts w:eastAsia="Times New Roman"/>
                <w:color w:val="auto"/>
              </w:rPr>
            </w:pPr>
            <w:r w:rsidRPr="000B3674">
              <w:rPr>
                <w:rFonts w:eastAsia="Times New Roman"/>
                <w:color w:val="auto"/>
              </w:rPr>
              <w:t>Инженер</w:t>
            </w:r>
          </w:p>
        </w:tc>
        <w:tc>
          <w:tcPr>
            <w:tcW w:w="2861" w:type="dxa"/>
          </w:tcPr>
          <w:p w14:paraId="426D6DB3" w14:textId="77777777" w:rsidR="001851DC" w:rsidRPr="000B3674" w:rsidRDefault="001851DC" w:rsidP="00FF660A">
            <w:pPr>
              <w:pStyle w:val="Default"/>
              <w:rPr>
                <w:bCs/>
                <w:color w:val="auto"/>
              </w:rPr>
            </w:pPr>
            <w:r w:rsidRPr="000B3674">
              <w:rPr>
                <w:bCs/>
                <w:color w:val="auto"/>
              </w:rPr>
              <w:t xml:space="preserve">Принятие товара </w:t>
            </w:r>
            <w:r>
              <w:rPr>
                <w:bCs/>
                <w:color w:val="auto"/>
              </w:rPr>
              <w:t xml:space="preserve">на </w:t>
            </w:r>
            <w:r w:rsidRPr="000B3674">
              <w:rPr>
                <w:bCs/>
                <w:color w:val="auto"/>
              </w:rPr>
              <w:t>соответс</w:t>
            </w:r>
            <w:r>
              <w:rPr>
                <w:bCs/>
                <w:color w:val="auto"/>
              </w:rPr>
              <w:t xml:space="preserve">твие </w:t>
            </w:r>
            <w:r w:rsidRPr="000B3674">
              <w:rPr>
                <w:bCs/>
                <w:color w:val="auto"/>
              </w:rPr>
              <w:t>технической спецификации</w:t>
            </w:r>
            <w:r>
              <w:rPr>
                <w:bCs/>
                <w:color w:val="auto"/>
              </w:rPr>
              <w:t>. Составление заявок для включения в план госзакупок (хозяйственный подход исходя из необходимости товара и выделенных средств)</w:t>
            </w:r>
          </w:p>
        </w:tc>
        <w:tc>
          <w:tcPr>
            <w:tcW w:w="4085" w:type="dxa"/>
          </w:tcPr>
          <w:p w14:paraId="7B164125" w14:textId="77777777" w:rsidR="001851DC" w:rsidRPr="000B3674" w:rsidRDefault="001851DC" w:rsidP="00FF660A">
            <w:pPr>
              <w:pStyle w:val="Default"/>
              <w:rPr>
                <w:bCs/>
                <w:color w:val="auto"/>
              </w:rPr>
            </w:pPr>
            <w:r w:rsidRPr="000B3674">
              <w:rPr>
                <w:bCs/>
                <w:color w:val="auto"/>
              </w:rPr>
              <w:t xml:space="preserve">Ненадлежащее исполнение Договора (выразившееся в принятии несоответствующего товара по условиям </w:t>
            </w:r>
            <w:r>
              <w:rPr>
                <w:bCs/>
                <w:color w:val="auto"/>
              </w:rPr>
              <w:t>и</w:t>
            </w:r>
            <w:r w:rsidRPr="000B3674">
              <w:rPr>
                <w:bCs/>
                <w:color w:val="auto"/>
              </w:rPr>
              <w:t xml:space="preserve"> </w:t>
            </w:r>
            <w:proofErr w:type="gramStart"/>
            <w:r w:rsidRPr="000B3674">
              <w:rPr>
                <w:bCs/>
                <w:color w:val="auto"/>
              </w:rPr>
              <w:t xml:space="preserve">требованиям </w:t>
            </w:r>
            <w:r>
              <w:rPr>
                <w:bCs/>
                <w:color w:val="auto"/>
              </w:rPr>
              <w:t xml:space="preserve"> указанным</w:t>
            </w:r>
            <w:proofErr w:type="gramEnd"/>
            <w:r>
              <w:rPr>
                <w:bCs/>
                <w:color w:val="auto"/>
              </w:rPr>
              <w:t xml:space="preserve"> в </w:t>
            </w:r>
            <w:proofErr w:type="spellStart"/>
            <w:r w:rsidRPr="000B3674">
              <w:rPr>
                <w:bCs/>
                <w:color w:val="auto"/>
              </w:rPr>
              <w:t>техспецификации</w:t>
            </w:r>
            <w:proofErr w:type="spellEnd"/>
            <w:r w:rsidRPr="000B3674">
              <w:rPr>
                <w:bCs/>
                <w:color w:val="auto"/>
              </w:rPr>
              <w:t xml:space="preserve"> Договора)</w:t>
            </w:r>
          </w:p>
        </w:tc>
      </w:tr>
      <w:tr w:rsidR="001851DC" w:rsidRPr="000B3674" w14:paraId="3A9FC890" w14:textId="77777777" w:rsidTr="00FF660A">
        <w:tc>
          <w:tcPr>
            <w:tcW w:w="654" w:type="dxa"/>
          </w:tcPr>
          <w:p w14:paraId="3F343F24" w14:textId="77777777" w:rsidR="001851DC" w:rsidRPr="000B3674" w:rsidRDefault="001851DC" w:rsidP="00FF660A">
            <w:pPr>
              <w:pStyle w:val="Default"/>
              <w:rPr>
                <w:bCs/>
                <w:color w:val="auto"/>
              </w:rPr>
            </w:pPr>
            <w:r>
              <w:rPr>
                <w:bCs/>
                <w:color w:val="auto"/>
              </w:rPr>
              <w:t>20</w:t>
            </w:r>
          </w:p>
        </w:tc>
        <w:tc>
          <w:tcPr>
            <w:tcW w:w="2289" w:type="dxa"/>
          </w:tcPr>
          <w:p w14:paraId="52672C08" w14:textId="77777777" w:rsidR="001851DC" w:rsidRPr="000B3674" w:rsidRDefault="001851DC" w:rsidP="00FF660A">
            <w:pPr>
              <w:pStyle w:val="Default"/>
              <w:rPr>
                <w:b/>
                <w:bCs/>
                <w:color w:val="auto"/>
              </w:rPr>
            </w:pPr>
            <w:r w:rsidRPr="000B3674">
              <w:rPr>
                <w:rFonts w:eastAsia="Times New Roman"/>
                <w:color w:val="auto"/>
              </w:rPr>
              <w:t>Старший водитель автомашины</w:t>
            </w:r>
          </w:p>
        </w:tc>
        <w:tc>
          <w:tcPr>
            <w:tcW w:w="2861" w:type="dxa"/>
          </w:tcPr>
          <w:p w14:paraId="5B111495" w14:textId="77777777" w:rsidR="001851DC" w:rsidRPr="000B3674" w:rsidRDefault="001851DC" w:rsidP="00FF660A">
            <w:pPr>
              <w:pStyle w:val="Default"/>
              <w:rPr>
                <w:b/>
                <w:bCs/>
                <w:color w:val="auto"/>
              </w:rPr>
            </w:pPr>
            <w:r w:rsidRPr="000B3674">
              <w:rPr>
                <w:bCs/>
                <w:color w:val="auto"/>
              </w:rPr>
              <w:t>Составляет отчетность по использованию ГСМ, дефектную ведомость на ремонт автотранспорта</w:t>
            </w:r>
          </w:p>
        </w:tc>
        <w:tc>
          <w:tcPr>
            <w:tcW w:w="4085" w:type="dxa"/>
          </w:tcPr>
          <w:p w14:paraId="394F84A0" w14:textId="77777777" w:rsidR="001851DC" w:rsidRPr="000B3674" w:rsidRDefault="001851DC" w:rsidP="00FF660A">
            <w:pPr>
              <w:pStyle w:val="Default"/>
              <w:rPr>
                <w:b/>
                <w:bCs/>
                <w:color w:val="auto"/>
              </w:rPr>
            </w:pPr>
            <w:r w:rsidRPr="000B3674">
              <w:rPr>
                <w:bCs/>
                <w:color w:val="auto"/>
              </w:rPr>
              <w:t>Возможность неправильного учета ГСМ, завышение потребности</w:t>
            </w:r>
            <w:r>
              <w:rPr>
                <w:bCs/>
                <w:color w:val="auto"/>
              </w:rPr>
              <w:t xml:space="preserve"> в</w:t>
            </w:r>
            <w:r w:rsidRPr="000B3674">
              <w:rPr>
                <w:bCs/>
                <w:color w:val="auto"/>
              </w:rPr>
              <w:t xml:space="preserve"> замен</w:t>
            </w:r>
            <w:r>
              <w:rPr>
                <w:bCs/>
                <w:color w:val="auto"/>
              </w:rPr>
              <w:t>е</w:t>
            </w:r>
            <w:r w:rsidRPr="000B3674">
              <w:rPr>
                <w:bCs/>
                <w:color w:val="auto"/>
              </w:rPr>
              <w:t xml:space="preserve"> автозапчастей. </w:t>
            </w:r>
          </w:p>
        </w:tc>
      </w:tr>
    </w:tbl>
    <w:p w14:paraId="1EDE1F5F" w14:textId="77777777" w:rsidR="001851DC" w:rsidRPr="000C55CA" w:rsidRDefault="001851DC" w:rsidP="001851DC">
      <w:pPr>
        <w:pStyle w:val="Default"/>
      </w:pPr>
    </w:p>
    <w:p w14:paraId="4D73EA2A" w14:textId="77777777" w:rsidR="001851DC" w:rsidRPr="001851DC" w:rsidRDefault="001851DC" w:rsidP="00D330FD">
      <w:pPr>
        <w:pStyle w:val="Default"/>
      </w:pPr>
    </w:p>
    <w:p w14:paraId="42C07653" w14:textId="77777777" w:rsidR="001851DC" w:rsidRDefault="001851DC" w:rsidP="00D330FD">
      <w:pPr>
        <w:pStyle w:val="Default"/>
        <w:rPr>
          <w:lang w:val="kk-KZ"/>
        </w:rPr>
      </w:pPr>
    </w:p>
    <w:p w14:paraId="3B70AF9B" w14:textId="77777777" w:rsidR="001851DC" w:rsidRPr="001851DC" w:rsidRDefault="001851DC" w:rsidP="00D330FD">
      <w:pPr>
        <w:pStyle w:val="Default"/>
        <w:rPr>
          <w:lang w:val="kk-KZ"/>
        </w:rPr>
      </w:pPr>
    </w:p>
    <w:sectPr w:rsidR="001851DC" w:rsidRPr="001851DC" w:rsidSect="00E2254F">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250C0" w14:textId="77777777" w:rsidR="0050076A" w:rsidRDefault="0050076A" w:rsidP="001E1536">
      <w:pPr>
        <w:spacing w:after="0" w:line="240" w:lineRule="auto"/>
      </w:pPr>
      <w:r>
        <w:separator/>
      </w:r>
    </w:p>
  </w:endnote>
  <w:endnote w:type="continuationSeparator" w:id="0">
    <w:p w14:paraId="3F836702" w14:textId="77777777" w:rsidR="0050076A" w:rsidRDefault="0050076A" w:rsidP="001E1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FB86F" w14:textId="77777777" w:rsidR="0050076A" w:rsidRDefault="0050076A" w:rsidP="001E1536">
      <w:pPr>
        <w:spacing w:after="0" w:line="240" w:lineRule="auto"/>
      </w:pPr>
      <w:r>
        <w:separator/>
      </w:r>
    </w:p>
  </w:footnote>
  <w:footnote w:type="continuationSeparator" w:id="0">
    <w:p w14:paraId="595A0989" w14:textId="77777777" w:rsidR="0050076A" w:rsidRDefault="0050076A" w:rsidP="001E1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71800" w14:textId="77777777" w:rsidR="001E1536" w:rsidRDefault="001E1536">
    <w:pPr>
      <w:pStyle w:val="a4"/>
      <w:rPr>
        <w:lang w:val="kk-KZ"/>
      </w:rPr>
    </w:pPr>
  </w:p>
  <w:p w14:paraId="7AB685B4" w14:textId="77777777" w:rsidR="001E1536" w:rsidRPr="001E1536" w:rsidRDefault="001E1536">
    <w:pPr>
      <w:pStyle w:val="a4"/>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30FD"/>
    <w:rsid w:val="00035642"/>
    <w:rsid w:val="00036CD0"/>
    <w:rsid w:val="00065CB0"/>
    <w:rsid w:val="0007048D"/>
    <w:rsid w:val="00076742"/>
    <w:rsid w:val="000A1B26"/>
    <w:rsid w:val="000B3674"/>
    <w:rsid w:val="000C55CA"/>
    <w:rsid w:val="000D37F6"/>
    <w:rsid w:val="00153E4B"/>
    <w:rsid w:val="001547B7"/>
    <w:rsid w:val="001610F9"/>
    <w:rsid w:val="00173101"/>
    <w:rsid w:val="0018421E"/>
    <w:rsid w:val="001851DC"/>
    <w:rsid w:val="001A1E7B"/>
    <w:rsid w:val="001A5F64"/>
    <w:rsid w:val="001B0AF6"/>
    <w:rsid w:val="001C29A3"/>
    <w:rsid w:val="001D33DB"/>
    <w:rsid w:val="001D4887"/>
    <w:rsid w:val="001E1536"/>
    <w:rsid w:val="001E1C8F"/>
    <w:rsid w:val="001F5FFD"/>
    <w:rsid w:val="0022773F"/>
    <w:rsid w:val="002700E7"/>
    <w:rsid w:val="0028375D"/>
    <w:rsid w:val="00295577"/>
    <w:rsid w:val="003731C9"/>
    <w:rsid w:val="00380EB0"/>
    <w:rsid w:val="003839D1"/>
    <w:rsid w:val="003F3C69"/>
    <w:rsid w:val="00401983"/>
    <w:rsid w:val="00434DFB"/>
    <w:rsid w:val="00442B05"/>
    <w:rsid w:val="00450688"/>
    <w:rsid w:val="004725E0"/>
    <w:rsid w:val="00494CFC"/>
    <w:rsid w:val="004D136B"/>
    <w:rsid w:val="004D3F2B"/>
    <w:rsid w:val="0050076A"/>
    <w:rsid w:val="005248DC"/>
    <w:rsid w:val="00530023"/>
    <w:rsid w:val="00543DE2"/>
    <w:rsid w:val="00544D31"/>
    <w:rsid w:val="00546D2A"/>
    <w:rsid w:val="0055172D"/>
    <w:rsid w:val="00564C03"/>
    <w:rsid w:val="00581784"/>
    <w:rsid w:val="005D5BD1"/>
    <w:rsid w:val="005E2069"/>
    <w:rsid w:val="005E2853"/>
    <w:rsid w:val="005E3ADC"/>
    <w:rsid w:val="005E7B5C"/>
    <w:rsid w:val="00614FAC"/>
    <w:rsid w:val="006150FD"/>
    <w:rsid w:val="006370FE"/>
    <w:rsid w:val="006412F8"/>
    <w:rsid w:val="0065189C"/>
    <w:rsid w:val="006555C9"/>
    <w:rsid w:val="006A638D"/>
    <w:rsid w:val="006A6640"/>
    <w:rsid w:val="007371C7"/>
    <w:rsid w:val="00766662"/>
    <w:rsid w:val="00767FFD"/>
    <w:rsid w:val="007A4960"/>
    <w:rsid w:val="007A7C2F"/>
    <w:rsid w:val="007F3BB1"/>
    <w:rsid w:val="007F6AEB"/>
    <w:rsid w:val="00842891"/>
    <w:rsid w:val="008639B6"/>
    <w:rsid w:val="008978D8"/>
    <w:rsid w:val="008B609F"/>
    <w:rsid w:val="0091694D"/>
    <w:rsid w:val="00956BEA"/>
    <w:rsid w:val="009A51C4"/>
    <w:rsid w:val="009D6BA5"/>
    <w:rsid w:val="00A131D1"/>
    <w:rsid w:val="00A40605"/>
    <w:rsid w:val="00A436F6"/>
    <w:rsid w:val="00A47016"/>
    <w:rsid w:val="00A645D1"/>
    <w:rsid w:val="00A96B1D"/>
    <w:rsid w:val="00A9715F"/>
    <w:rsid w:val="00AB4C09"/>
    <w:rsid w:val="00AB6980"/>
    <w:rsid w:val="00AC575F"/>
    <w:rsid w:val="00AD0533"/>
    <w:rsid w:val="00AF1A3A"/>
    <w:rsid w:val="00B02F90"/>
    <w:rsid w:val="00B22203"/>
    <w:rsid w:val="00B37BCE"/>
    <w:rsid w:val="00B5443E"/>
    <w:rsid w:val="00B54532"/>
    <w:rsid w:val="00B70868"/>
    <w:rsid w:val="00B87F4F"/>
    <w:rsid w:val="00B91AEE"/>
    <w:rsid w:val="00BC126C"/>
    <w:rsid w:val="00BC376F"/>
    <w:rsid w:val="00BC7DA1"/>
    <w:rsid w:val="00BF362E"/>
    <w:rsid w:val="00C40A49"/>
    <w:rsid w:val="00C5755B"/>
    <w:rsid w:val="00C66D18"/>
    <w:rsid w:val="00C93275"/>
    <w:rsid w:val="00C93899"/>
    <w:rsid w:val="00CB0534"/>
    <w:rsid w:val="00D330FD"/>
    <w:rsid w:val="00D73B01"/>
    <w:rsid w:val="00D75FEE"/>
    <w:rsid w:val="00D76CA6"/>
    <w:rsid w:val="00D87390"/>
    <w:rsid w:val="00D955CD"/>
    <w:rsid w:val="00DB191E"/>
    <w:rsid w:val="00DB51CA"/>
    <w:rsid w:val="00E14884"/>
    <w:rsid w:val="00E2254F"/>
    <w:rsid w:val="00E761C9"/>
    <w:rsid w:val="00E83DF0"/>
    <w:rsid w:val="00EE1B60"/>
    <w:rsid w:val="00EF08F5"/>
    <w:rsid w:val="00EF3DDA"/>
    <w:rsid w:val="00F036C0"/>
    <w:rsid w:val="00F11A44"/>
    <w:rsid w:val="00F33E12"/>
    <w:rsid w:val="00F44EFB"/>
    <w:rsid w:val="00FB58D1"/>
    <w:rsid w:val="00FC3F8B"/>
    <w:rsid w:val="00FD6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BB41"/>
  <w15:docId w15:val="{82051A0C-AD8A-496F-BE27-59456192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1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30F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0D3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basedOn w:val="a0"/>
    <w:rsid w:val="00B37BCE"/>
  </w:style>
  <w:style w:type="character" w:customStyle="1" w:styleId="s1">
    <w:name w:val="s1"/>
    <w:rsid w:val="00450688"/>
    <w:rPr>
      <w:rFonts w:ascii="Times New Roman" w:hAnsi="Times New Roman" w:cs="Times New Roman" w:hint="default"/>
      <w:b/>
      <w:bCs/>
      <w:i w:val="0"/>
      <w:iCs w:val="0"/>
      <w:strike w:val="0"/>
      <w:dstrike w:val="0"/>
      <w:color w:val="000000"/>
      <w:sz w:val="24"/>
      <w:szCs w:val="24"/>
      <w:u w:val="none"/>
      <w:effect w:val="none"/>
    </w:rPr>
  </w:style>
  <w:style w:type="paragraph" w:customStyle="1" w:styleId="pj">
    <w:name w:val="pj"/>
    <w:basedOn w:val="a"/>
    <w:rsid w:val="004506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1E15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E1536"/>
  </w:style>
  <w:style w:type="paragraph" w:styleId="a6">
    <w:name w:val="footer"/>
    <w:basedOn w:val="a"/>
    <w:link w:val="a7"/>
    <w:uiPriority w:val="99"/>
    <w:unhideWhenUsed/>
    <w:rsid w:val="001E15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E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A34AB0-0340-4067-862A-AC1579FD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4167</TotalTime>
  <Pages>16</Pages>
  <Words>3709</Words>
  <Characters>21144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 Больница</cp:lastModifiedBy>
  <cp:revision>44</cp:revision>
  <cp:lastPrinted>2024-10-07T03:30:00Z</cp:lastPrinted>
  <dcterms:created xsi:type="dcterms:W3CDTF">2023-06-27T10:50:00Z</dcterms:created>
  <dcterms:modified xsi:type="dcterms:W3CDTF">2025-05-08T07:48:00Z</dcterms:modified>
</cp:coreProperties>
</file>