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2357" w14:textId="5E29BFFD" w:rsidR="006A7E3E" w:rsidRPr="006A7E3E" w:rsidRDefault="006A7E3E" w:rsidP="006A7E3E">
      <w:pPr>
        <w:jc w:val="both"/>
        <w:rPr>
          <w:rFonts w:ascii="Times New Roman" w:hAnsi="Times New Roman" w:cs="Times New Roman"/>
          <w:b/>
          <w:bCs/>
          <w:sz w:val="20"/>
          <w:szCs w:val="20"/>
          <w:lang w:val="kk-KZ"/>
        </w:rPr>
      </w:pPr>
      <w:r w:rsidRPr="006A7E3E">
        <w:rPr>
          <w:rFonts w:ascii="Times New Roman" w:hAnsi="Times New Roman" w:cs="Times New Roman"/>
          <w:b/>
          <w:bCs/>
          <w:sz w:val="20"/>
          <w:szCs w:val="20"/>
          <w:lang w:val="kk-KZ"/>
        </w:rPr>
        <w:t xml:space="preserve">2024 жылы Шығыс Қазақстан облысы </w:t>
      </w:r>
      <w:r w:rsidRPr="006A7E3E">
        <w:rPr>
          <w:rFonts w:ascii="Times New Roman" w:hAnsi="Times New Roman" w:cs="Times New Roman"/>
          <w:b/>
          <w:bCs/>
          <w:sz w:val="20"/>
          <w:szCs w:val="20"/>
          <w:lang w:val="kk-KZ"/>
        </w:rPr>
        <w:t>д</w:t>
      </w:r>
      <w:r w:rsidRPr="006A7E3E">
        <w:rPr>
          <w:rFonts w:ascii="Times New Roman" w:hAnsi="Times New Roman" w:cs="Times New Roman"/>
          <w:b/>
          <w:bCs/>
          <w:sz w:val="20"/>
          <w:szCs w:val="20"/>
          <w:lang w:val="kk-KZ"/>
        </w:rPr>
        <w:t xml:space="preserve">енсаулық сақтау басқармасының </w:t>
      </w:r>
      <w:r w:rsidRPr="006A7E3E">
        <w:rPr>
          <w:rFonts w:ascii="Times New Roman" w:hAnsi="Times New Roman" w:cs="Times New Roman"/>
          <w:b/>
          <w:bCs/>
          <w:sz w:val="20"/>
          <w:szCs w:val="20"/>
          <w:lang w:val="kk-KZ"/>
        </w:rPr>
        <w:t>«</w:t>
      </w:r>
      <w:r w:rsidRPr="006A7E3E">
        <w:rPr>
          <w:rFonts w:ascii="Times New Roman" w:hAnsi="Times New Roman" w:cs="Times New Roman"/>
          <w:b/>
          <w:bCs/>
          <w:sz w:val="20"/>
          <w:szCs w:val="20"/>
          <w:lang w:val="kk-KZ"/>
        </w:rPr>
        <w:t>Шығыс Қазақстан облыстық медициналық орталығы</w:t>
      </w:r>
      <w:r w:rsidRPr="006A7E3E">
        <w:rPr>
          <w:rFonts w:ascii="Times New Roman" w:hAnsi="Times New Roman" w:cs="Times New Roman"/>
          <w:b/>
          <w:bCs/>
          <w:sz w:val="20"/>
          <w:szCs w:val="20"/>
          <w:lang w:val="kk-KZ"/>
        </w:rPr>
        <w:t xml:space="preserve">» </w:t>
      </w:r>
      <w:r w:rsidRPr="006A7E3E">
        <w:rPr>
          <w:rFonts w:ascii="Times New Roman" w:hAnsi="Times New Roman" w:cs="Times New Roman"/>
          <w:b/>
          <w:bCs/>
          <w:sz w:val="20"/>
          <w:szCs w:val="20"/>
          <w:lang w:val="kk-KZ"/>
        </w:rPr>
        <w:t xml:space="preserve"> ШЖҚ КМК қызметінде сыбайлас жемқорлық тәуекелдеріне ішкі талдау жүргізу нәтижелері бойынша анықталған сыбайлас жемқорлық тәуекелдерінің </w:t>
      </w:r>
      <w:r w:rsidRPr="006A7E3E">
        <w:rPr>
          <w:rFonts w:ascii="Times New Roman" w:hAnsi="Times New Roman" w:cs="Times New Roman"/>
          <w:b/>
          <w:bCs/>
          <w:sz w:val="20"/>
          <w:szCs w:val="20"/>
          <w:lang w:val="kk-KZ"/>
        </w:rPr>
        <w:t xml:space="preserve">ТІЗБЕСІ </w:t>
      </w:r>
      <w:r w:rsidRPr="006A7E3E">
        <w:rPr>
          <w:rFonts w:ascii="Times New Roman" w:hAnsi="Times New Roman" w:cs="Times New Roman"/>
          <w:b/>
          <w:bCs/>
          <w:sz w:val="20"/>
          <w:szCs w:val="20"/>
          <w:lang w:val="kk-KZ"/>
        </w:rPr>
        <w:t>(01.08.2023 жылдан 23.10.2024 жылға дейінгі кезеңде)</w:t>
      </w:r>
    </w:p>
    <w:tbl>
      <w:tblPr>
        <w:tblW w:w="13747" w:type="dxa"/>
        <w:tblCellMar>
          <w:top w:w="15" w:type="dxa"/>
          <w:left w:w="15" w:type="dxa"/>
          <w:bottom w:w="15" w:type="dxa"/>
          <w:right w:w="15" w:type="dxa"/>
        </w:tblCellMar>
        <w:tblLook w:val="04A0" w:firstRow="1" w:lastRow="0" w:firstColumn="1" w:lastColumn="0" w:noHBand="0" w:noVBand="1"/>
      </w:tblPr>
      <w:tblGrid>
        <w:gridCol w:w="631"/>
        <w:gridCol w:w="5320"/>
        <w:gridCol w:w="4252"/>
        <w:gridCol w:w="3544"/>
      </w:tblGrid>
      <w:tr w:rsidR="006A7E3E" w:rsidRPr="00BB09CD" w14:paraId="2858C0BE" w14:textId="77777777" w:rsidTr="00B57A00">
        <w:tc>
          <w:tcPr>
            <w:tcW w:w="631" w:type="dxa"/>
            <w:tcBorders>
              <w:top w:val="single" w:sz="2" w:space="0" w:color="auto"/>
              <w:left w:val="single" w:sz="2" w:space="0" w:color="auto"/>
              <w:bottom w:val="single" w:sz="6" w:space="0" w:color="auto"/>
              <w:right w:val="single" w:sz="2" w:space="0" w:color="auto"/>
            </w:tcBorders>
            <w:hideMark/>
          </w:tcPr>
          <w:p w14:paraId="17A12D51" w14:textId="77777777" w:rsidR="006A7E3E" w:rsidRPr="00BB09CD" w:rsidRDefault="006A7E3E" w:rsidP="00F46329">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w:t>
            </w:r>
          </w:p>
          <w:p w14:paraId="1D542D5B" w14:textId="23BF6489" w:rsidR="006A7E3E" w:rsidRPr="006A7E3E" w:rsidRDefault="006A7E3E" w:rsidP="00F46329">
            <w:pPr>
              <w:rPr>
                <w:rFonts w:ascii="Times New Roman" w:hAnsi="Times New Roman" w:cs="Times New Roman"/>
                <w:color w:val="000000" w:themeColor="text1"/>
                <w:sz w:val="20"/>
                <w:szCs w:val="20"/>
                <w:lang w:val="kk-KZ"/>
              </w:rPr>
            </w:pPr>
            <w:r>
              <w:rPr>
                <w:rFonts w:ascii="Times New Roman" w:hAnsi="Times New Roman" w:cs="Times New Roman"/>
                <w:b/>
                <w:bCs/>
                <w:color w:val="000000" w:themeColor="text1"/>
                <w:sz w:val="20"/>
                <w:szCs w:val="20"/>
                <w:lang w:val="kk-KZ"/>
              </w:rPr>
              <w:t>р/с</w:t>
            </w:r>
          </w:p>
        </w:tc>
        <w:tc>
          <w:tcPr>
            <w:tcW w:w="5320" w:type="dxa"/>
            <w:tcBorders>
              <w:top w:val="single" w:sz="2" w:space="0" w:color="auto"/>
              <w:left w:val="single" w:sz="2" w:space="0" w:color="auto"/>
              <w:bottom w:val="single" w:sz="6" w:space="0" w:color="auto"/>
              <w:right w:val="single" w:sz="2" w:space="0" w:color="auto"/>
            </w:tcBorders>
            <w:hideMark/>
          </w:tcPr>
          <w:p w14:paraId="415CC6FD" w14:textId="59FE0149" w:rsidR="006A7E3E" w:rsidRPr="006A7E3E" w:rsidRDefault="006A7E3E" w:rsidP="00F46329">
            <w:pPr>
              <w:rPr>
                <w:rFonts w:ascii="Times New Roman" w:hAnsi="Times New Roman" w:cs="Times New Roman"/>
                <w:color w:val="000000" w:themeColor="text1"/>
                <w:sz w:val="20"/>
                <w:szCs w:val="20"/>
                <w:lang w:val="kk-KZ"/>
              </w:rPr>
            </w:pPr>
            <w:r w:rsidRPr="006A7E3E">
              <w:rPr>
                <w:rFonts w:ascii="Times New Roman" w:hAnsi="Times New Roman" w:cs="Times New Roman"/>
                <w:b/>
                <w:bCs/>
                <w:color w:val="000000" w:themeColor="text1"/>
                <w:sz w:val="20"/>
                <w:szCs w:val="20"/>
                <w:lang w:val="kk-KZ"/>
              </w:rPr>
              <w:t>Тәуекел индикаторы / сыбайлас жемқорлық тәуекелінің сипаттамасы</w:t>
            </w:r>
          </w:p>
        </w:tc>
        <w:tc>
          <w:tcPr>
            <w:tcW w:w="4252" w:type="dxa"/>
            <w:tcBorders>
              <w:top w:val="single" w:sz="2" w:space="0" w:color="auto"/>
              <w:left w:val="single" w:sz="2" w:space="0" w:color="auto"/>
              <w:bottom w:val="single" w:sz="6" w:space="0" w:color="auto"/>
              <w:right w:val="single" w:sz="2" w:space="0" w:color="auto"/>
            </w:tcBorders>
            <w:hideMark/>
          </w:tcPr>
          <w:p w14:paraId="1F4AA3F7" w14:textId="67773960" w:rsidR="006A7E3E" w:rsidRPr="00BB09CD" w:rsidRDefault="006A7E3E" w:rsidP="00F46329">
            <w:pPr>
              <w:rPr>
                <w:rFonts w:ascii="Times New Roman" w:hAnsi="Times New Roman" w:cs="Times New Roman"/>
                <w:color w:val="000000" w:themeColor="text1"/>
                <w:sz w:val="20"/>
                <w:szCs w:val="20"/>
              </w:rPr>
            </w:pPr>
            <w:proofErr w:type="spellStart"/>
            <w:r w:rsidRPr="006A7E3E">
              <w:rPr>
                <w:rFonts w:ascii="Times New Roman" w:hAnsi="Times New Roman" w:cs="Times New Roman"/>
                <w:b/>
                <w:bCs/>
                <w:color w:val="000000" w:themeColor="text1"/>
                <w:sz w:val="20"/>
                <w:szCs w:val="20"/>
              </w:rPr>
              <w:t>Іс</w:t>
            </w:r>
            <w:proofErr w:type="spellEnd"/>
            <w:r w:rsidRPr="006A7E3E">
              <w:rPr>
                <w:rFonts w:ascii="Times New Roman" w:hAnsi="Times New Roman" w:cs="Times New Roman"/>
                <w:b/>
                <w:bCs/>
                <w:color w:val="000000" w:themeColor="text1"/>
                <w:sz w:val="20"/>
                <w:szCs w:val="20"/>
              </w:rPr>
              <w:t xml:space="preserve">-шара </w:t>
            </w:r>
          </w:p>
        </w:tc>
        <w:tc>
          <w:tcPr>
            <w:tcW w:w="3544" w:type="dxa"/>
            <w:tcBorders>
              <w:top w:val="single" w:sz="2" w:space="0" w:color="auto"/>
              <w:left w:val="single" w:sz="2" w:space="0" w:color="auto"/>
              <w:bottom w:val="single" w:sz="6" w:space="0" w:color="auto"/>
              <w:right w:val="single" w:sz="2" w:space="0" w:color="auto"/>
            </w:tcBorders>
            <w:hideMark/>
          </w:tcPr>
          <w:p w14:paraId="0D80FC39" w14:textId="00EC6F56" w:rsidR="006A7E3E" w:rsidRPr="00BB09CD" w:rsidRDefault="006A7E3E" w:rsidP="00F46329">
            <w:pPr>
              <w:rPr>
                <w:rFonts w:ascii="Times New Roman" w:hAnsi="Times New Roman" w:cs="Times New Roman"/>
                <w:color w:val="000000" w:themeColor="text1"/>
                <w:sz w:val="20"/>
                <w:szCs w:val="20"/>
              </w:rPr>
            </w:pPr>
            <w:proofErr w:type="spellStart"/>
            <w:r w:rsidRPr="006A7E3E">
              <w:rPr>
                <w:rFonts w:ascii="Times New Roman" w:hAnsi="Times New Roman" w:cs="Times New Roman"/>
                <w:b/>
                <w:bCs/>
                <w:color w:val="000000" w:themeColor="text1"/>
                <w:sz w:val="20"/>
                <w:szCs w:val="20"/>
              </w:rPr>
              <w:t>Аяқтау</w:t>
            </w:r>
            <w:proofErr w:type="spellEnd"/>
            <w:r w:rsidRPr="006A7E3E">
              <w:rPr>
                <w:rFonts w:ascii="Times New Roman" w:hAnsi="Times New Roman" w:cs="Times New Roman"/>
                <w:b/>
                <w:bCs/>
                <w:color w:val="000000" w:themeColor="text1"/>
                <w:sz w:val="20"/>
                <w:szCs w:val="20"/>
              </w:rPr>
              <w:t xml:space="preserve"> </w:t>
            </w:r>
            <w:proofErr w:type="spellStart"/>
            <w:r w:rsidRPr="006A7E3E">
              <w:rPr>
                <w:rFonts w:ascii="Times New Roman" w:hAnsi="Times New Roman" w:cs="Times New Roman"/>
                <w:b/>
                <w:bCs/>
                <w:color w:val="000000" w:themeColor="text1"/>
                <w:sz w:val="20"/>
                <w:szCs w:val="20"/>
              </w:rPr>
              <w:t>нысаны</w:t>
            </w:r>
            <w:proofErr w:type="spellEnd"/>
            <w:r w:rsidRPr="00BB09CD">
              <w:rPr>
                <w:rFonts w:ascii="Times New Roman" w:hAnsi="Times New Roman" w:cs="Times New Roman"/>
                <w:b/>
                <w:bCs/>
                <w:color w:val="000000" w:themeColor="text1"/>
                <w:sz w:val="20"/>
                <w:szCs w:val="20"/>
              </w:rPr>
              <w:t xml:space="preserve"> </w:t>
            </w:r>
          </w:p>
        </w:tc>
      </w:tr>
      <w:tr w:rsidR="006A7E3E" w:rsidRPr="00BB09CD" w14:paraId="12ED2233" w14:textId="77777777" w:rsidTr="00B57A00">
        <w:tc>
          <w:tcPr>
            <w:tcW w:w="631" w:type="dxa"/>
            <w:tcBorders>
              <w:top w:val="single" w:sz="2" w:space="0" w:color="auto"/>
              <w:left w:val="single" w:sz="2" w:space="0" w:color="auto"/>
              <w:bottom w:val="single" w:sz="6" w:space="0" w:color="auto"/>
              <w:right w:val="single" w:sz="2" w:space="0" w:color="auto"/>
            </w:tcBorders>
            <w:hideMark/>
          </w:tcPr>
          <w:p w14:paraId="6FE70F0A" w14:textId="77777777" w:rsidR="006A7E3E" w:rsidRPr="00BB09CD" w:rsidRDefault="006A7E3E" w:rsidP="00F46329">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1</w:t>
            </w:r>
          </w:p>
        </w:tc>
        <w:tc>
          <w:tcPr>
            <w:tcW w:w="5320" w:type="dxa"/>
            <w:tcBorders>
              <w:top w:val="single" w:sz="2" w:space="0" w:color="auto"/>
              <w:left w:val="single" w:sz="2" w:space="0" w:color="auto"/>
              <w:bottom w:val="single" w:sz="6" w:space="0" w:color="auto"/>
              <w:right w:val="single" w:sz="2" w:space="0" w:color="auto"/>
            </w:tcBorders>
            <w:hideMark/>
          </w:tcPr>
          <w:p w14:paraId="0E38E08E" w14:textId="77777777" w:rsidR="006A7E3E" w:rsidRPr="00BB09CD" w:rsidRDefault="006A7E3E" w:rsidP="00F46329">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2</w:t>
            </w:r>
          </w:p>
        </w:tc>
        <w:tc>
          <w:tcPr>
            <w:tcW w:w="4252" w:type="dxa"/>
            <w:tcBorders>
              <w:top w:val="single" w:sz="2" w:space="0" w:color="auto"/>
              <w:left w:val="single" w:sz="2" w:space="0" w:color="auto"/>
              <w:bottom w:val="single" w:sz="6" w:space="0" w:color="auto"/>
              <w:right w:val="single" w:sz="2" w:space="0" w:color="auto"/>
            </w:tcBorders>
            <w:hideMark/>
          </w:tcPr>
          <w:p w14:paraId="370B6D0C" w14:textId="77777777" w:rsidR="006A7E3E" w:rsidRPr="00BB09CD" w:rsidRDefault="006A7E3E" w:rsidP="00F46329">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3</w:t>
            </w:r>
          </w:p>
        </w:tc>
        <w:tc>
          <w:tcPr>
            <w:tcW w:w="3544" w:type="dxa"/>
            <w:tcBorders>
              <w:top w:val="single" w:sz="2" w:space="0" w:color="auto"/>
              <w:left w:val="single" w:sz="2" w:space="0" w:color="auto"/>
              <w:bottom w:val="single" w:sz="6" w:space="0" w:color="auto"/>
              <w:right w:val="single" w:sz="2" w:space="0" w:color="auto"/>
            </w:tcBorders>
            <w:hideMark/>
          </w:tcPr>
          <w:p w14:paraId="4C632772" w14:textId="77777777" w:rsidR="006A7E3E" w:rsidRPr="00BB09CD" w:rsidRDefault="006A7E3E" w:rsidP="00F46329">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4</w:t>
            </w:r>
          </w:p>
        </w:tc>
      </w:tr>
      <w:tr w:rsidR="006A7E3E" w:rsidRPr="00BB09CD" w14:paraId="7E7DBC5C" w14:textId="77777777" w:rsidTr="00F46329">
        <w:tc>
          <w:tcPr>
            <w:tcW w:w="13747" w:type="dxa"/>
            <w:gridSpan w:val="4"/>
            <w:tcBorders>
              <w:top w:val="single" w:sz="2" w:space="0" w:color="auto"/>
              <w:left w:val="single" w:sz="2" w:space="0" w:color="auto"/>
              <w:bottom w:val="single" w:sz="6" w:space="0" w:color="auto"/>
              <w:right w:val="single" w:sz="2" w:space="0" w:color="auto"/>
            </w:tcBorders>
          </w:tcPr>
          <w:p w14:paraId="4306FF52" w14:textId="1508EC76" w:rsidR="006A7E3E" w:rsidRPr="00BB09CD" w:rsidRDefault="006A7E3E" w:rsidP="00F46329">
            <w:pPr>
              <w:rPr>
                <w:rFonts w:ascii="Times New Roman" w:hAnsi="Times New Roman" w:cs="Times New Roman"/>
                <w:b/>
                <w:bCs/>
                <w:color w:val="000000" w:themeColor="text1"/>
                <w:sz w:val="20"/>
                <w:szCs w:val="20"/>
              </w:rPr>
            </w:pPr>
            <w:r w:rsidRPr="00BB09CD">
              <w:rPr>
                <w:rFonts w:ascii="Times New Roman" w:hAnsi="Times New Roman" w:cs="Times New Roman"/>
                <w:b/>
                <w:bCs/>
                <w:color w:val="000000" w:themeColor="text1"/>
                <w:sz w:val="20"/>
                <w:szCs w:val="20"/>
              </w:rPr>
              <w:t>2</w:t>
            </w:r>
            <w:r>
              <w:t xml:space="preserve"> </w:t>
            </w:r>
            <w:r>
              <w:rPr>
                <w:lang w:val="kk-KZ"/>
              </w:rPr>
              <w:t>-</w:t>
            </w:r>
            <w:proofErr w:type="spellStart"/>
            <w:r w:rsidRPr="006A7E3E">
              <w:rPr>
                <w:rFonts w:ascii="Times New Roman" w:hAnsi="Times New Roman" w:cs="Times New Roman"/>
                <w:b/>
                <w:bCs/>
                <w:color w:val="000000" w:themeColor="text1"/>
                <w:sz w:val="20"/>
                <w:szCs w:val="20"/>
              </w:rPr>
              <w:t>объектінің</w:t>
            </w:r>
            <w:proofErr w:type="spellEnd"/>
            <w:r w:rsidRPr="006A7E3E">
              <w:rPr>
                <w:rFonts w:ascii="Times New Roman" w:hAnsi="Times New Roman" w:cs="Times New Roman"/>
                <w:b/>
                <w:bCs/>
                <w:color w:val="000000" w:themeColor="text1"/>
                <w:sz w:val="20"/>
                <w:szCs w:val="20"/>
              </w:rPr>
              <w:t xml:space="preserve"> </w:t>
            </w:r>
            <w:proofErr w:type="spellStart"/>
            <w:r w:rsidRPr="006A7E3E">
              <w:rPr>
                <w:rFonts w:ascii="Times New Roman" w:hAnsi="Times New Roman" w:cs="Times New Roman"/>
                <w:b/>
                <w:bCs/>
                <w:color w:val="000000" w:themeColor="text1"/>
                <w:sz w:val="20"/>
                <w:szCs w:val="20"/>
              </w:rPr>
              <w:t>қызметін</w:t>
            </w:r>
            <w:proofErr w:type="spellEnd"/>
            <w:r w:rsidRPr="006A7E3E">
              <w:rPr>
                <w:rFonts w:ascii="Times New Roman" w:hAnsi="Times New Roman" w:cs="Times New Roman"/>
                <w:b/>
                <w:bCs/>
                <w:color w:val="000000" w:themeColor="text1"/>
                <w:sz w:val="20"/>
                <w:szCs w:val="20"/>
              </w:rPr>
              <w:t xml:space="preserve"> </w:t>
            </w:r>
            <w:proofErr w:type="spellStart"/>
            <w:r w:rsidRPr="006A7E3E">
              <w:rPr>
                <w:rFonts w:ascii="Times New Roman" w:hAnsi="Times New Roman" w:cs="Times New Roman"/>
                <w:b/>
                <w:bCs/>
                <w:color w:val="000000" w:themeColor="text1"/>
                <w:sz w:val="20"/>
                <w:szCs w:val="20"/>
              </w:rPr>
              <w:t>қозғайтын</w:t>
            </w:r>
            <w:proofErr w:type="spellEnd"/>
            <w:r w:rsidRPr="006A7E3E">
              <w:rPr>
                <w:rFonts w:ascii="Times New Roman" w:hAnsi="Times New Roman" w:cs="Times New Roman"/>
                <w:b/>
                <w:bCs/>
                <w:color w:val="000000" w:themeColor="text1"/>
                <w:sz w:val="20"/>
                <w:szCs w:val="20"/>
              </w:rPr>
              <w:t xml:space="preserve"> </w:t>
            </w:r>
            <w:proofErr w:type="spellStart"/>
            <w:r w:rsidRPr="006A7E3E">
              <w:rPr>
                <w:rFonts w:ascii="Times New Roman" w:hAnsi="Times New Roman" w:cs="Times New Roman"/>
                <w:b/>
                <w:bCs/>
                <w:color w:val="000000" w:themeColor="text1"/>
                <w:sz w:val="20"/>
                <w:szCs w:val="20"/>
              </w:rPr>
              <w:t>нормативтік</w:t>
            </w:r>
            <w:proofErr w:type="spellEnd"/>
            <w:r w:rsidRPr="006A7E3E">
              <w:rPr>
                <w:rFonts w:ascii="Times New Roman" w:hAnsi="Times New Roman" w:cs="Times New Roman"/>
                <w:b/>
                <w:bCs/>
                <w:color w:val="000000" w:themeColor="text1"/>
                <w:sz w:val="20"/>
                <w:szCs w:val="20"/>
              </w:rPr>
              <w:t xml:space="preserve"> </w:t>
            </w:r>
            <w:proofErr w:type="spellStart"/>
            <w:r w:rsidRPr="006A7E3E">
              <w:rPr>
                <w:rFonts w:ascii="Times New Roman" w:hAnsi="Times New Roman" w:cs="Times New Roman"/>
                <w:b/>
                <w:bCs/>
                <w:color w:val="000000" w:themeColor="text1"/>
                <w:sz w:val="20"/>
                <w:szCs w:val="20"/>
              </w:rPr>
              <w:t>құқықтық</w:t>
            </w:r>
            <w:proofErr w:type="spellEnd"/>
            <w:r w:rsidRPr="006A7E3E">
              <w:rPr>
                <w:rFonts w:ascii="Times New Roman" w:hAnsi="Times New Roman" w:cs="Times New Roman"/>
                <w:b/>
                <w:bCs/>
                <w:color w:val="000000" w:themeColor="text1"/>
                <w:sz w:val="20"/>
                <w:szCs w:val="20"/>
              </w:rPr>
              <w:t xml:space="preserve"> </w:t>
            </w:r>
            <w:proofErr w:type="spellStart"/>
            <w:r w:rsidRPr="006A7E3E">
              <w:rPr>
                <w:rFonts w:ascii="Times New Roman" w:hAnsi="Times New Roman" w:cs="Times New Roman"/>
                <w:b/>
                <w:bCs/>
                <w:color w:val="000000" w:themeColor="text1"/>
                <w:sz w:val="20"/>
                <w:szCs w:val="20"/>
              </w:rPr>
              <w:t>актілерде</w:t>
            </w:r>
            <w:proofErr w:type="spellEnd"/>
          </w:p>
        </w:tc>
      </w:tr>
      <w:tr w:rsidR="006A7E3E" w:rsidRPr="00A159BB" w14:paraId="71002DAD" w14:textId="77777777" w:rsidTr="008E2E08">
        <w:trPr>
          <w:trHeight w:val="2817"/>
        </w:trPr>
        <w:tc>
          <w:tcPr>
            <w:tcW w:w="631" w:type="dxa"/>
            <w:tcBorders>
              <w:top w:val="single" w:sz="2" w:space="0" w:color="auto"/>
              <w:left w:val="single" w:sz="2" w:space="0" w:color="auto"/>
              <w:bottom w:val="single" w:sz="6" w:space="0" w:color="auto"/>
              <w:right w:val="single" w:sz="2" w:space="0" w:color="auto"/>
            </w:tcBorders>
          </w:tcPr>
          <w:p w14:paraId="38B011E1" w14:textId="77777777" w:rsidR="006A7E3E" w:rsidRPr="00BB09CD" w:rsidRDefault="006A7E3E" w:rsidP="00F46329">
            <w:pPr>
              <w:rPr>
                <w:rFonts w:ascii="Times New Roman" w:hAnsi="Times New Roman" w:cs="Times New Roman"/>
                <w:b/>
                <w:bCs/>
                <w:color w:val="000000" w:themeColor="text1"/>
                <w:sz w:val="20"/>
                <w:szCs w:val="20"/>
              </w:rPr>
            </w:pPr>
          </w:p>
        </w:tc>
        <w:tc>
          <w:tcPr>
            <w:tcW w:w="5320" w:type="dxa"/>
            <w:tcBorders>
              <w:top w:val="single" w:sz="2" w:space="0" w:color="auto"/>
              <w:left w:val="single" w:sz="2" w:space="0" w:color="auto"/>
              <w:bottom w:val="single" w:sz="6" w:space="0" w:color="auto"/>
              <w:right w:val="single" w:sz="2" w:space="0" w:color="auto"/>
            </w:tcBorders>
          </w:tcPr>
          <w:p w14:paraId="244E7C7B" w14:textId="26002D27" w:rsidR="007913A2" w:rsidRPr="007913A2" w:rsidRDefault="008E2E08" w:rsidP="007913A2">
            <w:pPr>
              <w:pBdr>
                <w:bottom w:val="single" w:sz="4" w:space="31" w:color="FFFFFF"/>
              </w:pBdr>
              <w:spacing w:after="0" w:line="240" w:lineRule="auto"/>
              <w:jc w:val="both"/>
              <w:rPr>
                <w:rFonts w:ascii="Times New Roman" w:eastAsia="Times New Roman" w:hAnsi="Times New Roman" w:cs="Times New Roman"/>
                <w:iCs/>
                <w:sz w:val="20"/>
                <w:szCs w:val="20"/>
                <w:lang w:val="kk-KZ"/>
              </w:rPr>
            </w:pPr>
            <w:r w:rsidRPr="008E2E08">
              <w:rPr>
                <w:rFonts w:ascii="Times New Roman" w:eastAsia="Times New Roman" w:hAnsi="Times New Roman" w:cs="Times New Roman"/>
                <w:b/>
                <w:bCs/>
                <w:iCs/>
                <w:sz w:val="20"/>
                <w:szCs w:val="20"/>
                <w:lang w:val="kk-KZ"/>
              </w:rPr>
              <w:t>Т</w:t>
            </w:r>
            <w:r w:rsidR="007913A2" w:rsidRPr="008E2E08">
              <w:rPr>
                <w:rFonts w:ascii="Times New Roman" w:eastAsia="Times New Roman" w:hAnsi="Times New Roman" w:cs="Times New Roman"/>
                <w:b/>
                <w:bCs/>
                <w:iCs/>
                <w:sz w:val="20"/>
                <w:szCs w:val="20"/>
                <w:lang w:val="kk-KZ"/>
              </w:rPr>
              <w:t>әуекел</w:t>
            </w:r>
            <w:r w:rsidRPr="008E2E08">
              <w:rPr>
                <w:rFonts w:ascii="Times New Roman" w:eastAsia="Times New Roman" w:hAnsi="Times New Roman" w:cs="Times New Roman"/>
                <w:b/>
                <w:bCs/>
                <w:iCs/>
                <w:sz w:val="20"/>
                <w:szCs w:val="20"/>
                <w:lang w:val="kk-KZ"/>
              </w:rPr>
              <w:t xml:space="preserve"> </w:t>
            </w:r>
            <w:r w:rsidRPr="008E2E08">
              <w:rPr>
                <w:rFonts w:ascii="Times New Roman" w:eastAsia="Times New Roman" w:hAnsi="Times New Roman" w:cs="Times New Roman"/>
                <w:b/>
                <w:bCs/>
                <w:iCs/>
                <w:sz w:val="20"/>
                <w:szCs w:val="20"/>
                <w:lang w:val="kk-KZ"/>
              </w:rPr>
              <w:t>№1)</w:t>
            </w:r>
            <w:r w:rsidRPr="007913A2">
              <w:rPr>
                <w:rFonts w:ascii="Times New Roman" w:eastAsia="Times New Roman" w:hAnsi="Times New Roman" w:cs="Times New Roman"/>
                <w:b/>
                <w:bCs/>
                <w:iCs/>
                <w:sz w:val="20"/>
                <w:szCs w:val="20"/>
                <w:lang w:val="kk-KZ"/>
              </w:rPr>
              <w:t xml:space="preserve"> </w:t>
            </w:r>
            <w:r w:rsidR="007913A2" w:rsidRPr="007913A2">
              <w:rPr>
                <w:rFonts w:ascii="Times New Roman" w:eastAsia="Times New Roman" w:hAnsi="Times New Roman" w:cs="Times New Roman"/>
                <w:iCs/>
                <w:sz w:val="20"/>
                <w:szCs w:val="20"/>
                <w:lang w:val="kk-KZ"/>
              </w:rPr>
              <w:t xml:space="preserve"> бағыт бойынша – құқықтық алшақтық, индикатор бойынша:</w:t>
            </w:r>
          </w:p>
          <w:p w14:paraId="3BCD0FC8" w14:textId="720A47C8" w:rsidR="007913A2" w:rsidRPr="007913A2" w:rsidRDefault="007913A2" w:rsidP="007913A2">
            <w:pPr>
              <w:pBdr>
                <w:bottom w:val="single" w:sz="4" w:space="31" w:color="FFFFFF"/>
              </w:pBdr>
              <w:spacing w:after="0" w:line="240" w:lineRule="auto"/>
              <w:jc w:val="both"/>
              <w:rPr>
                <w:rFonts w:ascii="Times New Roman" w:eastAsia="Times New Roman" w:hAnsi="Times New Roman" w:cs="Times New Roman"/>
                <w:iCs/>
                <w:sz w:val="20"/>
                <w:szCs w:val="20"/>
                <w:lang w:val="kk-KZ"/>
              </w:rPr>
            </w:pPr>
            <w:r w:rsidRPr="007913A2">
              <w:rPr>
                <w:rFonts w:ascii="Times New Roman" w:eastAsia="Times New Roman" w:hAnsi="Times New Roman" w:cs="Times New Roman"/>
                <w:iCs/>
                <w:sz w:val="20"/>
                <w:szCs w:val="20"/>
                <w:lang w:val="kk-KZ"/>
              </w:rPr>
              <w:t>- лауазымды тұлғаның және/немесе талдау объектілерінің құзыретін регламенттейтін ережелердің болмауы, бұл өкілеттіктерді өз бетінше айқындауға мүмкіндік туғызады.</w:t>
            </w:r>
          </w:p>
          <w:p w14:paraId="5C948125" w14:textId="77777777" w:rsidR="00A159BB" w:rsidRDefault="007913A2" w:rsidP="00A159BB">
            <w:pPr>
              <w:pBdr>
                <w:bottom w:val="single" w:sz="4" w:space="31" w:color="FFFFFF"/>
              </w:pBdr>
              <w:spacing w:after="0" w:line="240" w:lineRule="auto"/>
              <w:ind w:firstLine="708"/>
              <w:jc w:val="both"/>
              <w:rPr>
                <w:rFonts w:ascii="Times New Roman" w:eastAsia="Times New Roman" w:hAnsi="Times New Roman" w:cs="Times New Roman"/>
                <w:i/>
                <w:sz w:val="20"/>
                <w:szCs w:val="20"/>
                <w:lang w:val="kk-KZ"/>
              </w:rPr>
            </w:pPr>
            <w:r w:rsidRPr="007913A2">
              <w:rPr>
                <w:rFonts w:ascii="Times New Roman" w:eastAsia="Times New Roman" w:hAnsi="Times New Roman" w:cs="Times New Roman"/>
                <w:i/>
                <w:sz w:val="20"/>
                <w:szCs w:val="20"/>
                <w:lang w:val="kk-KZ"/>
              </w:rPr>
              <w:t>Тәуекелдің сипаттамасы</w:t>
            </w:r>
          </w:p>
          <w:p w14:paraId="079CC93F" w14:textId="03F5EFCB" w:rsidR="00CF744F" w:rsidRPr="00A159BB" w:rsidRDefault="00CF744F" w:rsidP="00A159BB">
            <w:pPr>
              <w:pBdr>
                <w:bottom w:val="single" w:sz="4" w:space="31" w:color="FFFFFF"/>
              </w:pBdr>
              <w:spacing w:after="0" w:line="240" w:lineRule="auto"/>
              <w:ind w:firstLine="490"/>
              <w:jc w:val="both"/>
              <w:rPr>
                <w:rFonts w:ascii="Times New Roman" w:hAnsi="Times New Roman" w:cs="Times New Roman"/>
                <w:sz w:val="20"/>
                <w:szCs w:val="20"/>
                <w:lang w:val="kk-KZ"/>
              </w:rPr>
            </w:pPr>
            <w:r w:rsidRPr="00A159BB">
              <w:rPr>
                <w:rFonts w:ascii="Times New Roman" w:hAnsi="Times New Roman" w:cs="Times New Roman"/>
                <w:sz w:val="20"/>
                <w:szCs w:val="20"/>
                <w:lang w:val="kk-KZ"/>
              </w:rPr>
              <w:t>«</w:t>
            </w:r>
            <w:r w:rsidRPr="00A159BB">
              <w:rPr>
                <w:rFonts w:ascii="Times New Roman" w:hAnsi="Times New Roman" w:cs="Times New Roman"/>
                <w:sz w:val="20"/>
                <w:szCs w:val="20"/>
                <w:lang w:val="kk-KZ"/>
              </w:rPr>
              <w:t>Халық денсаулығы және денсаулық сақтау жүйесі туралы</w:t>
            </w:r>
            <w:r w:rsidR="00A159BB" w:rsidRPr="00A159BB">
              <w:rPr>
                <w:rFonts w:ascii="Times New Roman" w:hAnsi="Times New Roman" w:cs="Times New Roman"/>
                <w:sz w:val="20"/>
                <w:szCs w:val="20"/>
                <w:lang w:val="kk-KZ"/>
              </w:rPr>
              <w:t>»</w:t>
            </w:r>
            <w:r w:rsidRPr="00A159BB">
              <w:rPr>
                <w:rFonts w:ascii="Times New Roman" w:hAnsi="Times New Roman" w:cs="Times New Roman"/>
                <w:sz w:val="20"/>
                <w:szCs w:val="20"/>
                <w:lang w:val="kk-KZ"/>
              </w:rPr>
              <w:t xml:space="preserve"> - ҚР Кодексінің </w:t>
            </w:r>
            <w:r w:rsidR="00A159BB" w:rsidRPr="00A159BB">
              <w:rPr>
                <w:rFonts w:ascii="Times New Roman" w:hAnsi="Times New Roman" w:cs="Times New Roman"/>
                <w:sz w:val="20"/>
                <w:szCs w:val="20"/>
                <w:lang w:val="kk-KZ"/>
              </w:rPr>
              <w:t>«</w:t>
            </w:r>
            <w:r w:rsidRPr="00A159BB">
              <w:rPr>
                <w:rFonts w:ascii="Times New Roman" w:hAnsi="Times New Roman" w:cs="Times New Roman"/>
                <w:sz w:val="20"/>
                <w:szCs w:val="20"/>
                <w:lang w:val="kk-KZ"/>
              </w:rPr>
              <w:t>Медицина қызметкері құпиясы</w:t>
            </w:r>
            <w:r w:rsidR="00A159BB" w:rsidRPr="00A159BB">
              <w:rPr>
                <w:rFonts w:ascii="Times New Roman" w:hAnsi="Times New Roman" w:cs="Times New Roman"/>
                <w:sz w:val="20"/>
                <w:szCs w:val="20"/>
                <w:lang w:val="kk-KZ"/>
              </w:rPr>
              <w:t>»</w:t>
            </w:r>
            <w:r w:rsidRPr="00A159BB">
              <w:rPr>
                <w:rFonts w:ascii="Times New Roman" w:hAnsi="Times New Roman" w:cs="Times New Roman"/>
                <w:sz w:val="20"/>
                <w:szCs w:val="20"/>
                <w:lang w:val="kk-KZ"/>
              </w:rPr>
              <w:t xml:space="preserve"> 273-бабында пациенттің келісімінсіз медицина қызметкерінің құпиясын құрайтын мәліметтерді ұсынуға жол берілетін адамдардың тізбесі қамтылады. </w:t>
            </w:r>
            <w:r w:rsidRPr="00A159BB">
              <w:rPr>
                <w:rFonts w:ascii="Times New Roman" w:hAnsi="Times New Roman" w:cs="Times New Roman"/>
                <w:color w:val="000000"/>
                <w:spacing w:val="2"/>
                <w:sz w:val="20"/>
                <w:szCs w:val="20"/>
                <w:shd w:val="clear" w:color="auto" w:fill="FFFFFF"/>
                <w:lang w:val="kk-KZ"/>
              </w:rPr>
              <w:t>Д</w:t>
            </w:r>
            <w:r w:rsidRPr="00A159BB">
              <w:rPr>
                <w:rFonts w:ascii="Times New Roman" w:hAnsi="Times New Roman" w:cs="Times New Roman"/>
                <w:color w:val="000000"/>
                <w:spacing w:val="2"/>
                <w:sz w:val="20"/>
                <w:szCs w:val="20"/>
                <w:shd w:val="clear" w:color="auto" w:fill="FFFFFF"/>
                <w:lang w:val="kk-KZ"/>
              </w:rPr>
              <w:t>ербес</w:t>
            </w:r>
            <w:r w:rsidRPr="00A159BB">
              <w:rPr>
                <w:rFonts w:ascii="Times New Roman" w:hAnsi="Times New Roman" w:cs="Times New Roman"/>
                <w:color w:val="000000"/>
                <w:spacing w:val="2"/>
                <w:sz w:val="20"/>
                <w:szCs w:val="20"/>
                <w:shd w:val="clear" w:color="auto" w:fill="FFFFFF"/>
                <w:lang w:val="kk-KZ"/>
              </w:rPr>
              <w:t xml:space="preserve">  </w:t>
            </w:r>
            <w:r w:rsidRPr="00A159BB">
              <w:rPr>
                <w:rFonts w:ascii="Times New Roman" w:hAnsi="Times New Roman" w:cs="Times New Roman"/>
                <w:color w:val="000000"/>
                <w:spacing w:val="2"/>
                <w:sz w:val="20"/>
                <w:szCs w:val="20"/>
                <w:shd w:val="clear" w:color="auto" w:fill="FFFFFF"/>
                <w:lang w:val="kk-KZ"/>
              </w:rPr>
              <w:t xml:space="preserve">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w:t>
            </w:r>
          </w:p>
          <w:p w14:paraId="6DA63ED3" w14:textId="5B286B64" w:rsidR="00CF744F" w:rsidRDefault="00A159BB" w:rsidP="00A159BB">
            <w:pPr>
              <w:pBdr>
                <w:bottom w:val="single" w:sz="4" w:space="31" w:color="FFFFFF"/>
              </w:pBdr>
              <w:spacing w:after="0" w:line="240" w:lineRule="auto"/>
              <w:ind w:firstLine="490"/>
              <w:jc w:val="both"/>
              <w:rPr>
                <w:rFonts w:ascii="Times New Roman" w:eastAsia="Times New Roman" w:hAnsi="Times New Roman" w:cs="Times New Roman"/>
                <w:iCs/>
                <w:sz w:val="20"/>
                <w:szCs w:val="20"/>
                <w:lang w:val="kk-KZ"/>
              </w:rPr>
            </w:pPr>
            <w:r>
              <w:rPr>
                <w:rFonts w:ascii="Times New Roman" w:hAnsi="Times New Roman" w:cs="Times New Roman"/>
                <w:sz w:val="20"/>
                <w:szCs w:val="20"/>
                <w:lang w:val="kk-KZ"/>
              </w:rPr>
              <w:t>Осы</w:t>
            </w:r>
            <w:r w:rsidRPr="00A159BB">
              <w:rPr>
                <w:rFonts w:ascii="Times New Roman" w:hAnsi="Times New Roman" w:cs="Times New Roman"/>
                <w:sz w:val="20"/>
                <w:szCs w:val="20"/>
                <w:lang w:val="kk-KZ"/>
              </w:rPr>
              <w:t xml:space="preserve"> баптың 4-тармағында көрсетілген жағдайларды қоспағанда,</w:t>
            </w:r>
            <w:r>
              <w:rPr>
                <w:rFonts w:ascii="Times New Roman" w:hAnsi="Times New Roman" w:cs="Times New Roman"/>
                <w:sz w:val="20"/>
                <w:szCs w:val="20"/>
                <w:lang w:val="kk-KZ"/>
              </w:rPr>
              <w:t xml:space="preserve"> м</w:t>
            </w:r>
            <w:r w:rsidRPr="00A159BB">
              <w:rPr>
                <w:rFonts w:ascii="Times New Roman" w:hAnsi="Times New Roman" w:cs="Times New Roman"/>
                <w:sz w:val="20"/>
                <w:szCs w:val="20"/>
                <w:lang w:val="kk-KZ"/>
              </w:rPr>
              <w:t xml:space="preserve">едицина қызметкері құпиясын құрайтын мәліметтерді </w:t>
            </w:r>
            <w:r>
              <w:rPr>
                <w:rFonts w:ascii="Times New Roman" w:hAnsi="Times New Roman" w:cs="Times New Roman"/>
                <w:sz w:val="20"/>
                <w:szCs w:val="20"/>
                <w:lang w:val="kk-KZ"/>
              </w:rPr>
              <w:t>оқу</w:t>
            </w:r>
            <w:r w:rsidRPr="00A159BB">
              <w:rPr>
                <w:rFonts w:ascii="Times New Roman" w:hAnsi="Times New Roman" w:cs="Times New Roman"/>
                <w:sz w:val="20"/>
                <w:szCs w:val="20"/>
                <w:lang w:val="kk-KZ"/>
              </w:rPr>
              <w:t>, кәсіптік, қызметтік және өзге де міндеттерді орындау кезінде белгілі болған адамдардың жария етуіне жол берілмейді.</w:t>
            </w:r>
          </w:p>
          <w:p w14:paraId="05A749FC" w14:textId="061F1C4D" w:rsidR="00A159BB" w:rsidRDefault="00A159BB" w:rsidP="00F46329">
            <w:pPr>
              <w:pBdr>
                <w:bottom w:val="single" w:sz="4" w:space="31" w:color="FFFFFF"/>
              </w:pBdr>
              <w:spacing w:after="0" w:line="240" w:lineRule="auto"/>
              <w:ind w:firstLine="708"/>
              <w:jc w:val="both"/>
              <w:rPr>
                <w:rFonts w:ascii="Times New Roman" w:eastAsia="Times New Roman" w:hAnsi="Times New Roman" w:cs="Times New Roman"/>
                <w:iCs/>
                <w:sz w:val="20"/>
                <w:szCs w:val="20"/>
                <w:lang w:val="kk-KZ"/>
              </w:rPr>
            </w:pPr>
            <w:r w:rsidRPr="00A159BB">
              <w:rPr>
                <w:rFonts w:ascii="Times New Roman" w:hAnsi="Times New Roman" w:cs="Times New Roman"/>
                <w:color w:val="333333"/>
                <w:sz w:val="20"/>
                <w:szCs w:val="20"/>
                <w:lang w:val="kk-KZ"/>
              </w:rPr>
              <w:t>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 </w:t>
            </w:r>
            <w:r w:rsidRPr="00A159BB">
              <w:rPr>
                <w:rFonts w:ascii="Times New Roman" w:hAnsi="Times New Roman" w:cs="Times New Roman"/>
                <w:color w:val="333333"/>
                <w:sz w:val="20"/>
                <w:szCs w:val="20"/>
                <w:lang w:val="kk-KZ"/>
              </w:rPr>
              <w:br/>
            </w:r>
            <w:r w:rsidRPr="00A159BB">
              <w:rPr>
                <w:rFonts w:ascii="Times New Roman" w:eastAsia="Times New Roman" w:hAnsi="Times New Roman" w:cs="Times New Roman"/>
                <w:iCs/>
                <w:sz w:val="20"/>
                <w:szCs w:val="20"/>
                <w:lang w:val="kk-KZ"/>
              </w:rPr>
              <w:t>Іс жүзінде пациенттің туыстары пациентті емдеу туралы ақпаратқа қызығушылық танытқан кезде мүдделер қақтығысы туындайды. Сондай-ақ, оны емдеу туралы мәліметтер Е-</w:t>
            </w:r>
            <w:r w:rsidR="00AF6A87">
              <w:rPr>
                <w:rFonts w:ascii="Times New Roman" w:eastAsia="Times New Roman" w:hAnsi="Times New Roman" w:cs="Times New Roman"/>
                <w:iCs/>
                <w:sz w:val="20"/>
                <w:szCs w:val="20"/>
                <w:lang w:val="kk-KZ"/>
              </w:rPr>
              <w:t xml:space="preserve">Өтініш </w:t>
            </w:r>
            <w:r w:rsidRPr="00A159BB">
              <w:rPr>
                <w:rFonts w:ascii="Times New Roman" w:eastAsia="Times New Roman" w:hAnsi="Times New Roman" w:cs="Times New Roman"/>
                <w:iCs/>
                <w:sz w:val="20"/>
                <w:szCs w:val="20"/>
                <w:lang w:val="kk-KZ"/>
              </w:rPr>
              <w:t xml:space="preserve">арқылы туыстарының өтініштерін қараудың мәні </w:t>
            </w:r>
            <w:r w:rsidRPr="00A159BB">
              <w:rPr>
                <w:rFonts w:ascii="Times New Roman" w:eastAsia="Times New Roman" w:hAnsi="Times New Roman" w:cs="Times New Roman"/>
                <w:iCs/>
                <w:sz w:val="20"/>
                <w:szCs w:val="20"/>
                <w:lang w:val="kk-KZ"/>
              </w:rPr>
              <w:lastRenderedPageBreak/>
              <w:t xml:space="preserve">болып табылады (тараптарды тыңдау рәсімі). </w:t>
            </w:r>
            <w:r w:rsidR="00AF6A87" w:rsidRPr="00AF6A87">
              <w:rPr>
                <w:rFonts w:ascii="Times New Roman" w:eastAsia="Times New Roman" w:hAnsi="Times New Roman" w:cs="Times New Roman"/>
                <w:iCs/>
                <w:sz w:val="20"/>
                <w:szCs w:val="20"/>
                <w:lang w:val="kk-KZ"/>
              </w:rPr>
              <w:t>Науқас туыстарына оның диагнозы менен</w:t>
            </w:r>
            <w:r w:rsidR="00AF6A87">
              <w:rPr>
                <w:rFonts w:ascii="Times New Roman" w:eastAsia="Times New Roman" w:hAnsi="Times New Roman" w:cs="Times New Roman"/>
                <w:iCs/>
                <w:sz w:val="20"/>
                <w:szCs w:val="20"/>
                <w:lang w:val="kk-KZ"/>
              </w:rPr>
              <w:t xml:space="preserve"> емі </w:t>
            </w:r>
            <w:r w:rsidR="00AF6A87" w:rsidRPr="00AF6A87">
              <w:rPr>
                <w:rFonts w:ascii="Times New Roman" w:eastAsia="Times New Roman" w:hAnsi="Times New Roman" w:cs="Times New Roman"/>
                <w:iCs/>
                <w:sz w:val="20"/>
                <w:szCs w:val="20"/>
                <w:lang w:val="kk-KZ"/>
              </w:rPr>
              <w:t xml:space="preserve"> туралы ақпарат беруге келіспеген жағдайлар болды. Науқас бейсаналық жағдайда болған және тиісінше өзінің жағдайы туралы ақпаратты белгілі бір адамдар тобына беру туралы өз бетінше шешім қабылдай алмайтын жағдайлар жоққа шығарылмайды.</w:t>
            </w:r>
          </w:p>
          <w:p w14:paraId="02D892FA" w14:textId="5C1A0942" w:rsidR="00AF6A87" w:rsidRPr="00AF6A87" w:rsidRDefault="00AF6A87" w:rsidP="00AF6A87">
            <w:pPr>
              <w:pBdr>
                <w:bottom w:val="single" w:sz="4" w:space="31" w:color="FFFFFF"/>
              </w:pBdr>
              <w:spacing w:after="0" w:line="240" w:lineRule="auto"/>
              <w:ind w:firstLine="708"/>
              <w:jc w:val="both"/>
              <w:rPr>
                <w:rFonts w:ascii="Times New Roman" w:hAnsi="Times New Roman" w:cs="Times New Roman"/>
                <w:color w:val="000000" w:themeColor="text1"/>
                <w:sz w:val="20"/>
                <w:szCs w:val="20"/>
                <w:lang w:val="kk-KZ"/>
              </w:rPr>
            </w:pPr>
            <w:r w:rsidRPr="00AF6A87">
              <w:rPr>
                <w:rFonts w:ascii="Times New Roman" w:hAnsi="Times New Roman" w:cs="Times New Roman"/>
                <w:color w:val="000000" w:themeColor="text1"/>
                <w:sz w:val="20"/>
                <w:szCs w:val="20"/>
                <w:lang w:val="kk-KZ"/>
              </w:rPr>
              <w:t>Осылайша, осы жағдайлар туындаған кезде медицина қызметкерлерінің нақты іс-қимыл алгоритмінің болмауына байланысты пациентті емдеу туралы ақпаратты туыстарына жария етудің заңдылығына байланысты тәуекелдер туындайды.</w:t>
            </w:r>
          </w:p>
        </w:tc>
        <w:tc>
          <w:tcPr>
            <w:tcW w:w="4252" w:type="dxa"/>
            <w:tcBorders>
              <w:top w:val="single" w:sz="2" w:space="0" w:color="auto"/>
              <w:left w:val="single" w:sz="2" w:space="0" w:color="auto"/>
              <w:bottom w:val="single" w:sz="6" w:space="0" w:color="auto"/>
              <w:right w:val="single" w:sz="2" w:space="0" w:color="auto"/>
            </w:tcBorders>
          </w:tcPr>
          <w:p w14:paraId="17D54744" w14:textId="77777777" w:rsidR="006A7E3E" w:rsidRDefault="007913A2" w:rsidP="00F46329">
            <w:pPr>
              <w:rPr>
                <w:rFonts w:ascii="Times New Roman" w:eastAsia="Times New Roman" w:hAnsi="Times New Roman" w:cs="Times New Roman"/>
                <w:iCs/>
                <w:color w:val="000000" w:themeColor="text1"/>
                <w:sz w:val="20"/>
                <w:szCs w:val="20"/>
                <w:lang w:val="kk-KZ"/>
              </w:rPr>
            </w:pPr>
            <w:r w:rsidRPr="00AF6A87">
              <w:rPr>
                <w:rFonts w:ascii="Times New Roman" w:eastAsia="Times New Roman" w:hAnsi="Times New Roman" w:cs="Times New Roman"/>
                <w:iCs/>
                <w:color w:val="000000" w:themeColor="text1"/>
                <w:sz w:val="20"/>
                <w:szCs w:val="20"/>
                <w:lang w:val="kk-KZ"/>
              </w:rPr>
              <w:lastRenderedPageBreak/>
              <w:t>Сипатталған құқықтық олқылықты жою мақсатында ШҚО ДСБ ММ-не сұрау жіберілді</w:t>
            </w:r>
          </w:p>
          <w:p w14:paraId="7C7B509F" w14:textId="77777777" w:rsidR="007913A2" w:rsidRDefault="007913A2" w:rsidP="00F46329">
            <w:pPr>
              <w:rPr>
                <w:rFonts w:ascii="Times New Roman" w:eastAsia="Times New Roman" w:hAnsi="Times New Roman" w:cs="Times New Roman"/>
                <w:b/>
                <w:bCs/>
                <w:iCs/>
                <w:color w:val="000000" w:themeColor="text1"/>
                <w:sz w:val="20"/>
                <w:szCs w:val="20"/>
                <w:lang w:val="kk-KZ"/>
              </w:rPr>
            </w:pPr>
          </w:p>
          <w:p w14:paraId="65D1CBF5" w14:textId="77777777" w:rsidR="007913A2" w:rsidRDefault="007913A2" w:rsidP="00F46329">
            <w:pPr>
              <w:rPr>
                <w:rFonts w:ascii="Times New Roman" w:eastAsia="Times New Roman" w:hAnsi="Times New Roman" w:cs="Times New Roman"/>
                <w:b/>
                <w:bCs/>
                <w:iCs/>
                <w:color w:val="000000" w:themeColor="text1"/>
                <w:sz w:val="20"/>
                <w:szCs w:val="20"/>
                <w:lang w:val="kk-KZ"/>
              </w:rPr>
            </w:pPr>
          </w:p>
          <w:p w14:paraId="25675221" w14:textId="1FAD4BC9" w:rsidR="007913A2" w:rsidRDefault="007913A2" w:rsidP="00F46329">
            <w:pPr>
              <w:rPr>
                <w:rFonts w:ascii="Times New Roman" w:eastAsia="Times New Roman" w:hAnsi="Times New Roman" w:cs="Times New Roman"/>
                <w:b/>
                <w:bCs/>
                <w:iCs/>
                <w:color w:val="000000" w:themeColor="text1"/>
                <w:sz w:val="20"/>
                <w:szCs w:val="20"/>
                <w:lang w:val="kk-KZ"/>
              </w:rPr>
            </w:pPr>
          </w:p>
          <w:p w14:paraId="046EE6B3" w14:textId="77777777" w:rsidR="007913A2" w:rsidRDefault="007913A2" w:rsidP="00F46329">
            <w:pPr>
              <w:rPr>
                <w:rFonts w:ascii="Times New Roman" w:hAnsi="Times New Roman" w:cs="Times New Roman"/>
                <w:b/>
                <w:bCs/>
                <w:color w:val="000000" w:themeColor="text1"/>
                <w:sz w:val="20"/>
                <w:szCs w:val="20"/>
                <w:lang w:val="kk-KZ"/>
              </w:rPr>
            </w:pPr>
          </w:p>
          <w:p w14:paraId="49354212" w14:textId="77777777" w:rsidR="00A159BB" w:rsidRPr="00A159BB" w:rsidRDefault="00A159BB" w:rsidP="00A159BB">
            <w:pPr>
              <w:rPr>
                <w:rFonts w:ascii="Times New Roman" w:hAnsi="Times New Roman" w:cs="Times New Roman"/>
                <w:sz w:val="20"/>
                <w:szCs w:val="20"/>
                <w:lang w:val="kk-KZ"/>
              </w:rPr>
            </w:pPr>
          </w:p>
          <w:p w14:paraId="4C2D6537" w14:textId="77777777" w:rsidR="00A159BB" w:rsidRPr="00A159BB" w:rsidRDefault="00A159BB" w:rsidP="00A159BB">
            <w:pPr>
              <w:rPr>
                <w:rFonts w:ascii="Times New Roman" w:hAnsi="Times New Roman" w:cs="Times New Roman"/>
                <w:sz w:val="20"/>
                <w:szCs w:val="20"/>
                <w:lang w:val="kk-KZ"/>
              </w:rPr>
            </w:pPr>
          </w:p>
          <w:p w14:paraId="24D9BAFC" w14:textId="77777777" w:rsidR="00A159BB" w:rsidRDefault="00A159BB" w:rsidP="00A159BB">
            <w:pPr>
              <w:rPr>
                <w:rFonts w:ascii="Times New Roman" w:hAnsi="Times New Roman" w:cs="Times New Roman"/>
                <w:b/>
                <w:bCs/>
                <w:color w:val="000000" w:themeColor="text1"/>
                <w:sz w:val="20"/>
                <w:szCs w:val="20"/>
                <w:lang w:val="kk-KZ"/>
              </w:rPr>
            </w:pPr>
          </w:p>
          <w:p w14:paraId="711D9123" w14:textId="77777777" w:rsidR="00A159BB" w:rsidRDefault="00A159BB" w:rsidP="00A159BB">
            <w:pPr>
              <w:rPr>
                <w:rFonts w:ascii="Times New Roman" w:hAnsi="Times New Roman" w:cs="Times New Roman"/>
                <w:b/>
                <w:bCs/>
                <w:color w:val="000000" w:themeColor="text1"/>
                <w:sz w:val="20"/>
                <w:szCs w:val="20"/>
                <w:lang w:val="kk-KZ"/>
              </w:rPr>
            </w:pPr>
          </w:p>
          <w:p w14:paraId="7AD84AFF" w14:textId="45751522" w:rsidR="00A159BB" w:rsidRPr="00A159BB" w:rsidRDefault="00A159BB" w:rsidP="00A159BB">
            <w:pPr>
              <w:ind w:firstLine="708"/>
              <w:rPr>
                <w:rFonts w:ascii="Times New Roman" w:hAnsi="Times New Roman" w:cs="Times New Roman"/>
                <w:sz w:val="20"/>
                <w:szCs w:val="20"/>
                <w:lang w:val="kk-KZ"/>
              </w:rPr>
            </w:pPr>
          </w:p>
        </w:tc>
        <w:tc>
          <w:tcPr>
            <w:tcW w:w="3544" w:type="dxa"/>
            <w:tcBorders>
              <w:top w:val="single" w:sz="2" w:space="0" w:color="auto"/>
              <w:left w:val="single" w:sz="2" w:space="0" w:color="auto"/>
              <w:bottom w:val="single" w:sz="6" w:space="0" w:color="auto"/>
              <w:right w:val="single" w:sz="2" w:space="0" w:color="auto"/>
            </w:tcBorders>
          </w:tcPr>
          <w:p w14:paraId="4A3537C4" w14:textId="0723554A" w:rsidR="007913A2" w:rsidRPr="00A159BB" w:rsidRDefault="007913A2" w:rsidP="007913A2">
            <w:pPr>
              <w:rPr>
                <w:rFonts w:ascii="Times New Roman" w:eastAsia="Times New Roman" w:hAnsi="Times New Roman" w:cs="Times New Roman"/>
                <w:iCs/>
                <w:color w:val="000000" w:themeColor="text1"/>
                <w:sz w:val="20"/>
                <w:szCs w:val="20"/>
                <w:lang w:val="kk-KZ"/>
              </w:rPr>
            </w:pPr>
            <w:r w:rsidRPr="00A159BB">
              <w:rPr>
                <w:rFonts w:ascii="Times New Roman" w:eastAsia="Times New Roman" w:hAnsi="Times New Roman" w:cs="Times New Roman"/>
                <w:iCs/>
                <w:color w:val="000000" w:themeColor="text1"/>
                <w:sz w:val="20"/>
                <w:szCs w:val="20"/>
                <w:lang w:val="kk-KZ"/>
              </w:rPr>
              <w:t>"Халық денсаулығы және денсаулық сақтау жүйесі туралы" ҚР Кодексінің - "</w:t>
            </w:r>
            <w:r>
              <w:rPr>
                <w:rFonts w:ascii="Times New Roman" w:eastAsia="Times New Roman" w:hAnsi="Times New Roman" w:cs="Times New Roman"/>
                <w:iCs/>
                <w:color w:val="000000" w:themeColor="text1"/>
                <w:sz w:val="20"/>
                <w:szCs w:val="20"/>
                <w:lang w:val="kk-KZ"/>
              </w:rPr>
              <w:t>М</w:t>
            </w:r>
            <w:r w:rsidRPr="00A159BB">
              <w:rPr>
                <w:rFonts w:ascii="Times New Roman" w:eastAsia="Times New Roman" w:hAnsi="Times New Roman" w:cs="Times New Roman"/>
                <w:iCs/>
                <w:color w:val="000000" w:themeColor="text1"/>
                <w:sz w:val="20"/>
                <w:szCs w:val="20"/>
                <w:lang w:val="kk-KZ"/>
              </w:rPr>
              <w:t>едицина қызметкері құпиясы" 273-бабының талаптарын сақтау</w:t>
            </w:r>
          </w:p>
          <w:p w14:paraId="56C22487" w14:textId="0361F411" w:rsidR="007913A2" w:rsidRPr="00A159BB" w:rsidRDefault="007913A2" w:rsidP="007913A2">
            <w:pPr>
              <w:ind w:firstLine="708"/>
              <w:rPr>
                <w:rFonts w:ascii="Times New Roman" w:hAnsi="Times New Roman" w:cs="Times New Roman"/>
                <w:sz w:val="20"/>
                <w:szCs w:val="20"/>
                <w:lang w:val="kk-KZ"/>
              </w:rPr>
            </w:pPr>
          </w:p>
        </w:tc>
      </w:tr>
      <w:tr w:rsidR="006A7E3E" w:rsidRPr="00C850E6" w14:paraId="59CF1478" w14:textId="77777777" w:rsidTr="00B57A00">
        <w:tc>
          <w:tcPr>
            <w:tcW w:w="631" w:type="dxa"/>
            <w:tcBorders>
              <w:top w:val="single" w:sz="2" w:space="0" w:color="auto"/>
              <w:left w:val="single" w:sz="2" w:space="0" w:color="auto"/>
              <w:bottom w:val="single" w:sz="6" w:space="0" w:color="auto"/>
              <w:right w:val="single" w:sz="2" w:space="0" w:color="auto"/>
            </w:tcBorders>
          </w:tcPr>
          <w:p w14:paraId="2EE52F7F" w14:textId="77777777" w:rsidR="006A7E3E" w:rsidRPr="00A159BB" w:rsidRDefault="006A7E3E" w:rsidP="00F46329">
            <w:pPr>
              <w:rPr>
                <w:rFonts w:ascii="Times New Roman" w:hAnsi="Times New Roman" w:cs="Times New Roman"/>
                <w:b/>
                <w:bCs/>
                <w:color w:val="000000" w:themeColor="text1"/>
                <w:sz w:val="20"/>
                <w:szCs w:val="20"/>
                <w:lang w:val="kk-KZ"/>
              </w:rPr>
            </w:pPr>
          </w:p>
        </w:tc>
        <w:tc>
          <w:tcPr>
            <w:tcW w:w="5320" w:type="dxa"/>
            <w:tcBorders>
              <w:top w:val="single" w:sz="2" w:space="0" w:color="auto"/>
              <w:left w:val="single" w:sz="2" w:space="0" w:color="auto"/>
              <w:bottom w:val="single" w:sz="6" w:space="0" w:color="auto"/>
              <w:right w:val="single" w:sz="2" w:space="0" w:color="auto"/>
            </w:tcBorders>
          </w:tcPr>
          <w:p w14:paraId="1DE07B60" w14:textId="62FCB6DE" w:rsidR="00AF6A87" w:rsidRDefault="008E2E08" w:rsidP="00F46329">
            <w:pPr>
              <w:pBdr>
                <w:bottom w:val="single" w:sz="4" w:space="31" w:color="FFFFFF"/>
              </w:pBdr>
              <w:spacing w:after="0" w:line="240" w:lineRule="auto"/>
              <w:jc w:val="both"/>
              <w:rPr>
                <w:rFonts w:ascii="Times New Roman" w:eastAsia="Times New Roman" w:hAnsi="Times New Roman" w:cs="Times New Roman"/>
                <w:iCs/>
                <w:sz w:val="20"/>
                <w:szCs w:val="20"/>
                <w:lang w:val="kk-KZ"/>
              </w:rPr>
            </w:pPr>
            <w:r w:rsidRPr="00AF6A87">
              <w:rPr>
                <w:rFonts w:ascii="Times New Roman" w:eastAsia="Times New Roman" w:hAnsi="Times New Roman" w:cs="Times New Roman"/>
                <w:b/>
                <w:bCs/>
                <w:iCs/>
                <w:sz w:val="20"/>
                <w:szCs w:val="20"/>
                <w:lang w:val="kk-KZ"/>
              </w:rPr>
              <w:t>Т</w:t>
            </w:r>
            <w:r w:rsidR="00AF6A87" w:rsidRPr="00AF6A87">
              <w:rPr>
                <w:rFonts w:ascii="Times New Roman" w:eastAsia="Times New Roman" w:hAnsi="Times New Roman" w:cs="Times New Roman"/>
                <w:b/>
                <w:bCs/>
                <w:iCs/>
                <w:sz w:val="20"/>
                <w:szCs w:val="20"/>
                <w:lang w:val="kk-KZ"/>
              </w:rPr>
              <w:t>әуекел</w:t>
            </w:r>
            <w:r>
              <w:rPr>
                <w:rFonts w:ascii="Times New Roman" w:eastAsia="Times New Roman" w:hAnsi="Times New Roman" w:cs="Times New Roman"/>
                <w:b/>
                <w:bCs/>
                <w:iCs/>
                <w:sz w:val="20"/>
                <w:szCs w:val="20"/>
                <w:lang w:val="kk-KZ"/>
              </w:rPr>
              <w:t xml:space="preserve"> </w:t>
            </w:r>
            <w:r w:rsidR="00AF6A87">
              <w:rPr>
                <w:rFonts w:ascii="Times New Roman" w:eastAsia="Times New Roman" w:hAnsi="Times New Roman" w:cs="Times New Roman"/>
                <w:iCs/>
                <w:sz w:val="20"/>
                <w:szCs w:val="20"/>
                <w:lang w:val="kk-KZ"/>
              </w:rPr>
              <w:t xml:space="preserve"> </w:t>
            </w:r>
            <w:r w:rsidRPr="00AF6A87">
              <w:rPr>
                <w:rFonts w:ascii="Times New Roman" w:eastAsia="Times New Roman" w:hAnsi="Times New Roman" w:cs="Times New Roman"/>
                <w:b/>
                <w:bCs/>
                <w:iCs/>
                <w:sz w:val="20"/>
                <w:szCs w:val="20"/>
                <w:lang w:val="kk-KZ"/>
              </w:rPr>
              <w:t xml:space="preserve">2) </w:t>
            </w:r>
            <w:r w:rsidR="00AF6A87" w:rsidRPr="00AF6A87">
              <w:rPr>
                <w:rFonts w:ascii="Times New Roman" w:eastAsia="Times New Roman" w:hAnsi="Times New Roman" w:cs="Times New Roman"/>
                <w:iCs/>
                <w:sz w:val="20"/>
                <w:szCs w:val="20"/>
                <w:lang w:val="kk-KZ"/>
              </w:rPr>
              <w:t>Құқықтық актілердің соқтығысу бағыты бойынша, индикатор бойынша:</w:t>
            </w:r>
          </w:p>
          <w:p w14:paraId="732FE6B8" w14:textId="77777777" w:rsidR="00AF6A87" w:rsidRPr="00AF6A87" w:rsidRDefault="00AF6A87" w:rsidP="00F46329">
            <w:pPr>
              <w:pBdr>
                <w:bottom w:val="single" w:sz="4" w:space="31" w:color="FFFFFF"/>
              </w:pBdr>
              <w:spacing w:after="0" w:line="240" w:lineRule="auto"/>
              <w:jc w:val="both"/>
              <w:rPr>
                <w:rFonts w:ascii="Times New Roman" w:eastAsia="Times New Roman" w:hAnsi="Times New Roman" w:cs="Times New Roman"/>
                <w:iCs/>
                <w:sz w:val="20"/>
                <w:szCs w:val="20"/>
                <w:lang w:val="kk-KZ"/>
              </w:rPr>
            </w:pPr>
          </w:p>
          <w:p w14:paraId="141D0142" w14:textId="77777777" w:rsidR="00C850E6" w:rsidRDefault="00C850E6" w:rsidP="00F46329">
            <w:pPr>
              <w:pBdr>
                <w:bottom w:val="single" w:sz="4" w:space="31" w:color="FFFFFF"/>
              </w:pBdr>
              <w:spacing w:after="0" w:line="240" w:lineRule="auto"/>
              <w:jc w:val="both"/>
              <w:rPr>
                <w:rFonts w:ascii="Times New Roman" w:eastAsia="Times New Roman" w:hAnsi="Times New Roman" w:cs="Times New Roman"/>
                <w:i/>
                <w:sz w:val="20"/>
                <w:szCs w:val="20"/>
                <w:lang w:val="kk-KZ"/>
              </w:rPr>
            </w:pPr>
            <w:r w:rsidRPr="00C850E6">
              <w:rPr>
                <w:rFonts w:ascii="Times New Roman" w:eastAsia="Times New Roman" w:hAnsi="Times New Roman" w:cs="Times New Roman"/>
                <w:i/>
                <w:sz w:val="20"/>
                <w:szCs w:val="20"/>
                <w:lang w:val="kk-KZ"/>
              </w:rPr>
              <w:t>- құқық қолдану қызметі процесінде және лауазымды тұлғалардың өз өкілеттіктерін талдау объектісін жүзеге асыруында туындайтын қайшылықтар.</w:t>
            </w:r>
          </w:p>
          <w:p w14:paraId="51C1671C" w14:textId="77777777" w:rsidR="00D33BFA" w:rsidRDefault="00C850E6" w:rsidP="00D33BFA">
            <w:pPr>
              <w:pBdr>
                <w:bottom w:val="single" w:sz="4" w:space="31" w:color="FFFFFF"/>
              </w:pBdr>
              <w:spacing w:after="0" w:line="240" w:lineRule="auto"/>
              <w:ind w:firstLine="709"/>
              <w:jc w:val="both"/>
              <w:rPr>
                <w:rFonts w:ascii="Times New Roman" w:eastAsia="Times New Roman" w:hAnsi="Times New Roman" w:cs="Times New Roman"/>
                <w:i/>
                <w:color w:val="FF0000"/>
                <w:sz w:val="20"/>
                <w:szCs w:val="20"/>
                <w:lang w:val="kk-KZ"/>
              </w:rPr>
            </w:pPr>
            <w:r w:rsidRPr="00C850E6">
              <w:rPr>
                <w:rFonts w:ascii="Times New Roman" w:eastAsia="Times New Roman" w:hAnsi="Times New Roman" w:cs="Times New Roman"/>
                <w:i/>
                <w:color w:val="FF0000"/>
                <w:sz w:val="20"/>
                <w:szCs w:val="20"/>
                <w:lang w:val="kk-KZ"/>
              </w:rPr>
              <w:t>Тәуекелдің сипаттамасы:</w:t>
            </w:r>
          </w:p>
          <w:p w14:paraId="70D71E49" w14:textId="57C873CA" w:rsidR="00D33BFA" w:rsidRPr="00D33BFA" w:rsidRDefault="00D33BFA" w:rsidP="00D33BFA">
            <w:pPr>
              <w:pBdr>
                <w:bottom w:val="single" w:sz="4" w:space="31" w:color="FFFFFF"/>
              </w:pBdr>
              <w:spacing w:after="0" w:line="240" w:lineRule="auto"/>
              <w:ind w:firstLine="709"/>
              <w:jc w:val="both"/>
              <w:rPr>
                <w:rFonts w:ascii="Times New Roman" w:hAnsi="Times New Roman" w:cs="Times New Roman"/>
                <w:b/>
                <w:bCs/>
                <w:color w:val="000000" w:themeColor="text1"/>
                <w:sz w:val="20"/>
                <w:szCs w:val="20"/>
                <w:lang w:val="kk-KZ"/>
              </w:rPr>
            </w:pPr>
            <w:r w:rsidRPr="00D33BFA">
              <w:rPr>
                <w:rFonts w:ascii="Times New Roman" w:hAnsi="Times New Roman" w:cs="Times New Roman"/>
                <w:color w:val="000000" w:themeColor="text1"/>
                <w:sz w:val="20"/>
                <w:szCs w:val="20"/>
                <w:lang w:val="kk-KZ"/>
              </w:rPr>
              <w:t>Тәуелсіз Мемлекеттер Достастығы елдерінің (ТМД) азаматтары өмірлік көрсеткіштері бойынша стационарға не ТМККК шеңберінде өмірге қауіп төндіретін аурулар бойынша</w:t>
            </w:r>
            <w:r w:rsidRPr="00D33BFA">
              <w:rPr>
                <w:rFonts w:ascii="Times New Roman" w:hAnsi="Times New Roman" w:cs="Times New Roman"/>
                <w:b/>
                <w:bCs/>
                <w:color w:val="000000" w:themeColor="text1"/>
                <w:sz w:val="20"/>
                <w:szCs w:val="20"/>
                <w:lang w:val="kk-KZ"/>
              </w:rPr>
              <w:t xml:space="preserve"> </w:t>
            </w:r>
            <w:r>
              <w:rPr>
                <w:rFonts w:ascii="Times New Roman" w:hAnsi="Times New Roman" w:cs="Times New Roman"/>
                <w:sz w:val="20"/>
                <w:szCs w:val="20"/>
                <w:lang w:val="kk-KZ" w:eastAsia="ru-RU"/>
              </w:rPr>
              <w:t>«</w:t>
            </w:r>
            <w:r w:rsidRPr="00C850E6">
              <w:rPr>
                <w:rFonts w:ascii="Times New Roman" w:hAnsi="Times New Roman" w:cs="Times New Roman"/>
                <w:sz w:val="20"/>
                <w:szCs w:val="20"/>
                <w:lang w:val="kk-KZ" w:eastAsia="ru-RU"/>
              </w:rPr>
              <w:t>Тәуелсiз Мемлекеттер Достастығына қатысушы мемлекеттердiң азаматтарына медициналық көмек көрсету туралы келiсiмдi және Медициналық қызметтер ұсынудың тәртiбi бөлігiнде Тәуелсiз Мемлекеттер Достастығына қатысушы мемлекеттердiң азаматтарына медициналық көмек көрсету туралы келiсiмдi iске асырудың тетiгі жөнiндегі хаттаманы бекiту туралы</w:t>
            </w:r>
            <w:r>
              <w:rPr>
                <w:rFonts w:ascii="Times New Roman" w:hAnsi="Times New Roman" w:cs="Times New Roman"/>
                <w:sz w:val="20"/>
                <w:szCs w:val="20"/>
                <w:lang w:val="kk-KZ" w:eastAsia="ru-RU"/>
              </w:rPr>
              <w:t xml:space="preserve">» </w:t>
            </w:r>
            <w:r w:rsidRPr="00C850E6">
              <w:rPr>
                <w:rFonts w:ascii="Times New Roman" w:hAnsi="Times New Roman" w:cs="Times New Roman"/>
                <w:sz w:val="20"/>
                <w:szCs w:val="20"/>
                <w:lang w:val="kk-KZ" w:eastAsia="ru-RU"/>
              </w:rPr>
              <w:t>Қазақстан Республикасы Үкіметінің 2000 жылғы 29 ақпан N 320</w:t>
            </w:r>
            <w:r>
              <w:rPr>
                <w:rFonts w:ascii="Times New Roman" w:hAnsi="Times New Roman" w:cs="Times New Roman"/>
                <w:sz w:val="20"/>
                <w:szCs w:val="20"/>
                <w:lang w:val="kk-KZ" w:eastAsia="ru-RU"/>
              </w:rPr>
              <w:t xml:space="preserve"> </w:t>
            </w:r>
            <w:r w:rsidRPr="00C850E6">
              <w:rPr>
                <w:rFonts w:ascii="Times New Roman" w:hAnsi="Times New Roman" w:cs="Times New Roman"/>
                <w:sz w:val="20"/>
                <w:szCs w:val="20"/>
                <w:lang w:val="kk-KZ" w:eastAsia="ru-RU"/>
              </w:rPr>
              <w:t>ҚАУЛЫСЫ</w:t>
            </w:r>
            <w:r>
              <w:rPr>
                <w:rFonts w:ascii="Times New Roman" w:hAnsi="Times New Roman" w:cs="Times New Roman"/>
                <w:sz w:val="20"/>
                <w:szCs w:val="20"/>
                <w:lang w:val="kk-KZ" w:eastAsia="ru-RU"/>
              </w:rPr>
              <w:t>НЫҢ</w:t>
            </w:r>
            <w:r>
              <w:rPr>
                <w:rFonts w:ascii="Times New Roman" w:hAnsi="Times New Roman" w:cs="Times New Roman"/>
                <w:sz w:val="20"/>
                <w:szCs w:val="20"/>
                <w:lang w:val="kk-KZ" w:eastAsia="ru-RU"/>
              </w:rPr>
              <w:t xml:space="preserve"> </w:t>
            </w:r>
            <w:r w:rsidRPr="00D33BFA">
              <w:rPr>
                <w:rFonts w:ascii="Times New Roman" w:hAnsi="Times New Roman" w:cs="Times New Roman"/>
                <w:color w:val="000000" w:themeColor="text1"/>
                <w:sz w:val="20"/>
                <w:szCs w:val="20"/>
                <w:lang w:val="kk-KZ"/>
              </w:rPr>
              <w:t>2 бабымен жатқызылады Тәуелсіз Мемлекеттер Достастығына қатысушы мемлекеттердің медициналық қызметтер көрсету тәртібі бөлігінде.</w:t>
            </w:r>
            <w:r w:rsidRPr="00D33BFA">
              <w:rPr>
                <w:lang w:val="kk-KZ"/>
              </w:rPr>
              <w:t xml:space="preserve"> </w:t>
            </w:r>
            <w:r w:rsidRPr="00D33BFA">
              <w:rPr>
                <w:rFonts w:ascii="Times New Roman" w:hAnsi="Times New Roman" w:cs="Times New Roman"/>
                <w:b/>
                <w:bCs/>
                <w:color w:val="000000" w:themeColor="text1"/>
                <w:sz w:val="20"/>
                <w:szCs w:val="20"/>
                <w:lang w:val="kk-KZ"/>
              </w:rPr>
              <w:t>Уақытша болатын мемлекеттің аумағында азаматтарға жоспарлы медициналық көмек көрсету ақылы негізде жүзеге асырылады.</w:t>
            </w:r>
          </w:p>
          <w:p w14:paraId="23C43BB2" w14:textId="77777777" w:rsidR="00D33BFA" w:rsidRDefault="00D33BFA" w:rsidP="00F46329">
            <w:pPr>
              <w:pBdr>
                <w:bottom w:val="single" w:sz="4" w:space="31" w:color="FFFFFF"/>
              </w:pBdr>
              <w:spacing w:after="0" w:line="240" w:lineRule="auto"/>
              <w:ind w:firstLine="709"/>
              <w:jc w:val="both"/>
              <w:rPr>
                <w:rFonts w:ascii="Times New Roman" w:hAnsi="Times New Roman" w:cs="Times New Roman"/>
                <w:b/>
                <w:bCs/>
                <w:i/>
                <w:sz w:val="20"/>
                <w:szCs w:val="20"/>
                <w:lang w:val="kk-KZ"/>
              </w:rPr>
            </w:pPr>
          </w:p>
          <w:p w14:paraId="17313C6D" w14:textId="03FEF41A" w:rsidR="00C131CC" w:rsidRPr="00C131CC" w:rsidRDefault="00C131CC" w:rsidP="00F46329">
            <w:pPr>
              <w:pBdr>
                <w:bottom w:val="single" w:sz="4" w:space="31" w:color="FFFFFF"/>
              </w:pBdr>
              <w:spacing w:after="0" w:line="240" w:lineRule="auto"/>
              <w:ind w:firstLine="709"/>
              <w:jc w:val="both"/>
              <w:rPr>
                <w:rFonts w:ascii="Times New Roman" w:eastAsia="Times New Roman" w:hAnsi="Times New Roman" w:cs="Times New Roman"/>
                <w:iCs/>
                <w:sz w:val="20"/>
                <w:szCs w:val="20"/>
                <w:lang w:val="kk-KZ"/>
              </w:rPr>
            </w:pPr>
            <w:r w:rsidRPr="00C131CC">
              <w:rPr>
                <w:rFonts w:ascii="Times New Roman" w:eastAsia="Times New Roman" w:hAnsi="Times New Roman" w:cs="Times New Roman"/>
                <w:iCs/>
                <w:sz w:val="20"/>
                <w:szCs w:val="20"/>
                <w:lang w:val="kk-KZ"/>
              </w:rPr>
              <w:t xml:space="preserve">Алайда, өмірге қауіп төнгеннен кейін пациентті емдеу ақылы негізде жүзеге асырылуы керек, не тұрғылықты жері </w:t>
            </w:r>
            <w:r w:rsidRPr="00C131CC">
              <w:rPr>
                <w:rFonts w:ascii="Times New Roman" w:eastAsia="Times New Roman" w:hAnsi="Times New Roman" w:cs="Times New Roman"/>
                <w:iCs/>
                <w:sz w:val="20"/>
                <w:szCs w:val="20"/>
                <w:lang w:val="kk-KZ"/>
              </w:rPr>
              <w:lastRenderedPageBreak/>
              <w:t>(тіркелген жері) бойынша бақылау жүргізілуі керек, бұл көбінесе қиындық тудырады - пациентте ақша қаражатының болмауы, не оның өкілі, медициналық сақтандыру жоқ, стационарға емделу үшін ақы төлей алатын заңды өкілдері (туыстары) жоқ.</w:t>
            </w:r>
          </w:p>
          <w:p w14:paraId="6D9990B3" w14:textId="77777777" w:rsidR="00E10BA1" w:rsidRPr="00E10BA1" w:rsidRDefault="00E10BA1" w:rsidP="00E10BA1">
            <w:pPr>
              <w:pBdr>
                <w:bottom w:val="single" w:sz="4" w:space="31" w:color="FFFFFF"/>
              </w:pBdr>
              <w:spacing w:after="0" w:line="240" w:lineRule="auto"/>
              <w:ind w:firstLine="709"/>
              <w:jc w:val="both"/>
              <w:rPr>
                <w:rFonts w:ascii="Times New Roman" w:eastAsia="Times New Roman" w:hAnsi="Times New Roman" w:cs="Times New Roman"/>
                <w:iCs/>
                <w:sz w:val="20"/>
                <w:szCs w:val="20"/>
                <w:lang w:val="kk-KZ"/>
              </w:rPr>
            </w:pPr>
            <w:r w:rsidRPr="00E10BA1">
              <w:rPr>
                <w:rFonts w:ascii="Times New Roman" w:eastAsia="Times New Roman" w:hAnsi="Times New Roman" w:cs="Times New Roman"/>
                <w:iCs/>
                <w:sz w:val="20"/>
                <w:szCs w:val="20"/>
                <w:lang w:val="kk-KZ"/>
              </w:rPr>
              <w:t xml:space="preserve">Шетелдіктер мен азаматтығы жоқ адамдар қандай медициналық көмек ала алады (ТМККК шектеулі көлеміне ғана сене алады): </w:t>
            </w:r>
          </w:p>
          <w:p w14:paraId="3751064F" w14:textId="77777777" w:rsidR="00E10BA1" w:rsidRPr="00E10BA1" w:rsidRDefault="00E10BA1" w:rsidP="00E10BA1">
            <w:pPr>
              <w:pBdr>
                <w:bottom w:val="single" w:sz="4" w:space="31" w:color="FFFFFF"/>
              </w:pBdr>
              <w:spacing w:after="0" w:line="240" w:lineRule="auto"/>
              <w:ind w:firstLine="709"/>
              <w:jc w:val="both"/>
              <w:rPr>
                <w:rFonts w:ascii="Times New Roman" w:eastAsia="Times New Roman" w:hAnsi="Times New Roman" w:cs="Times New Roman"/>
                <w:iCs/>
                <w:sz w:val="20"/>
                <w:szCs w:val="20"/>
                <w:lang w:val="kk-KZ"/>
              </w:rPr>
            </w:pPr>
            <w:r w:rsidRPr="00E10BA1">
              <w:rPr>
                <w:rFonts w:ascii="Times New Roman" w:eastAsia="Times New Roman" w:hAnsi="Times New Roman" w:cs="Times New Roman"/>
                <w:iCs/>
                <w:sz w:val="20"/>
                <w:szCs w:val="20"/>
                <w:lang w:val="kk-KZ"/>
              </w:rPr>
              <w:t>- айналасындағыларға қауіп төндіретін ауруларды емдеу;</w:t>
            </w:r>
          </w:p>
          <w:p w14:paraId="1AB47FBC" w14:textId="3A6BD21A" w:rsidR="00C131CC" w:rsidRPr="00E10BA1" w:rsidRDefault="00E10BA1" w:rsidP="00E10BA1">
            <w:pPr>
              <w:pBdr>
                <w:bottom w:val="single" w:sz="4" w:space="31" w:color="FFFFFF"/>
              </w:pBdr>
              <w:spacing w:after="0" w:line="240" w:lineRule="auto"/>
              <w:ind w:firstLine="709"/>
              <w:jc w:val="both"/>
              <w:rPr>
                <w:rFonts w:ascii="Times New Roman" w:eastAsia="Times New Roman" w:hAnsi="Times New Roman" w:cs="Times New Roman"/>
                <w:iCs/>
                <w:sz w:val="20"/>
                <w:szCs w:val="20"/>
                <w:lang w:val="kk-KZ"/>
              </w:rPr>
            </w:pPr>
            <w:r w:rsidRPr="00E10BA1">
              <w:rPr>
                <w:rFonts w:ascii="Times New Roman" w:eastAsia="Times New Roman" w:hAnsi="Times New Roman" w:cs="Times New Roman"/>
                <w:iCs/>
                <w:sz w:val="20"/>
                <w:szCs w:val="20"/>
                <w:lang w:val="kk-KZ"/>
              </w:rPr>
              <w:t>- егер халықаралық шарттарда (ТМД елдері)көзделсе, шұғыл медициналық көмек</w:t>
            </w:r>
          </w:p>
          <w:p w14:paraId="07E271B6" w14:textId="01A78EAC" w:rsidR="00C131CC" w:rsidRPr="00E10BA1" w:rsidRDefault="00E10BA1" w:rsidP="00F46329">
            <w:pPr>
              <w:pBdr>
                <w:bottom w:val="single" w:sz="4" w:space="31" w:color="FFFFFF"/>
              </w:pBdr>
              <w:spacing w:after="0" w:line="240" w:lineRule="auto"/>
              <w:ind w:firstLine="709"/>
              <w:jc w:val="both"/>
              <w:rPr>
                <w:rFonts w:ascii="Times New Roman" w:eastAsia="Times New Roman" w:hAnsi="Times New Roman" w:cs="Times New Roman"/>
                <w:iCs/>
                <w:sz w:val="20"/>
                <w:szCs w:val="20"/>
                <w:lang w:val="kk-KZ"/>
              </w:rPr>
            </w:pPr>
            <w:r w:rsidRPr="00E10BA1">
              <w:rPr>
                <w:rFonts w:ascii="Times New Roman" w:eastAsia="Times New Roman" w:hAnsi="Times New Roman" w:cs="Times New Roman"/>
                <w:iCs/>
                <w:sz w:val="20"/>
                <w:szCs w:val="20"/>
                <w:lang w:val="kk-KZ"/>
              </w:rPr>
              <w:t>Медициналық ұйым науқасты өмірге қауіп төнгенге дейін ғана емдей алады. ТМД-ға кірмеген елдер, мысалы Германия, осы елдердің пациенттеріне стационарға түскен алғашқы күннен бастап ақылы негізде медициналық көмек көрсетілуі тиіс.</w:t>
            </w:r>
          </w:p>
          <w:p w14:paraId="7FF781E5" w14:textId="28DB685E" w:rsidR="00C131CC" w:rsidRPr="00E10BA1" w:rsidRDefault="00E10BA1" w:rsidP="00F46329">
            <w:pPr>
              <w:pBdr>
                <w:bottom w:val="single" w:sz="4" w:space="31" w:color="FFFFFF"/>
              </w:pBdr>
              <w:spacing w:after="0" w:line="240" w:lineRule="auto"/>
              <w:ind w:firstLine="709"/>
              <w:jc w:val="both"/>
              <w:rPr>
                <w:rFonts w:ascii="Times New Roman" w:eastAsia="Times New Roman" w:hAnsi="Times New Roman" w:cs="Times New Roman"/>
                <w:iCs/>
                <w:sz w:val="20"/>
                <w:szCs w:val="20"/>
                <w:lang w:val="kk-KZ"/>
              </w:rPr>
            </w:pPr>
            <w:r w:rsidRPr="00E10BA1">
              <w:rPr>
                <w:rFonts w:ascii="Times New Roman" w:eastAsia="Times New Roman" w:hAnsi="Times New Roman" w:cs="Times New Roman"/>
                <w:iCs/>
                <w:sz w:val="20"/>
                <w:szCs w:val="20"/>
                <w:lang w:val="kk-KZ"/>
              </w:rPr>
              <w:t xml:space="preserve">Медициналық ұйым медициналық көмек көрсетеді егер пациенттің сақтандыруы болмаса немесе өмірлік көрсеткіштері бойынша. Медициналық көмек көрсетпеу 320-бапқа сәйкес жауаптылыққа әкеп соғады.Медициналық көмек көрсетпеу Қазақстан Республикасының </w:t>
            </w:r>
            <w:r w:rsidRPr="00E10BA1">
              <w:rPr>
                <w:rFonts w:ascii="Times New Roman" w:eastAsia="Times New Roman" w:hAnsi="Times New Roman" w:cs="Times New Roman"/>
                <w:iCs/>
                <w:sz w:val="20"/>
                <w:szCs w:val="20"/>
                <w:u w:val="single"/>
                <w:lang w:val="kk-KZ"/>
              </w:rPr>
              <w:t>03.07.2014 жылғы № 226-V</w:t>
            </w:r>
            <w:r w:rsidRPr="00E10BA1">
              <w:rPr>
                <w:rFonts w:ascii="Times New Roman" w:eastAsia="Times New Roman" w:hAnsi="Times New Roman" w:cs="Times New Roman"/>
                <w:iCs/>
                <w:sz w:val="20"/>
                <w:szCs w:val="20"/>
                <w:lang w:val="kk-KZ"/>
              </w:rPr>
              <w:t xml:space="preserve"> Қылмыстық Кодексі</w:t>
            </w:r>
          </w:p>
          <w:p w14:paraId="049E9E7C" w14:textId="0C48A8F9" w:rsidR="006A7E3E" w:rsidRPr="00E10BA1" w:rsidRDefault="00E10BA1" w:rsidP="00F46329">
            <w:pPr>
              <w:pBdr>
                <w:bottom w:val="single" w:sz="4" w:space="31" w:color="FFFFFF"/>
              </w:pBdr>
              <w:spacing w:after="0" w:line="240" w:lineRule="auto"/>
              <w:ind w:firstLine="708"/>
              <w:jc w:val="both"/>
              <w:rPr>
                <w:rFonts w:ascii="Times New Roman" w:hAnsi="Times New Roman" w:cs="Times New Roman"/>
                <w:b/>
                <w:bCs/>
                <w:color w:val="000000" w:themeColor="text1"/>
                <w:sz w:val="20"/>
                <w:szCs w:val="20"/>
                <w:lang w:val="kk-KZ"/>
              </w:rPr>
            </w:pPr>
            <w:r w:rsidRPr="00E10BA1">
              <w:rPr>
                <w:rFonts w:ascii="Times New Roman" w:eastAsia="Times New Roman" w:hAnsi="Times New Roman" w:cs="Times New Roman"/>
                <w:iCs/>
                <w:sz w:val="20"/>
                <w:szCs w:val="20"/>
                <w:lang w:val="kk-KZ"/>
              </w:rPr>
              <w:t xml:space="preserve">Сондай-ақ, </w:t>
            </w:r>
            <w:r>
              <w:rPr>
                <w:rFonts w:ascii="Times New Roman" w:eastAsia="Times New Roman" w:hAnsi="Times New Roman" w:cs="Times New Roman"/>
                <w:iCs/>
                <w:sz w:val="20"/>
                <w:szCs w:val="20"/>
                <w:lang w:val="kk-KZ"/>
              </w:rPr>
              <w:t>«Ә</w:t>
            </w:r>
            <w:r w:rsidRPr="00E10BA1">
              <w:rPr>
                <w:rFonts w:ascii="Times New Roman" w:eastAsia="Times New Roman" w:hAnsi="Times New Roman" w:cs="Times New Roman"/>
                <w:iCs/>
                <w:sz w:val="20"/>
                <w:szCs w:val="20"/>
                <w:lang w:val="kk-KZ"/>
              </w:rPr>
              <w:t>леуметтік медициналық сақтандыру қоры</w:t>
            </w:r>
            <w:r>
              <w:rPr>
                <w:rFonts w:ascii="Times New Roman" w:eastAsia="Times New Roman" w:hAnsi="Times New Roman" w:cs="Times New Roman"/>
                <w:iCs/>
                <w:sz w:val="20"/>
                <w:szCs w:val="20"/>
                <w:lang w:val="kk-KZ"/>
              </w:rPr>
              <w:t xml:space="preserve">» </w:t>
            </w:r>
            <w:r w:rsidRPr="00E10BA1">
              <w:rPr>
                <w:rFonts w:ascii="Times New Roman" w:eastAsia="Times New Roman" w:hAnsi="Times New Roman" w:cs="Times New Roman"/>
                <w:iCs/>
                <w:sz w:val="20"/>
                <w:szCs w:val="20"/>
                <w:lang w:val="kk-KZ"/>
              </w:rPr>
              <w:t xml:space="preserve"> КЕАҚ (ФОМС) сапа мен көлемді бақылау мониторингін жүргізу кезінде емделген жағдайды төлемеуі немесе айыппұл санкцияларын қолданбауы мүмкін.</w:t>
            </w:r>
          </w:p>
        </w:tc>
        <w:tc>
          <w:tcPr>
            <w:tcW w:w="4252" w:type="dxa"/>
            <w:tcBorders>
              <w:top w:val="single" w:sz="2" w:space="0" w:color="auto"/>
              <w:left w:val="single" w:sz="2" w:space="0" w:color="auto"/>
              <w:bottom w:val="single" w:sz="6" w:space="0" w:color="auto"/>
              <w:right w:val="single" w:sz="2" w:space="0" w:color="auto"/>
            </w:tcBorders>
          </w:tcPr>
          <w:p w14:paraId="39BCA111" w14:textId="312EADD9" w:rsidR="006A7E3E" w:rsidRPr="00BB09CD" w:rsidRDefault="00C850E6" w:rsidP="00F46329">
            <w:pPr>
              <w:rPr>
                <w:rFonts w:ascii="Times New Roman" w:eastAsia="Times New Roman" w:hAnsi="Times New Roman" w:cs="Times New Roman"/>
                <w:iCs/>
                <w:color w:val="000000" w:themeColor="text1"/>
                <w:sz w:val="20"/>
                <w:szCs w:val="20"/>
              </w:rPr>
            </w:pPr>
            <w:proofErr w:type="spellStart"/>
            <w:r w:rsidRPr="00C850E6">
              <w:rPr>
                <w:rFonts w:ascii="Times New Roman" w:eastAsia="Times New Roman" w:hAnsi="Times New Roman" w:cs="Times New Roman"/>
                <w:iCs/>
                <w:color w:val="000000" w:themeColor="text1"/>
                <w:sz w:val="20"/>
                <w:szCs w:val="20"/>
              </w:rPr>
              <w:lastRenderedPageBreak/>
              <w:t>Құқықтық</w:t>
            </w:r>
            <w:proofErr w:type="spellEnd"/>
            <w:r w:rsidRPr="00C850E6">
              <w:rPr>
                <w:rFonts w:ascii="Times New Roman" w:eastAsia="Times New Roman" w:hAnsi="Times New Roman" w:cs="Times New Roman"/>
                <w:iCs/>
                <w:color w:val="000000" w:themeColor="text1"/>
                <w:sz w:val="20"/>
                <w:szCs w:val="20"/>
              </w:rPr>
              <w:t xml:space="preserve"> </w:t>
            </w:r>
            <w:proofErr w:type="spellStart"/>
            <w:r w:rsidRPr="00C850E6">
              <w:rPr>
                <w:rFonts w:ascii="Times New Roman" w:eastAsia="Times New Roman" w:hAnsi="Times New Roman" w:cs="Times New Roman"/>
                <w:iCs/>
                <w:color w:val="000000" w:themeColor="text1"/>
                <w:sz w:val="20"/>
                <w:szCs w:val="20"/>
              </w:rPr>
              <w:t>олқылықты</w:t>
            </w:r>
            <w:proofErr w:type="spellEnd"/>
            <w:r w:rsidRPr="00C850E6">
              <w:rPr>
                <w:rFonts w:ascii="Times New Roman" w:eastAsia="Times New Roman" w:hAnsi="Times New Roman" w:cs="Times New Roman"/>
                <w:iCs/>
                <w:color w:val="000000" w:themeColor="text1"/>
                <w:sz w:val="20"/>
                <w:szCs w:val="20"/>
              </w:rPr>
              <w:t xml:space="preserve"> </w:t>
            </w:r>
            <w:proofErr w:type="spellStart"/>
            <w:r w:rsidRPr="00C850E6">
              <w:rPr>
                <w:rFonts w:ascii="Times New Roman" w:eastAsia="Times New Roman" w:hAnsi="Times New Roman" w:cs="Times New Roman"/>
                <w:iCs/>
                <w:color w:val="000000" w:themeColor="text1"/>
                <w:sz w:val="20"/>
                <w:szCs w:val="20"/>
              </w:rPr>
              <w:t>жою</w:t>
            </w:r>
            <w:proofErr w:type="spellEnd"/>
            <w:r w:rsidRPr="00C850E6">
              <w:rPr>
                <w:rFonts w:ascii="Times New Roman" w:eastAsia="Times New Roman" w:hAnsi="Times New Roman" w:cs="Times New Roman"/>
                <w:iCs/>
                <w:color w:val="000000" w:themeColor="text1"/>
                <w:sz w:val="20"/>
                <w:szCs w:val="20"/>
              </w:rPr>
              <w:t xml:space="preserve"> </w:t>
            </w:r>
            <w:proofErr w:type="spellStart"/>
            <w:r w:rsidRPr="00C850E6">
              <w:rPr>
                <w:rFonts w:ascii="Times New Roman" w:eastAsia="Times New Roman" w:hAnsi="Times New Roman" w:cs="Times New Roman"/>
                <w:iCs/>
                <w:color w:val="000000" w:themeColor="text1"/>
                <w:sz w:val="20"/>
                <w:szCs w:val="20"/>
              </w:rPr>
              <w:t>мақсатында</w:t>
            </w:r>
            <w:proofErr w:type="spellEnd"/>
            <w:r w:rsidRPr="00C850E6">
              <w:rPr>
                <w:rFonts w:ascii="Times New Roman" w:eastAsia="Times New Roman" w:hAnsi="Times New Roman" w:cs="Times New Roman"/>
                <w:iCs/>
                <w:color w:val="000000" w:themeColor="text1"/>
                <w:sz w:val="20"/>
                <w:szCs w:val="20"/>
              </w:rPr>
              <w:t xml:space="preserve"> ШҚО ДСБ ММ-не </w:t>
            </w:r>
            <w:proofErr w:type="spellStart"/>
            <w:r w:rsidRPr="00C850E6">
              <w:rPr>
                <w:rFonts w:ascii="Times New Roman" w:eastAsia="Times New Roman" w:hAnsi="Times New Roman" w:cs="Times New Roman"/>
                <w:iCs/>
                <w:color w:val="000000" w:themeColor="text1"/>
                <w:sz w:val="20"/>
                <w:szCs w:val="20"/>
              </w:rPr>
              <w:t>сұрау</w:t>
            </w:r>
            <w:proofErr w:type="spellEnd"/>
            <w:r w:rsidRPr="00C850E6">
              <w:rPr>
                <w:rFonts w:ascii="Times New Roman" w:eastAsia="Times New Roman" w:hAnsi="Times New Roman" w:cs="Times New Roman"/>
                <w:iCs/>
                <w:color w:val="000000" w:themeColor="text1"/>
                <w:sz w:val="20"/>
                <w:szCs w:val="20"/>
              </w:rPr>
              <w:t xml:space="preserve"> </w:t>
            </w:r>
            <w:proofErr w:type="spellStart"/>
            <w:r w:rsidRPr="00C850E6">
              <w:rPr>
                <w:rFonts w:ascii="Times New Roman" w:eastAsia="Times New Roman" w:hAnsi="Times New Roman" w:cs="Times New Roman"/>
                <w:iCs/>
                <w:color w:val="000000" w:themeColor="text1"/>
                <w:sz w:val="20"/>
                <w:szCs w:val="20"/>
              </w:rPr>
              <w:t>жіберілді</w:t>
            </w:r>
            <w:proofErr w:type="spellEnd"/>
          </w:p>
          <w:p w14:paraId="147BC905" w14:textId="77777777" w:rsidR="006A7E3E" w:rsidRPr="00BB09CD" w:rsidRDefault="006A7E3E" w:rsidP="00F46329">
            <w:pPr>
              <w:rPr>
                <w:rFonts w:ascii="Times New Roman" w:hAnsi="Times New Roman" w:cs="Times New Roman"/>
                <w:color w:val="000000" w:themeColor="text1"/>
                <w:sz w:val="20"/>
                <w:szCs w:val="20"/>
              </w:rPr>
            </w:pPr>
          </w:p>
          <w:p w14:paraId="1347BB07" w14:textId="77777777" w:rsidR="00D33BFA" w:rsidRDefault="00D33BFA" w:rsidP="00F46329">
            <w:pPr>
              <w:rPr>
                <w:rFonts w:ascii="Times New Roman" w:hAnsi="Times New Roman" w:cs="Times New Roman"/>
                <w:b/>
                <w:bCs/>
                <w:color w:val="000000" w:themeColor="text1"/>
                <w:sz w:val="20"/>
                <w:szCs w:val="20"/>
                <w:lang w:val="kk-KZ"/>
              </w:rPr>
            </w:pPr>
          </w:p>
          <w:p w14:paraId="1ACCD7E0" w14:textId="77777777" w:rsidR="00D33BFA" w:rsidRDefault="00D33BFA" w:rsidP="00F46329">
            <w:pPr>
              <w:rPr>
                <w:rFonts w:ascii="Times New Roman" w:hAnsi="Times New Roman" w:cs="Times New Roman"/>
                <w:b/>
                <w:bCs/>
                <w:color w:val="000000" w:themeColor="text1"/>
                <w:sz w:val="20"/>
                <w:szCs w:val="20"/>
                <w:lang w:val="kk-KZ"/>
              </w:rPr>
            </w:pPr>
          </w:p>
          <w:p w14:paraId="6BDB6F00" w14:textId="039D8D45" w:rsidR="006A7E3E" w:rsidRPr="00D33BFA" w:rsidRDefault="00C850E6" w:rsidP="00F46329">
            <w:pPr>
              <w:rPr>
                <w:rFonts w:ascii="Times New Roman" w:hAnsi="Times New Roman" w:cs="Times New Roman"/>
                <w:b/>
                <w:bCs/>
                <w:color w:val="000000" w:themeColor="text1"/>
                <w:sz w:val="20"/>
                <w:szCs w:val="20"/>
                <w:lang w:val="kk-KZ"/>
              </w:rPr>
            </w:pPr>
            <w:r w:rsidRPr="00D33BFA">
              <w:rPr>
                <w:rFonts w:ascii="Times New Roman" w:hAnsi="Times New Roman" w:cs="Times New Roman"/>
                <w:b/>
                <w:bCs/>
                <w:color w:val="000000" w:themeColor="text1"/>
                <w:sz w:val="20"/>
                <w:szCs w:val="20"/>
                <w:lang w:val="kk-KZ"/>
              </w:rPr>
              <w:t xml:space="preserve"> </w:t>
            </w:r>
          </w:p>
        </w:tc>
        <w:tc>
          <w:tcPr>
            <w:tcW w:w="3544" w:type="dxa"/>
            <w:tcBorders>
              <w:top w:val="single" w:sz="2" w:space="0" w:color="auto"/>
              <w:left w:val="single" w:sz="2" w:space="0" w:color="auto"/>
              <w:bottom w:val="single" w:sz="6" w:space="0" w:color="auto"/>
              <w:right w:val="single" w:sz="2" w:space="0" w:color="auto"/>
            </w:tcBorders>
          </w:tcPr>
          <w:p w14:paraId="69199159" w14:textId="4070F185" w:rsidR="00C850E6" w:rsidRDefault="00C850E6" w:rsidP="00F46329">
            <w:pPr>
              <w:rPr>
                <w:rFonts w:ascii="Times New Roman" w:hAnsi="Times New Roman" w:cs="Times New Roman"/>
                <w:b/>
                <w:bCs/>
                <w:color w:val="000000" w:themeColor="text1"/>
                <w:sz w:val="20"/>
                <w:szCs w:val="20"/>
                <w:lang w:val="kk-KZ"/>
              </w:rPr>
            </w:pPr>
            <w:r>
              <w:rPr>
                <w:rFonts w:ascii="Times New Roman" w:hAnsi="Times New Roman" w:cs="Times New Roman"/>
                <w:sz w:val="20"/>
                <w:szCs w:val="20"/>
                <w:lang w:val="kk-KZ" w:eastAsia="ru-RU"/>
              </w:rPr>
              <w:t>«</w:t>
            </w:r>
            <w:r w:rsidRPr="00C850E6">
              <w:rPr>
                <w:rFonts w:ascii="Times New Roman" w:hAnsi="Times New Roman" w:cs="Times New Roman"/>
                <w:sz w:val="20"/>
                <w:szCs w:val="20"/>
                <w:lang w:val="kk-KZ" w:eastAsia="ru-RU"/>
              </w:rPr>
              <w:t>Тәуелсiз Мемлекеттер Достастығына қатысушы мемлекеттердiң азаматтарына медициналық көмек көрсету туралы келiсiмдi және Медициналық қызметтер ұсынудың тәртiбi бөлігiнде Тәуелсiз Мемлекеттер Достастығына қатысушы мемлекеттердiң азаматтарына медициналық көмек көрсету туралы келiсiмдi iске асырудың тетiгі жөнiндегі хаттаманы бекiту туралы</w:t>
            </w:r>
            <w:r>
              <w:rPr>
                <w:rFonts w:ascii="Times New Roman" w:hAnsi="Times New Roman" w:cs="Times New Roman"/>
                <w:sz w:val="20"/>
                <w:szCs w:val="20"/>
                <w:lang w:val="kk-KZ" w:eastAsia="ru-RU"/>
              </w:rPr>
              <w:t xml:space="preserve">» </w:t>
            </w:r>
            <w:r w:rsidRPr="00C850E6">
              <w:rPr>
                <w:rFonts w:ascii="Times New Roman" w:hAnsi="Times New Roman" w:cs="Times New Roman"/>
                <w:sz w:val="20"/>
                <w:szCs w:val="20"/>
                <w:lang w:val="kk-KZ" w:eastAsia="ru-RU"/>
              </w:rPr>
              <w:t>Қазақстан Республикасы Үкіметінің 2000 жылғы 29 ақпан N 320</w:t>
            </w:r>
            <w:r>
              <w:rPr>
                <w:rFonts w:ascii="Times New Roman" w:hAnsi="Times New Roman" w:cs="Times New Roman"/>
                <w:sz w:val="20"/>
                <w:szCs w:val="20"/>
                <w:lang w:val="kk-KZ" w:eastAsia="ru-RU"/>
              </w:rPr>
              <w:t xml:space="preserve"> </w:t>
            </w:r>
            <w:r w:rsidRPr="00C850E6">
              <w:rPr>
                <w:rFonts w:ascii="Times New Roman" w:hAnsi="Times New Roman" w:cs="Times New Roman"/>
                <w:sz w:val="20"/>
                <w:szCs w:val="20"/>
                <w:lang w:val="kk-KZ" w:eastAsia="ru-RU"/>
              </w:rPr>
              <w:t>ҚАУЛЫСЫ</w:t>
            </w:r>
            <w:r>
              <w:rPr>
                <w:rFonts w:ascii="Times New Roman" w:hAnsi="Times New Roman" w:cs="Times New Roman"/>
                <w:sz w:val="20"/>
                <w:szCs w:val="20"/>
                <w:lang w:val="kk-KZ" w:eastAsia="ru-RU"/>
              </w:rPr>
              <w:t>НЫҢ орындалуы</w:t>
            </w:r>
          </w:p>
          <w:p w14:paraId="6E492AF3" w14:textId="77777777" w:rsidR="00C850E6" w:rsidRDefault="00C850E6" w:rsidP="00F46329">
            <w:pPr>
              <w:rPr>
                <w:rFonts w:ascii="Times New Roman" w:hAnsi="Times New Roman" w:cs="Times New Roman"/>
                <w:b/>
                <w:bCs/>
                <w:color w:val="000000" w:themeColor="text1"/>
                <w:sz w:val="20"/>
                <w:szCs w:val="20"/>
                <w:lang w:val="kk-KZ"/>
              </w:rPr>
            </w:pPr>
          </w:p>
          <w:p w14:paraId="43511BB5" w14:textId="77777777" w:rsidR="00C850E6" w:rsidRDefault="00C850E6" w:rsidP="00F46329">
            <w:pPr>
              <w:rPr>
                <w:rFonts w:ascii="Times New Roman" w:hAnsi="Times New Roman" w:cs="Times New Roman"/>
                <w:b/>
                <w:bCs/>
                <w:color w:val="000000" w:themeColor="text1"/>
                <w:sz w:val="20"/>
                <w:szCs w:val="20"/>
                <w:lang w:val="kk-KZ"/>
              </w:rPr>
            </w:pPr>
          </w:p>
          <w:p w14:paraId="5C3E36F4" w14:textId="77777777" w:rsidR="00C850E6" w:rsidRPr="00C850E6" w:rsidRDefault="00C850E6" w:rsidP="00F46329">
            <w:pPr>
              <w:rPr>
                <w:rFonts w:ascii="Times New Roman" w:hAnsi="Times New Roman" w:cs="Times New Roman"/>
                <w:b/>
                <w:bCs/>
                <w:color w:val="000000" w:themeColor="text1"/>
                <w:sz w:val="20"/>
                <w:szCs w:val="20"/>
                <w:lang w:val="kk-KZ"/>
              </w:rPr>
            </w:pPr>
          </w:p>
        </w:tc>
      </w:tr>
      <w:tr w:rsidR="006A7E3E" w:rsidRPr="00BB09CD" w14:paraId="596C32F4" w14:textId="77777777" w:rsidTr="00F46329">
        <w:trPr>
          <w:trHeight w:val="646"/>
        </w:trPr>
        <w:tc>
          <w:tcPr>
            <w:tcW w:w="13747" w:type="dxa"/>
            <w:gridSpan w:val="4"/>
            <w:tcBorders>
              <w:top w:val="single" w:sz="2" w:space="0" w:color="auto"/>
              <w:left w:val="single" w:sz="2" w:space="0" w:color="auto"/>
              <w:bottom w:val="single" w:sz="6" w:space="0" w:color="auto"/>
              <w:right w:val="single" w:sz="2" w:space="0" w:color="auto"/>
            </w:tcBorders>
          </w:tcPr>
          <w:p w14:paraId="785113A9" w14:textId="4EF70FF5" w:rsidR="006A7E3E" w:rsidRPr="00BB09CD" w:rsidRDefault="00261590" w:rsidP="00F46329">
            <w:pPr>
              <w:rPr>
                <w:rFonts w:ascii="Times New Roman" w:eastAsia="Times New Roman" w:hAnsi="Times New Roman" w:cs="Times New Roman"/>
                <w:iCs/>
                <w:sz w:val="20"/>
                <w:szCs w:val="20"/>
              </w:rPr>
            </w:pPr>
            <w:r w:rsidRPr="007D72A8">
              <w:rPr>
                <w:rFonts w:ascii="Times New Roman" w:eastAsia="Times New Roman" w:hAnsi="Times New Roman" w:cs="Times New Roman"/>
                <w:b/>
                <w:bCs/>
                <w:iCs/>
                <w:sz w:val="20"/>
                <w:szCs w:val="20"/>
              </w:rPr>
              <w:t>1</w:t>
            </w:r>
            <w:r>
              <w:rPr>
                <w:rFonts w:ascii="Times New Roman" w:eastAsia="Times New Roman" w:hAnsi="Times New Roman" w:cs="Times New Roman"/>
                <w:b/>
                <w:bCs/>
                <w:iCs/>
                <w:sz w:val="20"/>
                <w:szCs w:val="20"/>
                <w:lang w:val="kk-KZ"/>
              </w:rPr>
              <w:t>-</w:t>
            </w:r>
            <w:proofErr w:type="spellStart"/>
            <w:r w:rsidR="007D72A8" w:rsidRPr="007D72A8">
              <w:rPr>
                <w:rFonts w:ascii="Times New Roman" w:eastAsia="Times New Roman" w:hAnsi="Times New Roman" w:cs="Times New Roman"/>
                <w:b/>
                <w:bCs/>
                <w:iCs/>
                <w:sz w:val="20"/>
                <w:szCs w:val="20"/>
              </w:rPr>
              <w:t>Ұйымның</w:t>
            </w:r>
            <w:proofErr w:type="spellEnd"/>
            <w:r w:rsidR="007D72A8" w:rsidRPr="007D72A8">
              <w:rPr>
                <w:rFonts w:ascii="Times New Roman" w:eastAsia="Times New Roman" w:hAnsi="Times New Roman" w:cs="Times New Roman"/>
                <w:b/>
                <w:bCs/>
                <w:iCs/>
                <w:sz w:val="20"/>
                <w:szCs w:val="20"/>
              </w:rPr>
              <w:t xml:space="preserve"> </w:t>
            </w:r>
            <w:proofErr w:type="spellStart"/>
            <w:r w:rsidR="007D72A8" w:rsidRPr="007D72A8">
              <w:rPr>
                <w:rFonts w:ascii="Times New Roman" w:eastAsia="Times New Roman" w:hAnsi="Times New Roman" w:cs="Times New Roman"/>
                <w:b/>
                <w:bCs/>
                <w:iCs/>
                <w:sz w:val="20"/>
                <w:szCs w:val="20"/>
              </w:rPr>
              <w:t>ұйымдық-басқару</w:t>
            </w:r>
            <w:proofErr w:type="spellEnd"/>
            <w:r w:rsidR="007D72A8" w:rsidRPr="007D72A8">
              <w:rPr>
                <w:rFonts w:ascii="Times New Roman" w:eastAsia="Times New Roman" w:hAnsi="Times New Roman" w:cs="Times New Roman"/>
                <w:b/>
                <w:bCs/>
                <w:iCs/>
                <w:sz w:val="20"/>
                <w:szCs w:val="20"/>
              </w:rPr>
              <w:t xml:space="preserve"> </w:t>
            </w:r>
            <w:proofErr w:type="spellStart"/>
            <w:r w:rsidR="007D72A8" w:rsidRPr="007D72A8">
              <w:rPr>
                <w:rFonts w:ascii="Times New Roman" w:eastAsia="Times New Roman" w:hAnsi="Times New Roman" w:cs="Times New Roman"/>
                <w:b/>
                <w:bCs/>
                <w:iCs/>
                <w:sz w:val="20"/>
                <w:szCs w:val="20"/>
              </w:rPr>
              <w:t>қызметінде</w:t>
            </w:r>
            <w:proofErr w:type="spellEnd"/>
            <w:r w:rsidR="007D72A8" w:rsidRPr="007D72A8">
              <w:rPr>
                <w:rFonts w:ascii="Times New Roman" w:eastAsia="Times New Roman" w:hAnsi="Times New Roman" w:cs="Times New Roman"/>
                <w:b/>
                <w:bCs/>
                <w:iCs/>
                <w:sz w:val="20"/>
                <w:szCs w:val="20"/>
              </w:rPr>
              <w:t xml:space="preserve"> </w:t>
            </w:r>
          </w:p>
        </w:tc>
      </w:tr>
      <w:tr w:rsidR="006A7E3E" w:rsidRPr="00BB09CD" w14:paraId="763C0CF4" w14:textId="77777777" w:rsidTr="00B57A00">
        <w:tc>
          <w:tcPr>
            <w:tcW w:w="631" w:type="dxa"/>
            <w:tcBorders>
              <w:top w:val="single" w:sz="2" w:space="0" w:color="auto"/>
              <w:left w:val="single" w:sz="2" w:space="0" w:color="auto"/>
              <w:bottom w:val="single" w:sz="6" w:space="0" w:color="auto"/>
              <w:right w:val="single" w:sz="2" w:space="0" w:color="auto"/>
            </w:tcBorders>
          </w:tcPr>
          <w:p w14:paraId="26EB9E86" w14:textId="77777777" w:rsidR="006A7E3E" w:rsidRPr="00BB09CD" w:rsidRDefault="006A7E3E" w:rsidP="00F46329">
            <w:pPr>
              <w:rPr>
                <w:rFonts w:ascii="Times New Roman" w:hAnsi="Times New Roman" w:cs="Times New Roman"/>
                <w:b/>
                <w:bCs/>
                <w:color w:val="000000" w:themeColor="text1"/>
                <w:sz w:val="20"/>
                <w:szCs w:val="20"/>
              </w:rPr>
            </w:pPr>
          </w:p>
        </w:tc>
        <w:tc>
          <w:tcPr>
            <w:tcW w:w="5320" w:type="dxa"/>
            <w:tcBorders>
              <w:top w:val="single" w:sz="2" w:space="0" w:color="auto"/>
              <w:left w:val="single" w:sz="2" w:space="0" w:color="auto"/>
              <w:bottom w:val="single" w:sz="6" w:space="0" w:color="auto"/>
              <w:right w:val="single" w:sz="2" w:space="0" w:color="auto"/>
            </w:tcBorders>
          </w:tcPr>
          <w:p w14:paraId="017190C2" w14:textId="77777777" w:rsidR="007D72A8" w:rsidRPr="007D72A8" w:rsidRDefault="007D72A8" w:rsidP="007D72A8">
            <w:pPr>
              <w:autoSpaceDE w:val="0"/>
              <w:autoSpaceDN w:val="0"/>
              <w:adjustRightInd w:val="0"/>
              <w:spacing w:after="0"/>
              <w:jc w:val="both"/>
              <w:rPr>
                <w:rFonts w:ascii="Times New Roman" w:hAnsi="Times New Roman" w:cs="Times New Roman"/>
                <w:color w:val="000000" w:themeColor="text1"/>
                <w:sz w:val="20"/>
                <w:szCs w:val="20"/>
                <w:lang w:val="kk-KZ"/>
              </w:rPr>
            </w:pPr>
            <w:proofErr w:type="spellStart"/>
            <w:r w:rsidRPr="007D72A8">
              <w:rPr>
                <w:rFonts w:ascii="Times New Roman" w:eastAsia="Times New Roman" w:hAnsi="Times New Roman" w:cs="Times New Roman"/>
                <w:b/>
                <w:bCs/>
                <w:iCs/>
                <w:sz w:val="20"/>
                <w:szCs w:val="20"/>
              </w:rPr>
              <w:t>Тәуекел</w:t>
            </w:r>
            <w:proofErr w:type="spellEnd"/>
            <w:r w:rsidRPr="007D72A8">
              <w:rPr>
                <w:rFonts w:ascii="Times New Roman" w:eastAsia="Times New Roman" w:hAnsi="Times New Roman" w:cs="Times New Roman"/>
                <w:b/>
                <w:bCs/>
                <w:iCs/>
                <w:sz w:val="20"/>
                <w:szCs w:val="20"/>
              </w:rPr>
              <w:t xml:space="preserve"> 3)</w:t>
            </w:r>
            <w:r w:rsidR="006A7E3E" w:rsidRPr="00BB09CD">
              <w:rPr>
                <w:rFonts w:ascii="Times New Roman" w:eastAsia="Times New Roman" w:hAnsi="Times New Roman" w:cs="Times New Roman"/>
                <w:b/>
                <w:bCs/>
                <w:iCs/>
                <w:sz w:val="20"/>
                <w:szCs w:val="20"/>
              </w:rPr>
              <w:t xml:space="preserve"> </w:t>
            </w:r>
            <w:r w:rsidRPr="007D72A8">
              <w:rPr>
                <w:rFonts w:ascii="Times New Roman" w:hAnsi="Times New Roman" w:cs="Times New Roman"/>
                <w:color w:val="000000" w:themeColor="text1"/>
                <w:sz w:val="20"/>
                <w:szCs w:val="20"/>
                <w:lang w:val="kk-KZ"/>
              </w:rPr>
              <w:t>Ұйымның ұйымдық-басқару қызметіндегі сыбайлас жемқорлық тәуекелдерін анықтау</w:t>
            </w:r>
          </w:p>
          <w:p w14:paraId="7CCB11C1" w14:textId="77777777" w:rsidR="007D72A8" w:rsidRPr="007D72A8" w:rsidRDefault="007D72A8" w:rsidP="007D72A8">
            <w:pPr>
              <w:autoSpaceDE w:val="0"/>
              <w:autoSpaceDN w:val="0"/>
              <w:adjustRightInd w:val="0"/>
              <w:spacing w:after="0"/>
              <w:jc w:val="both"/>
              <w:rPr>
                <w:rFonts w:ascii="Times New Roman" w:hAnsi="Times New Roman" w:cs="Times New Roman"/>
                <w:color w:val="000000" w:themeColor="text1"/>
                <w:sz w:val="20"/>
                <w:szCs w:val="20"/>
                <w:lang w:val="kk-KZ"/>
              </w:rPr>
            </w:pPr>
            <w:r w:rsidRPr="007D72A8">
              <w:rPr>
                <w:rFonts w:ascii="Times New Roman" w:hAnsi="Times New Roman" w:cs="Times New Roman"/>
                <w:color w:val="000000" w:themeColor="text1"/>
                <w:sz w:val="20"/>
                <w:szCs w:val="20"/>
                <w:lang w:val="kk-KZ"/>
              </w:rPr>
              <w:t>Тәуекелдің сипаттамасы:</w:t>
            </w:r>
          </w:p>
          <w:p w14:paraId="390B5DCC" w14:textId="2CA49758" w:rsidR="006A7E3E" w:rsidRPr="008E2E08" w:rsidRDefault="007D72A8" w:rsidP="008E2E08">
            <w:pPr>
              <w:autoSpaceDE w:val="0"/>
              <w:autoSpaceDN w:val="0"/>
              <w:adjustRightInd w:val="0"/>
              <w:spacing w:after="0"/>
              <w:jc w:val="both"/>
              <w:rPr>
                <w:rFonts w:ascii="Times New Roman" w:hAnsi="Times New Roman" w:cs="Times New Roman"/>
                <w:b/>
                <w:bCs/>
                <w:color w:val="000000" w:themeColor="text1"/>
                <w:sz w:val="20"/>
                <w:szCs w:val="20"/>
                <w:lang w:val="kk-KZ"/>
              </w:rPr>
            </w:pPr>
            <w:r w:rsidRPr="007D72A8">
              <w:rPr>
                <w:rFonts w:ascii="Times New Roman" w:hAnsi="Times New Roman" w:cs="Times New Roman"/>
                <w:color w:val="000000" w:themeColor="text1"/>
                <w:sz w:val="20"/>
                <w:szCs w:val="20"/>
                <w:lang w:val="kk-KZ"/>
              </w:rPr>
              <w:t>медициналық қызмет көрсетудің сапасыздығы және қызметкердің көрсеткен медициналық қызметтері үшін ақшалай сыйақы алу фактісі бойынша екі пациенттің өтініштері бойынша қызметтік тексеру актісі негізінде</w:t>
            </w:r>
          </w:p>
        </w:tc>
        <w:tc>
          <w:tcPr>
            <w:tcW w:w="4252" w:type="dxa"/>
            <w:tcBorders>
              <w:top w:val="single" w:sz="2" w:space="0" w:color="auto"/>
              <w:left w:val="single" w:sz="2" w:space="0" w:color="auto"/>
              <w:bottom w:val="single" w:sz="6" w:space="0" w:color="auto"/>
              <w:right w:val="single" w:sz="2" w:space="0" w:color="auto"/>
            </w:tcBorders>
          </w:tcPr>
          <w:p w14:paraId="7C76BF8F" w14:textId="1D5DCF44" w:rsidR="006A7E3E" w:rsidRPr="00BB09CD" w:rsidRDefault="007D72A8" w:rsidP="00F46329">
            <w:pPr>
              <w:rPr>
                <w:rFonts w:ascii="Times New Roman" w:hAnsi="Times New Roman" w:cs="Times New Roman"/>
                <w:b/>
                <w:bCs/>
                <w:color w:val="000000" w:themeColor="text1"/>
                <w:sz w:val="20"/>
                <w:szCs w:val="20"/>
              </w:rPr>
            </w:pPr>
            <w:r w:rsidRPr="007D72A8">
              <w:rPr>
                <w:rFonts w:ascii="Times New Roman" w:hAnsi="Times New Roman" w:cs="Times New Roman"/>
                <w:sz w:val="20"/>
                <w:szCs w:val="20"/>
                <w:lang w:val="kk-KZ"/>
              </w:rPr>
              <w:t>ҚР ЕК 52-бабы 1-тармағының 13) тармақшасына сәйкес қызметкермен еңбек шартын бұзу;</w:t>
            </w:r>
          </w:p>
        </w:tc>
        <w:tc>
          <w:tcPr>
            <w:tcW w:w="3544" w:type="dxa"/>
            <w:tcBorders>
              <w:top w:val="single" w:sz="2" w:space="0" w:color="auto"/>
              <w:left w:val="single" w:sz="2" w:space="0" w:color="auto"/>
              <w:bottom w:val="single" w:sz="6" w:space="0" w:color="auto"/>
              <w:right w:val="single" w:sz="2" w:space="0" w:color="auto"/>
            </w:tcBorders>
          </w:tcPr>
          <w:p w14:paraId="729FC456" w14:textId="2BFCA9B5" w:rsidR="006A7E3E" w:rsidRPr="00BB09CD" w:rsidRDefault="007D72A8" w:rsidP="00F46329">
            <w:pPr>
              <w:rPr>
                <w:rFonts w:ascii="Times New Roman" w:hAnsi="Times New Roman" w:cs="Times New Roman"/>
                <w:b/>
                <w:bCs/>
                <w:color w:val="000000" w:themeColor="text1"/>
                <w:sz w:val="20"/>
                <w:szCs w:val="20"/>
              </w:rPr>
            </w:pPr>
            <w:proofErr w:type="spellStart"/>
            <w:r w:rsidRPr="007D72A8">
              <w:rPr>
                <w:rFonts w:ascii="Times New Roman" w:hAnsi="Times New Roman" w:cs="Times New Roman"/>
                <w:color w:val="000000" w:themeColor="text1"/>
                <w:sz w:val="20"/>
                <w:szCs w:val="20"/>
              </w:rPr>
              <w:t>Қызметкерді</w:t>
            </w:r>
            <w:proofErr w:type="spellEnd"/>
            <w:r w:rsidRPr="007D72A8">
              <w:rPr>
                <w:rFonts w:ascii="Times New Roman" w:hAnsi="Times New Roman" w:cs="Times New Roman"/>
                <w:color w:val="000000" w:themeColor="text1"/>
                <w:sz w:val="20"/>
                <w:szCs w:val="20"/>
              </w:rPr>
              <w:t xml:space="preserve"> </w:t>
            </w:r>
            <w:proofErr w:type="spellStart"/>
            <w:r w:rsidRPr="007D72A8">
              <w:rPr>
                <w:rFonts w:ascii="Times New Roman" w:hAnsi="Times New Roman" w:cs="Times New Roman"/>
                <w:color w:val="000000" w:themeColor="text1"/>
                <w:sz w:val="20"/>
                <w:szCs w:val="20"/>
              </w:rPr>
              <w:t>жұмыстан</w:t>
            </w:r>
            <w:proofErr w:type="spellEnd"/>
            <w:r w:rsidRPr="007D72A8">
              <w:rPr>
                <w:rFonts w:ascii="Times New Roman" w:hAnsi="Times New Roman" w:cs="Times New Roman"/>
                <w:color w:val="000000" w:themeColor="text1"/>
                <w:sz w:val="20"/>
                <w:szCs w:val="20"/>
              </w:rPr>
              <w:t xml:space="preserve"> </w:t>
            </w:r>
            <w:proofErr w:type="spellStart"/>
            <w:r w:rsidRPr="007D72A8">
              <w:rPr>
                <w:rFonts w:ascii="Times New Roman" w:hAnsi="Times New Roman" w:cs="Times New Roman"/>
                <w:color w:val="000000" w:themeColor="text1"/>
                <w:sz w:val="20"/>
                <w:szCs w:val="20"/>
              </w:rPr>
              <w:t>шығару</w:t>
            </w:r>
            <w:proofErr w:type="spellEnd"/>
            <w:r w:rsidRPr="007D72A8">
              <w:rPr>
                <w:rFonts w:ascii="Times New Roman" w:hAnsi="Times New Roman" w:cs="Times New Roman"/>
                <w:color w:val="000000" w:themeColor="text1"/>
                <w:sz w:val="20"/>
                <w:szCs w:val="20"/>
              </w:rPr>
              <w:t>.</w:t>
            </w:r>
          </w:p>
        </w:tc>
      </w:tr>
      <w:tr w:rsidR="006A7E3E" w:rsidRPr="00BB09CD" w14:paraId="71E116A2" w14:textId="77777777" w:rsidTr="00F46329">
        <w:tc>
          <w:tcPr>
            <w:tcW w:w="13747" w:type="dxa"/>
            <w:gridSpan w:val="4"/>
            <w:tcBorders>
              <w:top w:val="single" w:sz="2" w:space="0" w:color="auto"/>
              <w:left w:val="single" w:sz="2" w:space="0" w:color="auto"/>
              <w:bottom w:val="single" w:sz="6" w:space="0" w:color="auto"/>
              <w:right w:val="single" w:sz="2" w:space="0" w:color="auto"/>
            </w:tcBorders>
          </w:tcPr>
          <w:p w14:paraId="78C9D443" w14:textId="31A1FCDA" w:rsidR="006A7E3E" w:rsidRPr="00BB09CD" w:rsidRDefault="007D72A8" w:rsidP="00F46329">
            <w:pPr>
              <w:rPr>
                <w:rFonts w:ascii="Times New Roman" w:hAnsi="Times New Roman" w:cs="Times New Roman"/>
                <w:color w:val="000000" w:themeColor="text1"/>
                <w:sz w:val="20"/>
                <w:szCs w:val="20"/>
              </w:rPr>
            </w:pPr>
            <w:proofErr w:type="spellStart"/>
            <w:r w:rsidRPr="007D72A8">
              <w:rPr>
                <w:rFonts w:ascii="Times New Roman" w:eastAsia="Times New Roman" w:hAnsi="Times New Roman" w:cs="Times New Roman"/>
                <w:b/>
                <w:bCs/>
                <w:iCs/>
                <w:sz w:val="20"/>
                <w:szCs w:val="20"/>
              </w:rPr>
              <w:lastRenderedPageBreak/>
              <w:t>Мүдделер</w:t>
            </w:r>
            <w:proofErr w:type="spellEnd"/>
            <w:r w:rsidRPr="007D72A8">
              <w:rPr>
                <w:rFonts w:ascii="Times New Roman" w:eastAsia="Times New Roman" w:hAnsi="Times New Roman" w:cs="Times New Roman"/>
                <w:b/>
                <w:bCs/>
                <w:iCs/>
                <w:sz w:val="20"/>
                <w:szCs w:val="20"/>
              </w:rPr>
              <w:t xml:space="preserve"> </w:t>
            </w:r>
            <w:proofErr w:type="spellStart"/>
            <w:r w:rsidRPr="007D72A8">
              <w:rPr>
                <w:rFonts w:ascii="Times New Roman" w:eastAsia="Times New Roman" w:hAnsi="Times New Roman" w:cs="Times New Roman"/>
                <w:b/>
                <w:bCs/>
                <w:iCs/>
                <w:sz w:val="20"/>
                <w:szCs w:val="20"/>
              </w:rPr>
              <w:t>қақтығысын</w:t>
            </w:r>
            <w:proofErr w:type="spellEnd"/>
            <w:r w:rsidRPr="007D72A8">
              <w:rPr>
                <w:rFonts w:ascii="Times New Roman" w:eastAsia="Times New Roman" w:hAnsi="Times New Roman" w:cs="Times New Roman"/>
                <w:b/>
                <w:bCs/>
                <w:iCs/>
                <w:sz w:val="20"/>
                <w:szCs w:val="20"/>
              </w:rPr>
              <w:t xml:space="preserve"> реттеу-1</w:t>
            </w:r>
          </w:p>
        </w:tc>
      </w:tr>
      <w:tr w:rsidR="006A7E3E" w:rsidRPr="00BB09CD" w14:paraId="38424EDC" w14:textId="77777777" w:rsidTr="00B57A00">
        <w:tc>
          <w:tcPr>
            <w:tcW w:w="631" w:type="dxa"/>
            <w:tcBorders>
              <w:top w:val="single" w:sz="2" w:space="0" w:color="auto"/>
              <w:left w:val="single" w:sz="2" w:space="0" w:color="auto"/>
              <w:bottom w:val="single" w:sz="6" w:space="0" w:color="auto"/>
              <w:right w:val="single" w:sz="2" w:space="0" w:color="auto"/>
            </w:tcBorders>
          </w:tcPr>
          <w:p w14:paraId="632E2E46" w14:textId="77777777" w:rsidR="006A7E3E" w:rsidRPr="00BB09CD" w:rsidRDefault="006A7E3E" w:rsidP="00F46329">
            <w:pPr>
              <w:rPr>
                <w:rFonts w:ascii="Times New Roman" w:hAnsi="Times New Roman" w:cs="Times New Roman"/>
                <w:b/>
                <w:bCs/>
                <w:color w:val="000000" w:themeColor="text1"/>
                <w:sz w:val="20"/>
                <w:szCs w:val="20"/>
              </w:rPr>
            </w:pPr>
          </w:p>
        </w:tc>
        <w:tc>
          <w:tcPr>
            <w:tcW w:w="5320" w:type="dxa"/>
            <w:tcBorders>
              <w:top w:val="single" w:sz="2" w:space="0" w:color="auto"/>
              <w:left w:val="single" w:sz="2" w:space="0" w:color="auto"/>
              <w:bottom w:val="single" w:sz="6" w:space="0" w:color="auto"/>
              <w:right w:val="single" w:sz="2" w:space="0" w:color="auto"/>
            </w:tcBorders>
          </w:tcPr>
          <w:p w14:paraId="0EDFAFF4" w14:textId="04642AEA" w:rsidR="007D72A8" w:rsidRPr="007D72A8" w:rsidRDefault="007D72A8" w:rsidP="007D72A8">
            <w:pPr>
              <w:pBdr>
                <w:bottom w:val="single" w:sz="4" w:space="31" w:color="FFFFFF"/>
              </w:pBdr>
              <w:spacing w:after="0"/>
              <w:jc w:val="both"/>
              <w:rPr>
                <w:rFonts w:ascii="Times New Roman" w:eastAsia="Times New Roman" w:hAnsi="Times New Roman" w:cs="Times New Roman"/>
                <w:b/>
                <w:bCs/>
                <w:iCs/>
                <w:sz w:val="20"/>
                <w:szCs w:val="20"/>
              </w:rPr>
            </w:pPr>
            <w:proofErr w:type="spellStart"/>
            <w:r w:rsidRPr="007D72A8">
              <w:rPr>
                <w:rFonts w:ascii="Times New Roman" w:eastAsia="Times New Roman" w:hAnsi="Times New Roman" w:cs="Times New Roman"/>
                <w:b/>
                <w:bCs/>
                <w:iCs/>
                <w:sz w:val="20"/>
                <w:szCs w:val="20"/>
              </w:rPr>
              <w:t>Тәуекел</w:t>
            </w:r>
            <w:proofErr w:type="spellEnd"/>
            <w:r w:rsidRPr="007D72A8">
              <w:rPr>
                <w:rFonts w:ascii="Times New Roman" w:eastAsia="Times New Roman" w:hAnsi="Times New Roman" w:cs="Times New Roman"/>
                <w:b/>
                <w:bCs/>
                <w:iCs/>
                <w:sz w:val="20"/>
                <w:szCs w:val="20"/>
              </w:rPr>
              <w:t xml:space="preserve"> 4) </w:t>
            </w:r>
            <w:r>
              <w:rPr>
                <w:rFonts w:ascii="Times New Roman" w:eastAsia="Times New Roman" w:hAnsi="Times New Roman" w:cs="Times New Roman"/>
                <w:b/>
                <w:bCs/>
                <w:iCs/>
                <w:sz w:val="20"/>
                <w:szCs w:val="20"/>
                <w:lang w:val="kk-KZ"/>
              </w:rPr>
              <w:t>М</w:t>
            </w:r>
            <w:proofErr w:type="spellStart"/>
            <w:r w:rsidRPr="007D72A8">
              <w:rPr>
                <w:rFonts w:ascii="Times New Roman" w:eastAsia="Times New Roman" w:hAnsi="Times New Roman" w:cs="Times New Roman"/>
                <w:b/>
                <w:bCs/>
                <w:iCs/>
                <w:sz w:val="20"/>
                <w:szCs w:val="20"/>
              </w:rPr>
              <w:t>үдделер</w:t>
            </w:r>
            <w:proofErr w:type="spellEnd"/>
            <w:r w:rsidRPr="007D72A8">
              <w:rPr>
                <w:rFonts w:ascii="Times New Roman" w:eastAsia="Times New Roman" w:hAnsi="Times New Roman" w:cs="Times New Roman"/>
                <w:b/>
                <w:bCs/>
                <w:iCs/>
                <w:sz w:val="20"/>
                <w:szCs w:val="20"/>
              </w:rPr>
              <w:t xml:space="preserve"> </w:t>
            </w:r>
            <w:proofErr w:type="spellStart"/>
            <w:r w:rsidRPr="007D72A8">
              <w:rPr>
                <w:rFonts w:ascii="Times New Roman" w:eastAsia="Times New Roman" w:hAnsi="Times New Roman" w:cs="Times New Roman"/>
                <w:b/>
                <w:bCs/>
                <w:iCs/>
                <w:sz w:val="20"/>
                <w:szCs w:val="20"/>
              </w:rPr>
              <w:t>қақтығысын</w:t>
            </w:r>
            <w:proofErr w:type="spellEnd"/>
            <w:r w:rsidRPr="007D72A8">
              <w:rPr>
                <w:rFonts w:ascii="Times New Roman" w:eastAsia="Times New Roman" w:hAnsi="Times New Roman" w:cs="Times New Roman"/>
                <w:b/>
                <w:bCs/>
                <w:iCs/>
                <w:sz w:val="20"/>
                <w:szCs w:val="20"/>
              </w:rPr>
              <w:t xml:space="preserve"> </w:t>
            </w:r>
            <w:proofErr w:type="spellStart"/>
            <w:r w:rsidRPr="007D72A8">
              <w:rPr>
                <w:rFonts w:ascii="Times New Roman" w:eastAsia="Times New Roman" w:hAnsi="Times New Roman" w:cs="Times New Roman"/>
                <w:b/>
                <w:bCs/>
                <w:iCs/>
                <w:sz w:val="20"/>
                <w:szCs w:val="20"/>
              </w:rPr>
              <w:t>реттеу</w:t>
            </w:r>
            <w:proofErr w:type="spellEnd"/>
          </w:p>
          <w:p w14:paraId="0238B147" w14:textId="366DCF40" w:rsidR="006A7E3E" w:rsidRPr="00BB09CD" w:rsidRDefault="007D72A8" w:rsidP="007D72A8">
            <w:pPr>
              <w:pBdr>
                <w:bottom w:val="single" w:sz="4" w:space="31" w:color="FFFFFF"/>
              </w:pBdr>
              <w:spacing w:after="0"/>
              <w:jc w:val="both"/>
              <w:rPr>
                <w:rFonts w:ascii="Times New Roman" w:eastAsia="Times New Roman" w:hAnsi="Times New Roman" w:cs="Times New Roman"/>
                <w:b/>
                <w:bCs/>
                <w:sz w:val="20"/>
                <w:szCs w:val="20"/>
              </w:rPr>
            </w:pPr>
            <w:proofErr w:type="spellStart"/>
            <w:r w:rsidRPr="007D72A8">
              <w:rPr>
                <w:rFonts w:ascii="Times New Roman" w:eastAsia="Times New Roman" w:hAnsi="Times New Roman" w:cs="Times New Roman"/>
                <w:b/>
                <w:bCs/>
                <w:iCs/>
                <w:sz w:val="20"/>
                <w:szCs w:val="20"/>
              </w:rPr>
              <w:t>Тәуекелдің</w:t>
            </w:r>
            <w:proofErr w:type="spellEnd"/>
            <w:r w:rsidRPr="007D72A8">
              <w:rPr>
                <w:rFonts w:ascii="Times New Roman" w:eastAsia="Times New Roman" w:hAnsi="Times New Roman" w:cs="Times New Roman"/>
                <w:b/>
                <w:bCs/>
                <w:iCs/>
                <w:sz w:val="20"/>
                <w:szCs w:val="20"/>
              </w:rPr>
              <w:t xml:space="preserve"> </w:t>
            </w:r>
            <w:proofErr w:type="spellStart"/>
            <w:r w:rsidRPr="007D72A8">
              <w:rPr>
                <w:rFonts w:ascii="Times New Roman" w:eastAsia="Times New Roman" w:hAnsi="Times New Roman" w:cs="Times New Roman"/>
                <w:b/>
                <w:bCs/>
                <w:iCs/>
                <w:sz w:val="20"/>
                <w:szCs w:val="20"/>
              </w:rPr>
              <w:t>сипаттамасы</w:t>
            </w:r>
            <w:proofErr w:type="spellEnd"/>
          </w:p>
          <w:p w14:paraId="53F5A0E5" w14:textId="77777777" w:rsidR="006A7E3E" w:rsidRPr="00BB09CD" w:rsidRDefault="006A7E3E" w:rsidP="00F46329">
            <w:pPr>
              <w:rPr>
                <w:rFonts w:ascii="Times New Roman" w:hAnsi="Times New Roman" w:cs="Times New Roman"/>
                <w:b/>
                <w:bCs/>
                <w:color w:val="000000" w:themeColor="text1"/>
                <w:sz w:val="20"/>
                <w:szCs w:val="20"/>
              </w:rPr>
            </w:pPr>
          </w:p>
        </w:tc>
        <w:tc>
          <w:tcPr>
            <w:tcW w:w="4252" w:type="dxa"/>
            <w:tcBorders>
              <w:top w:val="single" w:sz="2" w:space="0" w:color="auto"/>
              <w:left w:val="single" w:sz="2" w:space="0" w:color="auto"/>
              <w:bottom w:val="single" w:sz="6" w:space="0" w:color="auto"/>
              <w:right w:val="single" w:sz="2" w:space="0" w:color="auto"/>
            </w:tcBorders>
          </w:tcPr>
          <w:p w14:paraId="2213F1FA" w14:textId="3D4D6F30" w:rsidR="006A7E3E" w:rsidRPr="00BB09CD" w:rsidRDefault="00B57A00" w:rsidP="008E2E08">
            <w:pPr>
              <w:autoSpaceDE w:val="0"/>
              <w:autoSpaceDN w:val="0"/>
              <w:adjustRightInd w:val="0"/>
              <w:spacing w:after="0"/>
              <w:jc w:val="both"/>
              <w:rPr>
                <w:rFonts w:ascii="Times New Roman" w:hAnsi="Times New Roman" w:cs="Times New Roman"/>
                <w:b/>
                <w:bCs/>
                <w:color w:val="000000" w:themeColor="text1"/>
                <w:sz w:val="20"/>
                <w:szCs w:val="20"/>
              </w:rPr>
            </w:pPr>
            <w:r w:rsidRPr="00B57A00">
              <w:rPr>
                <w:rFonts w:ascii="Times New Roman" w:hAnsi="Times New Roman" w:cs="Times New Roman"/>
                <w:color w:val="000000" w:themeColor="text1"/>
                <w:sz w:val="20"/>
                <w:szCs w:val="20"/>
                <w:lang w:val="kk-KZ"/>
              </w:rPr>
              <w:t>Сыбайлас жемқорлыққа қарсы комплаенс-қызмет лауазымын кваизмемлекеттік сектор субъектісінің басқа құрылымдық бөлімшелерінің функцияларымен қоса атқаруға жол берілмейді (кваизмемлекеттік сектор субъектісінің сыбайлас жемқорлыққа қарсы комплаенс-қызметтері туралы Үлгілік ереженің 10-тармағы</w:t>
            </w:r>
          </w:p>
        </w:tc>
        <w:tc>
          <w:tcPr>
            <w:tcW w:w="3544" w:type="dxa"/>
            <w:tcBorders>
              <w:top w:val="single" w:sz="2" w:space="0" w:color="auto"/>
              <w:left w:val="single" w:sz="2" w:space="0" w:color="auto"/>
              <w:bottom w:val="single" w:sz="6" w:space="0" w:color="auto"/>
              <w:right w:val="single" w:sz="2" w:space="0" w:color="auto"/>
            </w:tcBorders>
          </w:tcPr>
          <w:p w14:paraId="7236B81E" w14:textId="772C14D9" w:rsidR="006A7E3E" w:rsidRPr="00BB09CD" w:rsidRDefault="008E2E08" w:rsidP="008E2E08">
            <w:pPr>
              <w:autoSpaceDE w:val="0"/>
              <w:autoSpaceDN w:val="0"/>
              <w:adjustRightInd w:val="0"/>
              <w:spacing w:after="0"/>
              <w:jc w:val="both"/>
              <w:rPr>
                <w:rFonts w:ascii="Times New Roman" w:hAnsi="Times New Roman" w:cs="Times New Roman"/>
                <w:b/>
                <w:bCs/>
                <w:color w:val="000000" w:themeColor="text1"/>
                <w:sz w:val="20"/>
                <w:szCs w:val="20"/>
              </w:rPr>
            </w:pPr>
            <w:r w:rsidRPr="008E2E08">
              <w:rPr>
                <w:rFonts w:ascii="Times New Roman" w:hAnsi="Times New Roman" w:cs="Times New Roman"/>
                <w:color w:val="000000" w:themeColor="text1"/>
                <w:sz w:val="20"/>
                <w:szCs w:val="20"/>
                <w:lang w:val="kk-KZ"/>
              </w:rPr>
              <w:t>«ШҚО бойынша денсаулық сақтау басқармасы»  ММ 15.11.2024 жылғы сыбайлас жемқорлық тәуекелінің болуы туралы шығ. №01-08 / 938</w:t>
            </w:r>
            <w:r w:rsidR="00261590">
              <w:rPr>
                <w:rFonts w:ascii="Times New Roman" w:hAnsi="Times New Roman" w:cs="Times New Roman"/>
                <w:color w:val="000000" w:themeColor="text1"/>
                <w:sz w:val="20"/>
                <w:szCs w:val="20"/>
                <w:lang w:val="kk-KZ"/>
              </w:rPr>
              <w:t xml:space="preserve"> </w:t>
            </w:r>
            <w:r w:rsidRPr="008E2E08">
              <w:rPr>
                <w:rFonts w:ascii="Times New Roman" w:hAnsi="Times New Roman" w:cs="Times New Roman"/>
                <w:color w:val="000000" w:themeColor="text1"/>
                <w:sz w:val="20"/>
                <w:szCs w:val="20"/>
                <w:lang w:val="kk-KZ"/>
              </w:rPr>
              <w:t xml:space="preserve">хатпен хабардар етті комплаенс-офицер лауазымын қоса атқару көзделмейді. </w:t>
            </w:r>
          </w:p>
        </w:tc>
      </w:tr>
    </w:tbl>
    <w:p w14:paraId="62D8206B" w14:textId="77777777" w:rsidR="006A7E3E" w:rsidRDefault="006A7E3E" w:rsidP="006A7E3E">
      <w:pPr>
        <w:rPr>
          <w:rFonts w:ascii="Times New Roman" w:hAnsi="Times New Roman" w:cs="Times New Roman"/>
          <w:color w:val="FF0000"/>
          <w:sz w:val="20"/>
          <w:szCs w:val="20"/>
          <w:lang w:val="kk-KZ"/>
        </w:rPr>
      </w:pPr>
    </w:p>
    <w:p w14:paraId="6F45D731" w14:textId="77777777" w:rsidR="008E2E08" w:rsidRDefault="008E2E08" w:rsidP="006A7E3E">
      <w:pPr>
        <w:rPr>
          <w:rFonts w:ascii="Times New Roman" w:hAnsi="Times New Roman" w:cs="Times New Roman"/>
          <w:color w:val="FF0000"/>
          <w:sz w:val="20"/>
          <w:szCs w:val="20"/>
          <w:lang w:val="kk-KZ"/>
        </w:rPr>
      </w:pPr>
    </w:p>
    <w:p w14:paraId="4D7EFA32" w14:textId="77777777" w:rsidR="008E2E08" w:rsidRDefault="008E2E08" w:rsidP="006A7E3E">
      <w:pPr>
        <w:rPr>
          <w:rFonts w:ascii="Times New Roman" w:hAnsi="Times New Roman" w:cs="Times New Roman"/>
          <w:color w:val="FF0000"/>
          <w:sz w:val="20"/>
          <w:szCs w:val="20"/>
          <w:lang w:val="kk-KZ"/>
        </w:rPr>
      </w:pPr>
    </w:p>
    <w:p w14:paraId="14469438" w14:textId="77777777" w:rsidR="008E2E08" w:rsidRDefault="008E2E08" w:rsidP="006A7E3E">
      <w:pPr>
        <w:rPr>
          <w:rFonts w:ascii="Times New Roman" w:hAnsi="Times New Roman" w:cs="Times New Roman"/>
          <w:color w:val="FF0000"/>
          <w:sz w:val="20"/>
          <w:szCs w:val="20"/>
          <w:lang w:val="kk-KZ"/>
        </w:rPr>
      </w:pPr>
    </w:p>
    <w:p w14:paraId="06D0EEBF" w14:textId="77777777" w:rsidR="008E2E08" w:rsidRDefault="008E2E08" w:rsidP="006A7E3E">
      <w:pPr>
        <w:rPr>
          <w:rFonts w:ascii="Times New Roman" w:hAnsi="Times New Roman" w:cs="Times New Roman"/>
          <w:color w:val="FF0000"/>
          <w:sz w:val="20"/>
          <w:szCs w:val="20"/>
          <w:lang w:val="kk-KZ"/>
        </w:rPr>
      </w:pPr>
    </w:p>
    <w:p w14:paraId="4A033697" w14:textId="77777777" w:rsidR="008E2E08" w:rsidRPr="008E2E08" w:rsidRDefault="008E2E08" w:rsidP="006A7E3E">
      <w:pPr>
        <w:rPr>
          <w:rFonts w:ascii="Times New Roman" w:hAnsi="Times New Roman" w:cs="Times New Roman"/>
          <w:color w:val="FF0000"/>
          <w:sz w:val="20"/>
          <w:szCs w:val="20"/>
          <w:lang w:val="kk-KZ"/>
        </w:rPr>
      </w:pPr>
    </w:p>
    <w:p w14:paraId="0283D6E1" w14:textId="77777777" w:rsidR="006A7E3E" w:rsidRPr="006A7E3E" w:rsidRDefault="006A7E3E" w:rsidP="00701C4A">
      <w:pPr>
        <w:autoSpaceDE w:val="0"/>
        <w:autoSpaceDN w:val="0"/>
        <w:adjustRightInd w:val="0"/>
        <w:spacing w:after="0"/>
        <w:jc w:val="both"/>
        <w:rPr>
          <w:rFonts w:ascii="Times New Roman" w:hAnsi="Times New Roman" w:cs="Times New Roman"/>
          <w:b/>
          <w:bCs/>
          <w:color w:val="000000" w:themeColor="text1"/>
          <w:sz w:val="20"/>
          <w:szCs w:val="20"/>
        </w:rPr>
      </w:pPr>
    </w:p>
    <w:p w14:paraId="22259A8C" w14:textId="77777777" w:rsidR="006A7E3E" w:rsidRDefault="006A7E3E" w:rsidP="00701C4A">
      <w:pPr>
        <w:autoSpaceDE w:val="0"/>
        <w:autoSpaceDN w:val="0"/>
        <w:adjustRightInd w:val="0"/>
        <w:spacing w:after="0"/>
        <w:jc w:val="both"/>
        <w:rPr>
          <w:rFonts w:ascii="Times New Roman" w:hAnsi="Times New Roman" w:cs="Times New Roman"/>
          <w:b/>
          <w:bCs/>
          <w:color w:val="000000" w:themeColor="text1"/>
          <w:sz w:val="20"/>
          <w:szCs w:val="20"/>
          <w:lang w:val="kk-KZ"/>
        </w:rPr>
      </w:pPr>
    </w:p>
    <w:p w14:paraId="1830A5A7" w14:textId="77777777" w:rsidR="00B57A00" w:rsidRDefault="00B57A00" w:rsidP="00701C4A">
      <w:pPr>
        <w:autoSpaceDE w:val="0"/>
        <w:autoSpaceDN w:val="0"/>
        <w:adjustRightInd w:val="0"/>
        <w:spacing w:after="0"/>
        <w:jc w:val="both"/>
        <w:rPr>
          <w:rFonts w:ascii="Times New Roman" w:hAnsi="Times New Roman" w:cs="Times New Roman"/>
          <w:b/>
          <w:bCs/>
          <w:color w:val="000000" w:themeColor="text1"/>
          <w:sz w:val="20"/>
          <w:szCs w:val="20"/>
          <w:lang w:val="kk-KZ"/>
        </w:rPr>
      </w:pPr>
    </w:p>
    <w:p w14:paraId="18C9698D" w14:textId="77777777" w:rsidR="00B57A00" w:rsidRDefault="00B57A00" w:rsidP="00701C4A">
      <w:pPr>
        <w:autoSpaceDE w:val="0"/>
        <w:autoSpaceDN w:val="0"/>
        <w:adjustRightInd w:val="0"/>
        <w:spacing w:after="0"/>
        <w:jc w:val="both"/>
        <w:rPr>
          <w:rFonts w:ascii="Times New Roman" w:hAnsi="Times New Roman" w:cs="Times New Roman"/>
          <w:b/>
          <w:bCs/>
          <w:color w:val="000000" w:themeColor="text1"/>
          <w:sz w:val="20"/>
          <w:szCs w:val="20"/>
          <w:lang w:val="kk-KZ"/>
        </w:rPr>
      </w:pPr>
    </w:p>
    <w:p w14:paraId="7B7DFA9A" w14:textId="77777777" w:rsidR="00B57A00" w:rsidRDefault="00B57A00" w:rsidP="00701C4A">
      <w:pPr>
        <w:autoSpaceDE w:val="0"/>
        <w:autoSpaceDN w:val="0"/>
        <w:adjustRightInd w:val="0"/>
        <w:spacing w:after="0"/>
        <w:jc w:val="both"/>
        <w:rPr>
          <w:rFonts w:ascii="Times New Roman" w:hAnsi="Times New Roman" w:cs="Times New Roman"/>
          <w:b/>
          <w:bCs/>
          <w:color w:val="000000" w:themeColor="text1"/>
          <w:sz w:val="20"/>
          <w:szCs w:val="20"/>
          <w:lang w:val="kk-KZ"/>
        </w:rPr>
      </w:pPr>
    </w:p>
    <w:p w14:paraId="03482884" w14:textId="01E2F92E" w:rsidR="00701C4A" w:rsidRPr="00BB09CD" w:rsidRDefault="00A8188F" w:rsidP="00701C4A">
      <w:pPr>
        <w:autoSpaceDE w:val="0"/>
        <w:autoSpaceDN w:val="0"/>
        <w:adjustRightInd w:val="0"/>
        <w:spacing w:after="0"/>
        <w:jc w:val="both"/>
        <w:rPr>
          <w:rFonts w:ascii="Times New Roman" w:hAnsi="Times New Roman" w:cs="Times New Roman"/>
          <w:b/>
          <w:sz w:val="20"/>
          <w:szCs w:val="20"/>
        </w:rPr>
      </w:pPr>
      <w:r w:rsidRPr="00BB09CD">
        <w:rPr>
          <w:rFonts w:ascii="Times New Roman" w:hAnsi="Times New Roman" w:cs="Times New Roman"/>
          <w:b/>
          <w:bCs/>
          <w:color w:val="000000" w:themeColor="text1"/>
          <w:sz w:val="20"/>
          <w:szCs w:val="20"/>
        </w:rPr>
        <w:t>ПЕРЕЧЕНЬ</w:t>
      </w:r>
      <w:r w:rsidRPr="00BB09CD">
        <w:rPr>
          <w:rFonts w:ascii="Times New Roman" w:hAnsi="Times New Roman" w:cs="Times New Roman"/>
          <w:b/>
          <w:bCs/>
          <w:color w:val="000000" w:themeColor="text1"/>
          <w:sz w:val="20"/>
          <w:szCs w:val="20"/>
        </w:rPr>
        <w:br/>
        <w:t xml:space="preserve">коррупционных рисков, выявленных по результатам проведения внутреннего анализа коррупционных рисков в деятельности </w:t>
      </w:r>
      <w:r w:rsidR="00701C4A" w:rsidRPr="00BB09CD">
        <w:rPr>
          <w:rFonts w:ascii="Times New Roman" w:hAnsi="Times New Roman" w:cs="Times New Roman"/>
          <w:b/>
          <w:sz w:val="20"/>
          <w:szCs w:val="20"/>
        </w:rPr>
        <w:t>КГП на ПХВ «Восточно-Казахстанский областной медицинский центр» управления здравоохранения Восточно-Казахстанской области</w:t>
      </w:r>
    </w:p>
    <w:p w14:paraId="116EDF84" w14:textId="1804F43D" w:rsidR="008A592E" w:rsidRPr="00BB09CD" w:rsidRDefault="00A8188F" w:rsidP="00A8188F">
      <w:pPr>
        <w:rPr>
          <w:rFonts w:ascii="Times New Roman" w:hAnsi="Times New Roman" w:cs="Times New Roman"/>
          <w:sz w:val="20"/>
          <w:szCs w:val="20"/>
        </w:rPr>
      </w:pPr>
      <w:r w:rsidRPr="00BB09CD">
        <w:rPr>
          <w:rFonts w:ascii="Times New Roman" w:hAnsi="Times New Roman" w:cs="Times New Roman"/>
          <w:b/>
          <w:bCs/>
          <w:sz w:val="20"/>
          <w:szCs w:val="20"/>
        </w:rPr>
        <w:t>в 2024 году </w:t>
      </w:r>
      <w:r w:rsidR="00375EE9" w:rsidRPr="00BB09CD">
        <w:rPr>
          <w:rFonts w:ascii="Times New Roman" w:hAnsi="Times New Roman" w:cs="Times New Roman"/>
          <w:sz w:val="20"/>
          <w:szCs w:val="20"/>
        </w:rPr>
        <w:t>(за период с 01.08.2023 года по 23.10.2024 года)</w:t>
      </w:r>
    </w:p>
    <w:tbl>
      <w:tblPr>
        <w:tblW w:w="13747" w:type="dxa"/>
        <w:tblCellMar>
          <w:top w:w="15" w:type="dxa"/>
          <w:left w:w="15" w:type="dxa"/>
          <w:bottom w:w="15" w:type="dxa"/>
          <w:right w:w="15" w:type="dxa"/>
        </w:tblCellMar>
        <w:tblLook w:val="04A0" w:firstRow="1" w:lastRow="0" w:firstColumn="1" w:lastColumn="0" w:noHBand="0" w:noVBand="1"/>
      </w:tblPr>
      <w:tblGrid>
        <w:gridCol w:w="631"/>
        <w:gridCol w:w="5462"/>
        <w:gridCol w:w="3969"/>
        <w:gridCol w:w="3685"/>
      </w:tblGrid>
      <w:tr w:rsidR="008A592E" w:rsidRPr="00BB09CD" w14:paraId="3AB86820" w14:textId="77777777" w:rsidTr="008A592E">
        <w:tc>
          <w:tcPr>
            <w:tcW w:w="631" w:type="dxa"/>
            <w:tcBorders>
              <w:top w:val="single" w:sz="2" w:space="0" w:color="auto"/>
              <w:left w:val="single" w:sz="2" w:space="0" w:color="auto"/>
              <w:bottom w:val="single" w:sz="6" w:space="0" w:color="auto"/>
              <w:right w:val="single" w:sz="2" w:space="0" w:color="auto"/>
            </w:tcBorders>
            <w:hideMark/>
          </w:tcPr>
          <w:p w14:paraId="4F962AC0" w14:textId="77777777" w:rsidR="008A592E" w:rsidRPr="00BB09CD" w:rsidRDefault="008A592E" w:rsidP="00A8188F">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w:t>
            </w:r>
          </w:p>
          <w:p w14:paraId="4EF2D5F9" w14:textId="77777777" w:rsidR="008A592E" w:rsidRPr="00BB09CD" w:rsidRDefault="008A592E" w:rsidP="00A8188F">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п/п</w:t>
            </w:r>
          </w:p>
        </w:tc>
        <w:tc>
          <w:tcPr>
            <w:tcW w:w="5462" w:type="dxa"/>
            <w:tcBorders>
              <w:top w:val="single" w:sz="2" w:space="0" w:color="auto"/>
              <w:left w:val="single" w:sz="2" w:space="0" w:color="auto"/>
              <w:bottom w:val="single" w:sz="6" w:space="0" w:color="auto"/>
              <w:right w:val="single" w:sz="2" w:space="0" w:color="auto"/>
            </w:tcBorders>
            <w:hideMark/>
          </w:tcPr>
          <w:p w14:paraId="5507A392" w14:textId="77777777" w:rsidR="008A592E" w:rsidRPr="00BB09CD" w:rsidRDefault="008A592E" w:rsidP="00A8188F">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Индикатор риска/описание коррупционного риска</w:t>
            </w:r>
          </w:p>
        </w:tc>
        <w:tc>
          <w:tcPr>
            <w:tcW w:w="3969" w:type="dxa"/>
            <w:tcBorders>
              <w:top w:val="single" w:sz="2" w:space="0" w:color="auto"/>
              <w:left w:val="single" w:sz="2" w:space="0" w:color="auto"/>
              <w:bottom w:val="single" w:sz="6" w:space="0" w:color="auto"/>
              <w:right w:val="single" w:sz="2" w:space="0" w:color="auto"/>
            </w:tcBorders>
            <w:hideMark/>
          </w:tcPr>
          <w:p w14:paraId="211B0A62" w14:textId="77777777" w:rsidR="008A592E" w:rsidRPr="00BB09CD" w:rsidRDefault="008A592E" w:rsidP="00A8188F">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Мероприятие</w:t>
            </w:r>
          </w:p>
        </w:tc>
        <w:tc>
          <w:tcPr>
            <w:tcW w:w="3685" w:type="dxa"/>
            <w:tcBorders>
              <w:top w:val="single" w:sz="2" w:space="0" w:color="auto"/>
              <w:left w:val="single" w:sz="2" w:space="0" w:color="auto"/>
              <w:bottom w:val="single" w:sz="6" w:space="0" w:color="auto"/>
              <w:right w:val="single" w:sz="2" w:space="0" w:color="auto"/>
            </w:tcBorders>
            <w:hideMark/>
          </w:tcPr>
          <w:p w14:paraId="256A0C1F" w14:textId="77777777" w:rsidR="008A592E" w:rsidRPr="00BB09CD" w:rsidRDefault="008A592E" w:rsidP="00A8188F">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Форма завершения</w:t>
            </w:r>
          </w:p>
        </w:tc>
      </w:tr>
      <w:tr w:rsidR="008A592E" w:rsidRPr="00BB09CD" w14:paraId="57C17748" w14:textId="77777777" w:rsidTr="008A592E">
        <w:tc>
          <w:tcPr>
            <w:tcW w:w="631" w:type="dxa"/>
            <w:tcBorders>
              <w:top w:val="single" w:sz="2" w:space="0" w:color="auto"/>
              <w:left w:val="single" w:sz="2" w:space="0" w:color="auto"/>
              <w:bottom w:val="single" w:sz="6" w:space="0" w:color="auto"/>
              <w:right w:val="single" w:sz="2" w:space="0" w:color="auto"/>
            </w:tcBorders>
            <w:hideMark/>
          </w:tcPr>
          <w:p w14:paraId="4F7F7495" w14:textId="77777777" w:rsidR="008A592E" w:rsidRPr="00BB09CD" w:rsidRDefault="008A592E" w:rsidP="00A8188F">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1</w:t>
            </w:r>
          </w:p>
        </w:tc>
        <w:tc>
          <w:tcPr>
            <w:tcW w:w="5462" w:type="dxa"/>
            <w:tcBorders>
              <w:top w:val="single" w:sz="2" w:space="0" w:color="auto"/>
              <w:left w:val="single" w:sz="2" w:space="0" w:color="auto"/>
              <w:bottom w:val="single" w:sz="6" w:space="0" w:color="auto"/>
              <w:right w:val="single" w:sz="2" w:space="0" w:color="auto"/>
            </w:tcBorders>
            <w:hideMark/>
          </w:tcPr>
          <w:p w14:paraId="67A8539D" w14:textId="77777777" w:rsidR="008A592E" w:rsidRPr="00BB09CD" w:rsidRDefault="008A592E" w:rsidP="00A8188F">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2</w:t>
            </w:r>
          </w:p>
        </w:tc>
        <w:tc>
          <w:tcPr>
            <w:tcW w:w="3969" w:type="dxa"/>
            <w:tcBorders>
              <w:top w:val="single" w:sz="2" w:space="0" w:color="auto"/>
              <w:left w:val="single" w:sz="2" w:space="0" w:color="auto"/>
              <w:bottom w:val="single" w:sz="6" w:space="0" w:color="auto"/>
              <w:right w:val="single" w:sz="2" w:space="0" w:color="auto"/>
            </w:tcBorders>
            <w:hideMark/>
          </w:tcPr>
          <w:p w14:paraId="3F9CA5EC" w14:textId="77777777" w:rsidR="008A592E" w:rsidRPr="00BB09CD" w:rsidRDefault="008A592E" w:rsidP="00A8188F">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3</w:t>
            </w:r>
          </w:p>
        </w:tc>
        <w:tc>
          <w:tcPr>
            <w:tcW w:w="3685" w:type="dxa"/>
            <w:tcBorders>
              <w:top w:val="single" w:sz="2" w:space="0" w:color="auto"/>
              <w:left w:val="single" w:sz="2" w:space="0" w:color="auto"/>
              <w:bottom w:val="single" w:sz="6" w:space="0" w:color="auto"/>
              <w:right w:val="single" w:sz="2" w:space="0" w:color="auto"/>
            </w:tcBorders>
            <w:hideMark/>
          </w:tcPr>
          <w:p w14:paraId="77961A2F" w14:textId="77777777" w:rsidR="008A592E" w:rsidRPr="00BB09CD" w:rsidRDefault="008A592E" w:rsidP="00A8188F">
            <w:pPr>
              <w:rPr>
                <w:rFonts w:ascii="Times New Roman" w:hAnsi="Times New Roman" w:cs="Times New Roman"/>
                <w:color w:val="000000" w:themeColor="text1"/>
                <w:sz w:val="20"/>
                <w:szCs w:val="20"/>
              </w:rPr>
            </w:pPr>
            <w:r w:rsidRPr="00BB09CD">
              <w:rPr>
                <w:rFonts w:ascii="Times New Roman" w:hAnsi="Times New Roman" w:cs="Times New Roman"/>
                <w:b/>
                <w:bCs/>
                <w:color w:val="000000" w:themeColor="text1"/>
                <w:sz w:val="20"/>
                <w:szCs w:val="20"/>
              </w:rPr>
              <w:t>4</w:t>
            </w:r>
          </w:p>
        </w:tc>
      </w:tr>
      <w:tr w:rsidR="008A592E" w:rsidRPr="00BB09CD" w14:paraId="3A062B48" w14:textId="77777777" w:rsidTr="001959F4">
        <w:tc>
          <w:tcPr>
            <w:tcW w:w="13747" w:type="dxa"/>
            <w:gridSpan w:val="4"/>
            <w:tcBorders>
              <w:top w:val="single" w:sz="2" w:space="0" w:color="auto"/>
              <w:left w:val="single" w:sz="2" w:space="0" w:color="auto"/>
              <w:bottom w:val="single" w:sz="6" w:space="0" w:color="auto"/>
              <w:right w:val="single" w:sz="2" w:space="0" w:color="auto"/>
            </w:tcBorders>
          </w:tcPr>
          <w:p w14:paraId="6CC13988" w14:textId="77777777" w:rsidR="008A592E" w:rsidRPr="00BB09CD" w:rsidRDefault="008A592E" w:rsidP="00A8188F">
            <w:pPr>
              <w:rPr>
                <w:rFonts w:ascii="Times New Roman" w:hAnsi="Times New Roman" w:cs="Times New Roman"/>
                <w:b/>
                <w:bCs/>
                <w:color w:val="000000" w:themeColor="text1"/>
                <w:sz w:val="20"/>
                <w:szCs w:val="20"/>
              </w:rPr>
            </w:pPr>
          </w:p>
          <w:p w14:paraId="4B78F761" w14:textId="383BE4B1" w:rsidR="008A592E" w:rsidRPr="00BB09CD" w:rsidRDefault="008A592E" w:rsidP="00A8188F">
            <w:pPr>
              <w:rPr>
                <w:rFonts w:ascii="Times New Roman" w:hAnsi="Times New Roman" w:cs="Times New Roman"/>
                <w:b/>
                <w:bCs/>
                <w:color w:val="000000" w:themeColor="text1"/>
                <w:sz w:val="20"/>
                <w:szCs w:val="20"/>
              </w:rPr>
            </w:pPr>
            <w:r w:rsidRPr="00BB09CD">
              <w:rPr>
                <w:rFonts w:ascii="Times New Roman" w:hAnsi="Times New Roman" w:cs="Times New Roman"/>
                <w:b/>
                <w:bCs/>
                <w:color w:val="000000" w:themeColor="text1"/>
                <w:sz w:val="20"/>
                <w:szCs w:val="20"/>
              </w:rPr>
              <w:t>в нормативных правовых актах, затрагивающих деятельность объекта - 2</w:t>
            </w:r>
          </w:p>
        </w:tc>
      </w:tr>
      <w:tr w:rsidR="008A592E" w:rsidRPr="00BB09CD" w14:paraId="3D93BB9C" w14:textId="77777777" w:rsidTr="008A592E">
        <w:tc>
          <w:tcPr>
            <w:tcW w:w="631" w:type="dxa"/>
            <w:tcBorders>
              <w:top w:val="single" w:sz="2" w:space="0" w:color="auto"/>
              <w:left w:val="single" w:sz="2" w:space="0" w:color="auto"/>
              <w:bottom w:val="single" w:sz="6" w:space="0" w:color="auto"/>
              <w:right w:val="single" w:sz="2" w:space="0" w:color="auto"/>
            </w:tcBorders>
          </w:tcPr>
          <w:p w14:paraId="04B7A623" w14:textId="77777777" w:rsidR="008A592E" w:rsidRPr="00BB09CD" w:rsidRDefault="008A592E" w:rsidP="008A592E">
            <w:pPr>
              <w:rPr>
                <w:rFonts w:ascii="Times New Roman" w:hAnsi="Times New Roman" w:cs="Times New Roman"/>
                <w:b/>
                <w:bCs/>
                <w:color w:val="000000" w:themeColor="text1"/>
                <w:sz w:val="20"/>
                <w:szCs w:val="20"/>
              </w:rPr>
            </w:pPr>
          </w:p>
        </w:tc>
        <w:tc>
          <w:tcPr>
            <w:tcW w:w="5462" w:type="dxa"/>
            <w:tcBorders>
              <w:top w:val="single" w:sz="2" w:space="0" w:color="auto"/>
              <w:left w:val="single" w:sz="2" w:space="0" w:color="auto"/>
              <w:bottom w:val="single" w:sz="6" w:space="0" w:color="auto"/>
              <w:right w:val="single" w:sz="2" w:space="0" w:color="auto"/>
            </w:tcBorders>
          </w:tcPr>
          <w:p w14:paraId="3995C3DF" w14:textId="77777777" w:rsidR="008A592E" w:rsidRPr="00BB09CD" w:rsidRDefault="008A592E" w:rsidP="008A592E">
            <w:pPr>
              <w:pBdr>
                <w:bottom w:val="single" w:sz="4" w:space="31" w:color="FFFFFF"/>
              </w:pBdr>
              <w:spacing w:after="0" w:line="240" w:lineRule="auto"/>
              <w:jc w:val="both"/>
              <w:rPr>
                <w:rFonts w:ascii="Times New Roman" w:eastAsia="Times New Roman" w:hAnsi="Times New Roman" w:cs="Times New Roman"/>
                <w:iCs/>
                <w:sz w:val="20"/>
                <w:szCs w:val="20"/>
              </w:rPr>
            </w:pPr>
            <w:r w:rsidRPr="00BB09CD">
              <w:rPr>
                <w:rFonts w:ascii="Times New Roman" w:eastAsia="Times New Roman" w:hAnsi="Times New Roman" w:cs="Times New Roman"/>
                <w:b/>
                <w:bCs/>
                <w:iCs/>
                <w:sz w:val="20"/>
                <w:szCs w:val="20"/>
              </w:rPr>
              <w:t>Риск №1</w:t>
            </w:r>
            <w:proofErr w:type="gramStart"/>
            <w:r w:rsidRPr="00BB09CD">
              <w:rPr>
                <w:rFonts w:ascii="Times New Roman" w:eastAsia="Times New Roman" w:hAnsi="Times New Roman" w:cs="Times New Roman"/>
                <w:b/>
                <w:bCs/>
                <w:iCs/>
                <w:sz w:val="20"/>
                <w:szCs w:val="20"/>
              </w:rPr>
              <w:t>)</w:t>
            </w:r>
            <w:proofErr w:type="gramEnd"/>
            <w:r w:rsidRPr="00BB09CD">
              <w:rPr>
                <w:rFonts w:ascii="Times New Roman" w:eastAsia="Times New Roman" w:hAnsi="Times New Roman" w:cs="Times New Roman"/>
                <w:b/>
                <w:bCs/>
                <w:iCs/>
                <w:sz w:val="20"/>
                <w:szCs w:val="20"/>
              </w:rPr>
              <w:t xml:space="preserve"> </w:t>
            </w:r>
            <w:r w:rsidRPr="00BB09CD">
              <w:rPr>
                <w:rFonts w:ascii="Times New Roman" w:eastAsia="Times New Roman" w:hAnsi="Times New Roman" w:cs="Times New Roman"/>
                <w:iCs/>
                <w:sz w:val="20"/>
                <w:szCs w:val="20"/>
              </w:rPr>
              <w:t>По направлению – правовой пробел, по индикатору:</w:t>
            </w:r>
          </w:p>
          <w:p w14:paraId="418812A3" w14:textId="77777777" w:rsidR="008A592E" w:rsidRPr="00BB09CD" w:rsidRDefault="008A592E" w:rsidP="008A592E">
            <w:pPr>
              <w:pBdr>
                <w:bottom w:val="single" w:sz="4" w:space="31" w:color="FFFFFF"/>
              </w:pBdr>
              <w:spacing w:after="0" w:line="240" w:lineRule="auto"/>
              <w:jc w:val="both"/>
              <w:rPr>
                <w:rFonts w:ascii="Times New Roman" w:eastAsia="Times New Roman" w:hAnsi="Times New Roman" w:cs="Times New Roman"/>
                <w:i/>
                <w:sz w:val="20"/>
                <w:szCs w:val="20"/>
              </w:rPr>
            </w:pPr>
            <w:r w:rsidRPr="00BB09CD">
              <w:rPr>
                <w:rFonts w:ascii="Times New Roman" w:eastAsia="Times New Roman" w:hAnsi="Times New Roman" w:cs="Times New Roman"/>
                <w:i/>
                <w:sz w:val="20"/>
                <w:szCs w:val="20"/>
              </w:rPr>
              <w:t>-отсутствие положений, регламентирующих компетенцию должностного лица и/или объектов анализа, что создает возможность произвольного определения полномочий.</w:t>
            </w:r>
          </w:p>
          <w:p w14:paraId="02B3B511" w14:textId="77777777" w:rsidR="008A592E" w:rsidRPr="00BB09CD" w:rsidRDefault="008A592E" w:rsidP="008A592E">
            <w:pPr>
              <w:pBdr>
                <w:bottom w:val="single" w:sz="4" w:space="31" w:color="FFFFFF"/>
              </w:pBdr>
              <w:spacing w:after="0" w:line="240" w:lineRule="auto"/>
              <w:jc w:val="both"/>
              <w:rPr>
                <w:rFonts w:ascii="Times New Roman" w:eastAsia="Times New Roman" w:hAnsi="Times New Roman" w:cs="Times New Roman"/>
                <w:i/>
                <w:color w:val="FF0000"/>
                <w:sz w:val="20"/>
                <w:szCs w:val="20"/>
              </w:rPr>
            </w:pPr>
            <w:r w:rsidRPr="00BB09CD">
              <w:rPr>
                <w:rFonts w:ascii="Times New Roman" w:eastAsia="Times New Roman" w:hAnsi="Times New Roman" w:cs="Times New Roman"/>
                <w:i/>
                <w:color w:val="FF0000"/>
                <w:sz w:val="20"/>
                <w:szCs w:val="20"/>
              </w:rPr>
              <w:t>Описание риска</w:t>
            </w:r>
          </w:p>
          <w:p w14:paraId="4335F4D0" w14:textId="77777777" w:rsidR="009B175A" w:rsidRPr="00BB09CD" w:rsidRDefault="009B175A" w:rsidP="009B175A">
            <w:pPr>
              <w:pBdr>
                <w:bottom w:val="single" w:sz="4" w:space="31" w:color="FFFFFF"/>
              </w:pBdr>
              <w:spacing w:after="0" w:line="240" w:lineRule="auto"/>
              <w:ind w:firstLine="708"/>
              <w:jc w:val="both"/>
              <w:rPr>
                <w:rFonts w:ascii="Times New Roman" w:eastAsia="Times New Roman" w:hAnsi="Times New Roman" w:cs="Times New Roman"/>
                <w:iCs/>
                <w:sz w:val="20"/>
                <w:szCs w:val="20"/>
              </w:rPr>
            </w:pPr>
            <w:r w:rsidRPr="00BB09CD">
              <w:rPr>
                <w:rFonts w:ascii="Times New Roman" w:eastAsia="Times New Roman" w:hAnsi="Times New Roman" w:cs="Times New Roman"/>
                <w:iCs/>
                <w:sz w:val="20"/>
                <w:szCs w:val="20"/>
              </w:rPr>
              <w:t>В статье 273 Кодекса РК «О здоровье народа и системе здравоохранения» - «Тайна медицинского работника» содержится перечень лиц, которым допускается предоставление сведений, составляющих тайну медицинского работника, без согласия пациента.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p w14:paraId="07FDACC8" w14:textId="77777777" w:rsidR="009B175A" w:rsidRPr="00BB09CD" w:rsidRDefault="009B175A" w:rsidP="009B175A">
            <w:pPr>
              <w:pBdr>
                <w:bottom w:val="single" w:sz="4" w:space="31" w:color="FFFFFF"/>
              </w:pBdr>
              <w:spacing w:after="0" w:line="240" w:lineRule="auto"/>
              <w:ind w:firstLine="708"/>
              <w:jc w:val="both"/>
              <w:rPr>
                <w:rFonts w:ascii="Times New Roman" w:eastAsia="Times New Roman" w:hAnsi="Times New Roman" w:cs="Times New Roman"/>
                <w:iCs/>
                <w:sz w:val="20"/>
                <w:szCs w:val="20"/>
              </w:rPr>
            </w:pPr>
            <w:r w:rsidRPr="00BB09CD">
              <w:rPr>
                <w:rFonts w:ascii="Times New Roman" w:eastAsia="Times New Roman" w:hAnsi="Times New Roman" w:cs="Times New Roman"/>
                <w:iCs/>
                <w:sz w:val="20"/>
                <w:szCs w:val="20"/>
              </w:rPr>
              <w:t>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указанных случаев в пункте 4 этой статьи.</w:t>
            </w:r>
          </w:p>
          <w:p w14:paraId="29DA1746" w14:textId="77777777" w:rsidR="009B175A" w:rsidRPr="00BB09CD" w:rsidRDefault="009B175A" w:rsidP="009B175A">
            <w:pPr>
              <w:pBdr>
                <w:bottom w:val="single" w:sz="4" w:space="31" w:color="FFFFFF"/>
              </w:pBdr>
              <w:spacing w:after="0" w:line="240" w:lineRule="auto"/>
              <w:ind w:firstLine="708"/>
              <w:jc w:val="both"/>
              <w:rPr>
                <w:rFonts w:ascii="Times New Roman" w:eastAsia="Times New Roman" w:hAnsi="Times New Roman" w:cs="Times New Roman"/>
                <w:iCs/>
                <w:sz w:val="20"/>
                <w:szCs w:val="20"/>
              </w:rPr>
            </w:pPr>
            <w:r w:rsidRPr="00BB09CD">
              <w:rPr>
                <w:rFonts w:ascii="Times New Roman" w:eastAsia="Times New Roman" w:hAnsi="Times New Roman" w:cs="Times New Roman"/>
                <w:iCs/>
                <w:sz w:val="20"/>
                <w:szCs w:val="20"/>
              </w:rPr>
              <w:t>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p w14:paraId="2EBBAF20" w14:textId="77777777" w:rsidR="009B175A" w:rsidRPr="00BB09CD" w:rsidRDefault="009B175A" w:rsidP="009B175A">
            <w:pPr>
              <w:pBdr>
                <w:bottom w:val="single" w:sz="4" w:space="31" w:color="FFFFFF"/>
              </w:pBdr>
              <w:spacing w:after="0" w:line="240" w:lineRule="auto"/>
              <w:ind w:firstLine="708"/>
              <w:jc w:val="both"/>
              <w:rPr>
                <w:rFonts w:ascii="Times New Roman" w:eastAsia="Times New Roman" w:hAnsi="Times New Roman" w:cs="Times New Roman"/>
                <w:b/>
                <w:bCs/>
                <w:iCs/>
                <w:sz w:val="20"/>
                <w:szCs w:val="20"/>
              </w:rPr>
            </w:pPr>
            <w:r w:rsidRPr="00BB09CD">
              <w:rPr>
                <w:rFonts w:ascii="Times New Roman" w:eastAsia="Times New Roman" w:hAnsi="Times New Roman" w:cs="Times New Roman"/>
                <w:b/>
                <w:bCs/>
                <w:iCs/>
                <w:sz w:val="20"/>
                <w:szCs w:val="20"/>
              </w:rPr>
              <w:t>На практике возникает конфликт интересов, когда родственники пациента интересуются сведениями о лечении пациента. Так же сведения о его лечении являются предметом рассмотрения обращений родственников через Е -от</w:t>
            </w:r>
            <w:proofErr w:type="spellStart"/>
            <w:r w:rsidRPr="00BB09CD">
              <w:rPr>
                <w:rFonts w:ascii="Times New Roman" w:eastAsia="Times New Roman" w:hAnsi="Times New Roman" w:cs="Times New Roman"/>
                <w:b/>
                <w:bCs/>
                <w:iCs/>
                <w:sz w:val="20"/>
                <w:szCs w:val="20"/>
                <w:lang w:val="en-US"/>
              </w:rPr>
              <w:t>i</w:t>
            </w:r>
            <w:r w:rsidRPr="00BB09CD">
              <w:rPr>
                <w:rFonts w:ascii="Times New Roman" w:eastAsia="Times New Roman" w:hAnsi="Times New Roman" w:cs="Times New Roman"/>
                <w:b/>
                <w:bCs/>
                <w:iCs/>
                <w:sz w:val="20"/>
                <w:szCs w:val="20"/>
              </w:rPr>
              <w:t>ныш</w:t>
            </w:r>
            <w:proofErr w:type="spellEnd"/>
            <w:r w:rsidRPr="00BB09CD">
              <w:rPr>
                <w:rFonts w:ascii="Times New Roman" w:eastAsia="Times New Roman" w:hAnsi="Times New Roman" w:cs="Times New Roman"/>
                <w:b/>
                <w:bCs/>
                <w:iCs/>
                <w:sz w:val="20"/>
                <w:szCs w:val="20"/>
              </w:rPr>
              <w:t xml:space="preserve"> (процедура заслушивания сторон). Были случаи, когда пациент был не согласен на предоставление родственникам сведений о его диагнозе и лечении. Не исключены случаи, когда пациент находится в бессознательном состоянии и, соответственно не может самостоятельно принимать решение о передаче информации о своем состоянии определенному кругу лиц.</w:t>
            </w:r>
          </w:p>
          <w:p w14:paraId="146D3BFF" w14:textId="520755FF" w:rsidR="009B175A" w:rsidRPr="00BB09CD" w:rsidRDefault="009B175A" w:rsidP="00BB09CD">
            <w:pPr>
              <w:pBdr>
                <w:bottom w:val="single" w:sz="4" w:space="31" w:color="FFFFFF"/>
              </w:pBdr>
              <w:spacing w:after="0" w:line="240" w:lineRule="auto"/>
              <w:ind w:firstLine="708"/>
              <w:jc w:val="both"/>
              <w:rPr>
                <w:rFonts w:ascii="Times New Roman" w:hAnsi="Times New Roman" w:cs="Times New Roman"/>
                <w:b/>
                <w:bCs/>
                <w:color w:val="000000" w:themeColor="text1"/>
                <w:sz w:val="20"/>
                <w:szCs w:val="20"/>
              </w:rPr>
            </w:pPr>
            <w:r w:rsidRPr="00BB09CD">
              <w:rPr>
                <w:rFonts w:ascii="Times New Roman" w:eastAsia="Times New Roman" w:hAnsi="Times New Roman" w:cs="Times New Roman"/>
                <w:iCs/>
                <w:sz w:val="20"/>
                <w:szCs w:val="20"/>
              </w:rPr>
              <w:t xml:space="preserve">Таким образом, возникают риски, связанные с законностью разглашения информации о лечении пациента </w:t>
            </w:r>
            <w:r w:rsidRPr="00BB09CD">
              <w:rPr>
                <w:rFonts w:ascii="Times New Roman" w:eastAsia="Times New Roman" w:hAnsi="Times New Roman" w:cs="Times New Roman"/>
                <w:iCs/>
                <w:sz w:val="20"/>
                <w:szCs w:val="20"/>
              </w:rPr>
              <w:lastRenderedPageBreak/>
              <w:t>родственникам, ввиду отсутствия четкого алгоритма действий медицинских работников при возникновении данных ситуаций.</w:t>
            </w:r>
          </w:p>
        </w:tc>
        <w:tc>
          <w:tcPr>
            <w:tcW w:w="3969" w:type="dxa"/>
            <w:tcBorders>
              <w:top w:val="single" w:sz="2" w:space="0" w:color="auto"/>
              <w:left w:val="single" w:sz="2" w:space="0" w:color="auto"/>
              <w:bottom w:val="single" w:sz="6" w:space="0" w:color="auto"/>
              <w:right w:val="single" w:sz="2" w:space="0" w:color="auto"/>
            </w:tcBorders>
          </w:tcPr>
          <w:p w14:paraId="54137C7C" w14:textId="77777777" w:rsidR="008A592E" w:rsidRPr="00BB09CD" w:rsidRDefault="008A592E" w:rsidP="008A592E">
            <w:pPr>
              <w:rPr>
                <w:rFonts w:ascii="Times New Roman" w:eastAsia="Times New Roman" w:hAnsi="Times New Roman" w:cs="Times New Roman"/>
                <w:iCs/>
                <w:color w:val="000000" w:themeColor="text1"/>
                <w:sz w:val="20"/>
                <w:szCs w:val="20"/>
              </w:rPr>
            </w:pPr>
            <w:r w:rsidRPr="00BB09CD">
              <w:rPr>
                <w:rFonts w:ascii="Times New Roman" w:eastAsia="Times New Roman" w:hAnsi="Times New Roman" w:cs="Times New Roman"/>
                <w:iCs/>
                <w:color w:val="000000" w:themeColor="text1"/>
                <w:sz w:val="20"/>
                <w:szCs w:val="20"/>
              </w:rPr>
              <w:lastRenderedPageBreak/>
              <w:t>С целью устранения описанного правового пробела</w:t>
            </w:r>
            <w:r w:rsidRPr="00BB09CD">
              <w:rPr>
                <w:rFonts w:ascii="Times New Roman" w:hAnsi="Times New Roman" w:cs="Times New Roman"/>
                <w:color w:val="000000" w:themeColor="text1"/>
                <w:sz w:val="20"/>
                <w:szCs w:val="20"/>
              </w:rPr>
              <w:t xml:space="preserve"> направлен запрос в ГУ УЗ ВКО  </w:t>
            </w:r>
          </w:p>
          <w:p w14:paraId="3DA370B7" w14:textId="77777777" w:rsidR="008A592E" w:rsidRPr="00BB09CD" w:rsidRDefault="008A592E" w:rsidP="008A592E">
            <w:pPr>
              <w:rPr>
                <w:rFonts w:ascii="Times New Roman" w:hAnsi="Times New Roman" w:cs="Times New Roman"/>
                <w:b/>
                <w:bCs/>
                <w:color w:val="000000" w:themeColor="text1"/>
                <w:sz w:val="20"/>
                <w:szCs w:val="20"/>
              </w:rPr>
            </w:pPr>
          </w:p>
        </w:tc>
        <w:tc>
          <w:tcPr>
            <w:tcW w:w="3685" w:type="dxa"/>
            <w:tcBorders>
              <w:top w:val="single" w:sz="2" w:space="0" w:color="auto"/>
              <w:left w:val="single" w:sz="2" w:space="0" w:color="auto"/>
              <w:bottom w:val="single" w:sz="6" w:space="0" w:color="auto"/>
              <w:right w:val="single" w:sz="2" w:space="0" w:color="auto"/>
            </w:tcBorders>
          </w:tcPr>
          <w:p w14:paraId="4227F678" w14:textId="0A9B8DEC" w:rsidR="008A592E" w:rsidRPr="00BB09CD" w:rsidRDefault="008A592E" w:rsidP="008A592E">
            <w:pPr>
              <w:rPr>
                <w:rFonts w:ascii="Times New Roman" w:hAnsi="Times New Roman" w:cs="Times New Roman"/>
                <w:b/>
                <w:bCs/>
                <w:color w:val="000000" w:themeColor="text1"/>
                <w:sz w:val="20"/>
                <w:szCs w:val="20"/>
              </w:rPr>
            </w:pPr>
            <w:r w:rsidRPr="00BB09CD">
              <w:rPr>
                <w:rFonts w:ascii="Times New Roman" w:hAnsi="Times New Roman" w:cs="Times New Roman"/>
                <w:color w:val="000000" w:themeColor="text1"/>
                <w:sz w:val="20"/>
                <w:szCs w:val="20"/>
              </w:rPr>
              <w:t xml:space="preserve">Соблюдение требование </w:t>
            </w:r>
            <w:r w:rsidRPr="00BB09CD">
              <w:rPr>
                <w:rFonts w:ascii="Times New Roman" w:eastAsia="Times New Roman" w:hAnsi="Times New Roman" w:cs="Times New Roman"/>
                <w:iCs/>
                <w:color w:val="000000" w:themeColor="text1"/>
                <w:sz w:val="20"/>
                <w:szCs w:val="20"/>
              </w:rPr>
              <w:t>статьи 273 Кодекса РК «О здоровье народа и системе здравоохранения» - «Тайна медицинского работника»</w:t>
            </w:r>
          </w:p>
        </w:tc>
      </w:tr>
      <w:tr w:rsidR="008A592E" w:rsidRPr="00BB09CD" w14:paraId="7898619D" w14:textId="77777777" w:rsidTr="008A592E">
        <w:tc>
          <w:tcPr>
            <w:tcW w:w="631" w:type="dxa"/>
            <w:tcBorders>
              <w:top w:val="single" w:sz="2" w:space="0" w:color="auto"/>
              <w:left w:val="single" w:sz="2" w:space="0" w:color="auto"/>
              <w:bottom w:val="single" w:sz="6" w:space="0" w:color="auto"/>
              <w:right w:val="single" w:sz="2" w:space="0" w:color="auto"/>
            </w:tcBorders>
          </w:tcPr>
          <w:p w14:paraId="0B6CF149" w14:textId="77777777" w:rsidR="008A592E" w:rsidRPr="00BB09CD" w:rsidRDefault="008A592E" w:rsidP="008A592E">
            <w:pPr>
              <w:rPr>
                <w:rFonts w:ascii="Times New Roman" w:hAnsi="Times New Roman" w:cs="Times New Roman"/>
                <w:b/>
                <w:bCs/>
                <w:color w:val="000000" w:themeColor="text1"/>
                <w:sz w:val="20"/>
                <w:szCs w:val="20"/>
              </w:rPr>
            </w:pPr>
          </w:p>
        </w:tc>
        <w:tc>
          <w:tcPr>
            <w:tcW w:w="5462" w:type="dxa"/>
            <w:tcBorders>
              <w:top w:val="single" w:sz="2" w:space="0" w:color="auto"/>
              <w:left w:val="single" w:sz="2" w:space="0" w:color="auto"/>
              <w:bottom w:val="single" w:sz="6" w:space="0" w:color="auto"/>
              <w:right w:val="single" w:sz="2" w:space="0" w:color="auto"/>
            </w:tcBorders>
          </w:tcPr>
          <w:p w14:paraId="5BA916FA" w14:textId="77777777" w:rsidR="008A592E" w:rsidRPr="00BB09CD" w:rsidRDefault="008A592E" w:rsidP="008A592E">
            <w:pPr>
              <w:pBdr>
                <w:bottom w:val="single" w:sz="4" w:space="31" w:color="FFFFFF"/>
              </w:pBdr>
              <w:spacing w:after="0" w:line="240" w:lineRule="auto"/>
              <w:jc w:val="both"/>
              <w:rPr>
                <w:rFonts w:ascii="Times New Roman" w:eastAsia="Times New Roman" w:hAnsi="Times New Roman" w:cs="Times New Roman"/>
                <w:iCs/>
                <w:sz w:val="20"/>
                <w:szCs w:val="20"/>
              </w:rPr>
            </w:pPr>
            <w:r w:rsidRPr="00BB09CD">
              <w:rPr>
                <w:rFonts w:ascii="Times New Roman" w:eastAsia="Times New Roman" w:hAnsi="Times New Roman" w:cs="Times New Roman"/>
                <w:b/>
                <w:bCs/>
                <w:iCs/>
                <w:sz w:val="20"/>
                <w:szCs w:val="20"/>
              </w:rPr>
              <w:t>Риск 2</w:t>
            </w:r>
            <w:proofErr w:type="gramStart"/>
            <w:r w:rsidRPr="00BB09CD">
              <w:rPr>
                <w:rFonts w:ascii="Times New Roman" w:eastAsia="Times New Roman" w:hAnsi="Times New Roman" w:cs="Times New Roman"/>
                <w:b/>
                <w:bCs/>
                <w:iCs/>
                <w:sz w:val="20"/>
                <w:szCs w:val="20"/>
              </w:rPr>
              <w:t>)</w:t>
            </w:r>
            <w:proofErr w:type="gramEnd"/>
            <w:r w:rsidRPr="00BB09CD">
              <w:rPr>
                <w:rFonts w:ascii="Times New Roman" w:eastAsia="Times New Roman" w:hAnsi="Times New Roman" w:cs="Times New Roman"/>
                <w:b/>
                <w:bCs/>
                <w:iCs/>
                <w:sz w:val="20"/>
                <w:szCs w:val="20"/>
              </w:rPr>
              <w:t xml:space="preserve"> </w:t>
            </w:r>
            <w:r w:rsidRPr="00BB09CD">
              <w:rPr>
                <w:rFonts w:ascii="Times New Roman" w:eastAsia="Times New Roman" w:hAnsi="Times New Roman" w:cs="Times New Roman"/>
                <w:iCs/>
                <w:sz w:val="20"/>
                <w:szCs w:val="20"/>
              </w:rPr>
              <w:t>По направлению – коллизии правовых актов</w:t>
            </w:r>
            <w:r w:rsidRPr="00BB09CD">
              <w:rPr>
                <w:rFonts w:ascii="Times New Roman" w:eastAsia="Times New Roman" w:hAnsi="Times New Roman" w:cs="Times New Roman"/>
                <w:b/>
                <w:bCs/>
                <w:iCs/>
                <w:sz w:val="20"/>
                <w:szCs w:val="20"/>
              </w:rPr>
              <w:t>,</w:t>
            </w:r>
            <w:r w:rsidRPr="00BB09CD">
              <w:rPr>
                <w:rFonts w:ascii="Times New Roman" w:eastAsia="Times New Roman" w:hAnsi="Times New Roman" w:cs="Times New Roman"/>
                <w:iCs/>
                <w:sz w:val="20"/>
                <w:szCs w:val="20"/>
              </w:rPr>
              <w:t xml:space="preserve"> по индикатору:</w:t>
            </w:r>
          </w:p>
          <w:p w14:paraId="00E36884" w14:textId="77777777" w:rsidR="008A592E" w:rsidRPr="00BB09CD" w:rsidRDefault="008A592E" w:rsidP="008A592E">
            <w:pPr>
              <w:pBdr>
                <w:bottom w:val="single" w:sz="4" w:space="31" w:color="FFFFFF"/>
              </w:pBdr>
              <w:spacing w:after="0" w:line="240" w:lineRule="auto"/>
              <w:jc w:val="both"/>
              <w:rPr>
                <w:rFonts w:ascii="Times New Roman" w:eastAsia="Times New Roman" w:hAnsi="Times New Roman" w:cs="Times New Roman"/>
                <w:i/>
                <w:sz w:val="20"/>
                <w:szCs w:val="20"/>
              </w:rPr>
            </w:pPr>
            <w:r w:rsidRPr="00BB09CD">
              <w:rPr>
                <w:rFonts w:ascii="Times New Roman" w:eastAsia="Times New Roman" w:hAnsi="Times New Roman" w:cs="Times New Roman"/>
                <w:i/>
                <w:sz w:val="20"/>
                <w:szCs w:val="20"/>
              </w:rPr>
              <w:t>- противоречия, возникающие в процессе правоприменительной деятельности и осуществления должностными лицами объекта анализа своих полномочий.</w:t>
            </w:r>
          </w:p>
          <w:p w14:paraId="2F2D2E73" w14:textId="654EDB64" w:rsidR="008A592E" w:rsidRPr="00BB09CD" w:rsidRDefault="008A592E" w:rsidP="008A592E">
            <w:pPr>
              <w:pBdr>
                <w:bottom w:val="single" w:sz="4" w:space="31" w:color="FFFFFF"/>
              </w:pBdr>
              <w:spacing w:after="0" w:line="240" w:lineRule="auto"/>
              <w:jc w:val="both"/>
              <w:rPr>
                <w:rFonts w:ascii="Times New Roman" w:eastAsia="Times New Roman" w:hAnsi="Times New Roman" w:cs="Times New Roman"/>
                <w:i/>
                <w:color w:val="FF0000"/>
                <w:sz w:val="20"/>
                <w:szCs w:val="20"/>
              </w:rPr>
            </w:pPr>
            <w:r w:rsidRPr="00BB09CD">
              <w:rPr>
                <w:rFonts w:ascii="Times New Roman" w:eastAsia="Times New Roman" w:hAnsi="Times New Roman" w:cs="Times New Roman"/>
                <w:i/>
                <w:color w:val="FF0000"/>
                <w:sz w:val="20"/>
                <w:szCs w:val="20"/>
              </w:rPr>
              <w:t>Описание риска</w:t>
            </w:r>
            <w:r w:rsidR="009B175A" w:rsidRPr="00BB09CD">
              <w:rPr>
                <w:rFonts w:ascii="Times New Roman" w:eastAsia="Times New Roman" w:hAnsi="Times New Roman" w:cs="Times New Roman"/>
                <w:i/>
                <w:color w:val="FF0000"/>
                <w:sz w:val="20"/>
                <w:szCs w:val="20"/>
              </w:rPr>
              <w:t>:</w:t>
            </w:r>
          </w:p>
          <w:p w14:paraId="3FB43719" w14:textId="77777777" w:rsidR="009B175A" w:rsidRPr="00BB09CD" w:rsidRDefault="009B175A" w:rsidP="009B175A">
            <w:pPr>
              <w:pBdr>
                <w:bottom w:val="single" w:sz="4" w:space="31" w:color="FFFFFF"/>
              </w:pBdr>
              <w:spacing w:after="0" w:line="240" w:lineRule="auto"/>
              <w:ind w:firstLine="709"/>
              <w:jc w:val="both"/>
              <w:rPr>
                <w:rFonts w:ascii="Times New Roman" w:hAnsi="Times New Roman" w:cs="Times New Roman"/>
                <w:b/>
                <w:bCs/>
                <w:sz w:val="20"/>
                <w:szCs w:val="20"/>
                <w:u w:val="single"/>
              </w:rPr>
            </w:pPr>
            <w:r w:rsidRPr="00BB09CD">
              <w:rPr>
                <w:rFonts w:ascii="Times New Roman" w:eastAsia="Times New Roman" w:hAnsi="Times New Roman" w:cs="Times New Roman"/>
                <w:iCs/>
                <w:sz w:val="20"/>
                <w:szCs w:val="20"/>
              </w:rPr>
              <w:t xml:space="preserve">Граждане стран </w:t>
            </w:r>
            <w:r w:rsidRPr="00BB09CD">
              <w:rPr>
                <w:rFonts w:ascii="Times New Roman" w:hAnsi="Times New Roman" w:cs="Times New Roman"/>
                <w:iCs/>
                <w:sz w:val="20"/>
                <w:szCs w:val="20"/>
              </w:rPr>
              <w:t>Содружества Независимых Государств</w:t>
            </w:r>
            <w:r w:rsidRPr="00BB09CD">
              <w:rPr>
                <w:rFonts w:ascii="Times New Roman" w:eastAsia="Times New Roman" w:hAnsi="Times New Roman" w:cs="Times New Roman"/>
                <w:iCs/>
                <w:sz w:val="20"/>
                <w:szCs w:val="20"/>
              </w:rPr>
              <w:t xml:space="preserve"> (СНГ) госпитализируются по жизненным показаниям в стационар, либо по заболеваниям, представляющим угрозу жизни в рамках ГОБМП статьей 2</w:t>
            </w:r>
            <w:r w:rsidRPr="00BB09CD">
              <w:rPr>
                <w:rFonts w:ascii="Times New Roman" w:eastAsia="Times New Roman" w:hAnsi="Times New Roman" w:cs="Times New Roman"/>
                <w:i/>
                <w:sz w:val="20"/>
                <w:szCs w:val="20"/>
              </w:rPr>
              <w:t xml:space="preserve"> </w:t>
            </w:r>
            <w:r w:rsidRPr="00BB09CD">
              <w:rPr>
                <w:rFonts w:ascii="Times New Roman" w:hAnsi="Times New Roman" w:cs="Times New Roman"/>
                <w:sz w:val="20"/>
                <w:szCs w:val="20"/>
              </w:rPr>
              <w:t>ПП РК от 29.02.2000 года N 320 «Об утверждении Соглашения об оказании медицинской помощи гражданам государств-участников Содружества Независимых Государств и Протокола о механизме реализации Соглашения об оказании медицинской помощи гражданам государств-участников Содружества Независимых Государств в части порядка предоставления медицинских услуг»</w:t>
            </w:r>
            <w:r w:rsidRPr="00BB09CD">
              <w:rPr>
                <w:rFonts w:ascii="Times New Roman" w:eastAsia="Times New Roman" w:hAnsi="Times New Roman" w:cs="Times New Roman"/>
                <w:i/>
                <w:sz w:val="20"/>
                <w:szCs w:val="20"/>
              </w:rPr>
              <w:t xml:space="preserve">. </w:t>
            </w:r>
            <w:r w:rsidRPr="00BB09CD">
              <w:rPr>
                <w:rFonts w:ascii="Times New Roman" w:hAnsi="Times New Roman" w:cs="Times New Roman"/>
                <w:b/>
                <w:bCs/>
                <w:sz w:val="20"/>
                <w:szCs w:val="20"/>
              </w:rPr>
              <w:t xml:space="preserve">Оказание плановой медицинской помощи гражданам на территории государства временного пребывания осуществляется </w:t>
            </w:r>
            <w:r w:rsidRPr="00BB09CD">
              <w:rPr>
                <w:rFonts w:ascii="Times New Roman" w:hAnsi="Times New Roman" w:cs="Times New Roman"/>
                <w:b/>
                <w:bCs/>
                <w:sz w:val="20"/>
                <w:szCs w:val="20"/>
                <w:u w:val="single"/>
              </w:rPr>
              <w:t xml:space="preserve">на платной основе. </w:t>
            </w:r>
          </w:p>
          <w:p w14:paraId="7FB28562" w14:textId="77777777" w:rsidR="009B175A" w:rsidRPr="00BB09CD" w:rsidRDefault="009B175A" w:rsidP="009B175A">
            <w:pPr>
              <w:pBdr>
                <w:bottom w:val="single" w:sz="4" w:space="31" w:color="FFFFFF"/>
              </w:pBdr>
              <w:spacing w:after="0" w:line="240" w:lineRule="auto"/>
              <w:ind w:firstLine="709"/>
              <w:jc w:val="both"/>
              <w:rPr>
                <w:rFonts w:ascii="Times New Roman" w:eastAsia="Times New Roman" w:hAnsi="Times New Roman" w:cs="Times New Roman"/>
                <w:i/>
                <w:sz w:val="20"/>
                <w:szCs w:val="20"/>
                <w:u w:val="single"/>
              </w:rPr>
            </w:pPr>
            <w:r w:rsidRPr="00BB09CD">
              <w:rPr>
                <w:rFonts w:ascii="Times New Roman" w:eastAsia="Times New Roman" w:hAnsi="Times New Roman" w:cs="Times New Roman"/>
                <w:iCs/>
                <w:sz w:val="20"/>
                <w:szCs w:val="20"/>
              </w:rPr>
              <w:t>Однако, после устранения угрозы жизни лечение пациента должно осуществляться на платной основе, либо наблюдение по месту жительства (прикрепления), что зачастую представляет сложность - отсутствие денежных средств у пациента, либо его представителя, нет медицинской страховки, отсутствуют законные представители (родственники), которые могли бы внести оплату за лечение в стационар.</w:t>
            </w:r>
            <w:r w:rsidRPr="00BB09CD">
              <w:rPr>
                <w:rFonts w:ascii="Times New Roman" w:eastAsia="Times New Roman" w:hAnsi="Times New Roman" w:cs="Times New Roman"/>
                <w:i/>
                <w:sz w:val="20"/>
                <w:szCs w:val="20"/>
                <w:u w:val="single"/>
              </w:rPr>
              <w:t xml:space="preserve"> </w:t>
            </w:r>
          </w:p>
          <w:p w14:paraId="7EB3EF7E" w14:textId="77777777" w:rsidR="009B175A" w:rsidRPr="00BB09CD" w:rsidRDefault="009B175A" w:rsidP="009B175A">
            <w:pPr>
              <w:pBdr>
                <w:bottom w:val="single" w:sz="4" w:space="31" w:color="FFFFFF"/>
              </w:pBdr>
              <w:spacing w:after="0" w:line="240" w:lineRule="auto"/>
              <w:ind w:firstLine="709"/>
              <w:jc w:val="both"/>
              <w:rPr>
                <w:rFonts w:ascii="Times New Roman" w:hAnsi="Times New Roman" w:cs="Times New Roman"/>
                <w:sz w:val="20"/>
                <w:szCs w:val="20"/>
              </w:rPr>
            </w:pPr>
            <w:r w:rsidRPr="00BB09CD">
              <w:rPr>
                <w:rFonts w:ascii="Times New Roman" w:hAnsi="Times New Roman" w:cs="Times New Roman"/>
                <w:sz w:val="20"/>
                <w:szCs w:val="20"/>
              </w:rPr>
              <w:t xml:space="preserve">Какую медицинскую помощь могут получить иностранцы и люди без гражданства (могут рассчитывать только на ограниченный объем ГОБМП): </w:t>
            </w:r>
          </w:p>
          <w:p w14:paraId="57F7AE62" w14:textId="77777777" w:rsidR="009B175A" w:rsidRPr="00BB09CD" w:rsidRDefault="009B175A" w:rsidP="009B175A">
            <w:pPr>
              <w:pBdr>
                <w:bottom w:val="single" w:sz="4" w:space="31" w:color="FFFFFF"/>
              </w:pBdr>
              <w:spacing w:after="0" w:line="240" w:lineRule="auto"/>
              <w:ind w:firstLine="709"/>
              <w:jc w:val="both"/>
              <w:rPr>
                <w:rFonts w:ascii="Times New Roman" w:hAnsi="Times New Roman" w:cs="Times New Roman"/>
                <w:sz w:val="20"/>
                <w:szCs w:val="20"/>
              </w:rPr>
            </w:pPr>
            <w:r w:rsidRPr="00BB09CD">
              <w:rPr>
                <w:rFonts w:ascii="Times New Roman" w:hAnsi="Times New Roman" w:cs="Times New Roman"/>
                <w:sz w:val="20"/>
                <w:szCs w:val="20"/>
              </w:rPr>
              <w:t>-лечение заболеваний, представляющих опасность для окружающих;</w:t>
            </w:r>
          </w:p>
          <w:p w14:paraId="53E9B7F2" w14:textId="77777777" w:rsidR="009B175A" w:rsidRPr="00BB09CD" w:rsidRDefault="009B175A" w:rsidP="009B175A">
            <w:pPr>
              <w:pBdr>
                <w:bottom w:val="single" w:sz="4" w:space="31" w:color="FFFFFF"/>
              </w:pBdr>
              <w:spacing w:after="0" w:line="240" w:lineRule="auto"/>
              <w:ind w:firstLine="709"/>
              <w:jc w:val="both"/>
              <w:rPr>
                <w:rFonts w:ascii="Times New Roman" w:eastAsia="Times New Roman" w:hAnsi="Times New Roman" w:cs="Times New Roman"/>
                <w:i/>
                <w:sz w:val="20"/>
                <w:szCs w:val="20"/>
                <w:u w:val="single"/>
              </w:rPr>
            </w:pPr>
            <w:r w:rsidRPr="00BB09CD">
              <w:rPr>
                <w:rFonts w:ascii="Times New Roman" w:hAnsi="Times New Roman" w:cs="Times New Roman"/>
                <w:sz w:val="20"/>
                <w:szCs w:val="20"/>
              </w:rPr>
              <w:t>-экстренную медицинскую помощь, если это предусмотрено международными договорами (страны СНГ)</w:t>
            </w:r>
          </w:p>
          <w:p w14:paraId="4842B0A8" w14:textId="77777777" w:rsidR="009B175A" w:rsidRPr="00BB09CD" w:rsidRDefault="009B175A" w:rsidP="009B175A">
            <w:pPr>
              <w:pBdr>
                <w:bottom w:val="single" w:sz="4" w:space="31" w:color="FFFFFF"/>
              </w:pBdr>
              <w:spacing w:after="0" w:line="240" w:lineRule="auto"/>
              <w:ind w:firstLine="708"/>
              <w:jc w:val="both"/>
              <w:rPr>
                <w:rFonts w:ascii="Times New Roman" w:eastAsia="Times New Roman" w:hAnsi="Times New Roman" w:cs="Times New Roman"/>
                <w:iCs/>
                <w:sz w:val="20"/>
                <w:szCs w:val="20"/>
              </w:rPr>
            </w:pPr>
            <w:r w:rsidRPr="00BB09CD">
              <w:rPr>
                <w:rFonts w:ascii="Times New Roman" w:eastAsia="Times New Roman" w:hAnsi="Times New Roman" w:cs="Times New Roman"/>
                <w:iCs/>
                <w:sz w:val="20"/>
                <w:szCs w:val="20"/>
              </w:rPr>
              <w:t xml:space="preserve">Медицинская организация может лечить пациента </w:t>
            </w:r>
            <w:r w:rsidRPr="00BB09CD">
              <w:rPr>
                <w:rFonts w:ascii="Times New Roman" w:eastAsia="Times New Roman" w:hAnsi="Times New Roman" w:cs="Times New Roman"/>
                <w:b/>
                <w:bCs/>
                <w:iCs/>
                <w:sz w:val="20"/>
                <w:szCs w:val="20"/>
              </w:rPr>
              <w:t>только</w:t>
            </w:r>
            <w:r w:rsidRPr="00BB09CD">
              <w:rPr>
                <w:rFonts w:ascii="Times New Roman" w:eastAsia="Times New Roman" w:hAnsi="Times New Roman" w:cs="Times New Roman"/>
                <w:iCs/>
                <w:sz w:val="20"/>
                <w:szCs w:val="20"/>
              </w:rPr>
              <w:t xml:space="preserve"> до устранения угрозы жизни. Такие страны, которые не </w:t>
            </w:r>
            <w:r w:rsidRPr="00BB09CD">
              <w:rPr>
                <w:rFonts w:ascii="Times New Roman" w:eastAsia="Times New Roman" w:hAnsi="Times New Roman" w:cs="Times New Roman"/>
                <w:iCs/>
                <w:sz w:val="20"/>
                <w:szCs w:val="20"/>
              </w:rPr>
              <w:lastRenderedPageBreak/>
              <w:t>вошли в СНГ, например Германия, пациентам этих стран с первого дня поступления в стационар должна оказываться медицинская помощь на платной основе.</w:t>
            </w:r>
          </w:p>
          <w:p w14:paraId="417FEC88" w14:textId="77777777" w:rsidR="009B175A" w:rsidRPr="00BB09CD" w:rsidRDefault="009B175A" w:rsidP="009B175A">
            <w:pPr>
              <w:pBdr>
                <w:bottom w:val="single" w:sz="4" w:space="31" w:color="FFFFFF"/>
              </w:pBdr>
              <w:spacing w:after="0" w:line="240" w:lineRule="auto"/>
              <w:ind w:firstLine="708"/>
              <w:jc w:val="both"/>
              <w:rPr>
                <w:rFonts w:ascii="Times New Roman" w:eastAsia="Times New Roman" w:hAnsi="Times New Roman" w:cs="Times New Roman"/>
                <w:iCs/>
                <w:sz w:val="20"/>
                <w:szCs w:val="20"/>
              </w:rPr>
            </w:pPr>
            <w:r w:rsidRPr="00BB09CD">
              <w:rPr>
                <w:rFonts w:ascii="Times New Roman" w:eastAsia="Times New Roman" w:hAnsi="Times New Roman" w:cs="Times New Roman"/>
                <w:iCs/>
                <w:sz w:val="20"/>
                <w:szCs w:val="20"/>
              </w:rPr>
              <w:t xml:space="preserve">Медицинская организация оказывает медпомощь если у пациента нет страховки или по жизненным показаниям. Не оказание медпомощи влечет ответственность в соответствии со статьей 320. Неоказание медицинской помощи </w:t>
            </w:r>
            <w:r w:rsidRPr="00BB09CD">
              <w:rPr>
                <w:rFonts w:ascii="Times New Roman" w:hAnsi="Times New Roman" w:cs="Times New Roman"/>
                <w:sz w:val="20"/>
                <w:szCs w:val="20"/>
              </w:rPr>
              <w:t xml:space="preserve">Уголовный Кодекс Республики Казахстан </w:t>
            </w:r>
            <w:hyperlink r:id="rId6" w:anchor="sdoc_params=text%3d%25d1%2581%25d1%2582%25d0%25b0%25d1%2582%25d1%258c%25d0%25b5%25d0%25b9%2520320.%2520%25d0%259d%25d0%25b5%25d0%25be%25d0%25ba%25d0%25b0%25d0%25b7%25d0%25b0%25d0%25bd%25d0%25b8%25d0%25b5%2520%25d0%25bc%25d0%25b5%25d0%25b4%25d0%25b8%25d1%2586%25d0%25b8%25d0%25bd%25d1%2581%25d0%25ba%25d0%25be%25d0%25b9%2520%25d0%25bf%25d0%25be%25d0%25bc%25d0%25be%25d1%2589%25d0%25b8%26mode%3dindoc%26topic_id%3d31575252%26spos%3d1%26tSynonym%3d0%26tShort%3d0%26tSuffix%3d1&amp;sdoc_pos=0" w:history="1">
              <w:r w:rsidRPr="00BB09CD">
                <w:rPr>
                  <w:rStyle w:val="ad"/>
                  <w:rFonts w:ascii="Times New Roman" w:hAnsi="Times New Roman" w:cs="Times New Roman"/>
                  <w:color w:val="auto"/>
                  <w:sz w:val="20"/>
                  <w:szCs w:val="20"/>
                </w:rPr>
                <w:t xml:space="preserve"> от 03.07.2014 года № 226-V </w:t>
              </w:r>
            </w:hyperlink>
          </w:p>
          <w:p w14:paraId="6D714659" w14:textId="72867092" w:rsidR="008A592E" w:rsidRPr="00BB09CD" w:rsidRDefault="009B175A" w:rsidP="009B175A">
            <w:pPr>
              <w:pBdr>
                <w:bottom w:val="single" w:sz="4" w:space="31" w:color="FFFFFF"/>
              </w:pBdr>
              <w:spacing w:after="0" w:line="240" w:lineRule="auto"/>
              <w:ind w:firstLine="708"/>
              <w:jc w:val="both"/>
              <w:rPr>
                <w:rFonts w:ascii="Times New Roman" w:hAnsi="Times New Roman" w:cs="Times New Roman"/>
                <w:b/>
                <w:bCs/>
                <w:color w:val="000000" w:themeColor="text1"/>
                <w:sz w:val="20"/>
                <w:szCs w:val="20"/>
              </w:rPr>
            </w:pPr>
            <w:r w:rsidRPr="00BB09CD">
              <w:rPr>
                <w:rFonts w:ascii="Times New Roman" w:eastAsia="Times New Roman" w:hAnsi="Times New Roman" w:cs="Times New Roman"/>
                <w:iCs/>
                <w:sz w:val="20"/>
                <w:szCs w:val="20"/>
              </w:rPr>
              <w:t xml:space="preserve">Так же НАО «Фонд социального медицинского страхования» (ФОМС) при проведении мониторинга контроля качества, и объема </w:t>
            </w:r>
            <w:r w:rsidRPr="00BB09CD">
              <w:rPr>
                <w:rFonts w:ascii="Times New Roman" w:eastAsia="Times New Roman" w:hAnsi="Times New Roman" w:cs="Times New Roman"/>
                <w:b/>
                <w:bCs/>
                <w:iCs/>
                <w:sz w:val="20"/>
                <w:szCs w:val="20"/>
              </w:rPr>
              <w:t>может не оплатить пролеченный случай или применить штрафные санкции.</w:t>
            </w:r>
          </w:p>
        </w:tc>
        <w:tc>
          <w:tcPr>
            <w:tcW w:w="3969" w:type="dxa"/>
            <w:tcBorders>
              <w:top w:val="single" w:sz="2" w:space="0" w:color="auto"/>
              <w:left w:val="single" w:sz="2" w:space="0" w:color="auto"/>
              <w:bottom w:val="single" w:sz="6" w:space="0" w:color="auto"/>
              <w:right w:val="single" w:sz="2" w:space="0" w:color="auto"/>
            </w:tcBorders>
          </w:tcPr>
          <w:p w14:paraId="40A9003C" w14:textId="77777777" w:rsidR="008A592E" w:rsidRPr="00BB09CD" w:rsidRDefault="008A592E" w:rsidP="008A592E">
            <w:pPr>
              <w:rPr>
                <w:rFonts w:ascii="Times New Roman" w:eastAsia="Times New Roman" w:hAnsi="Times New Roman" w:cs="Times New Roman"/>
                <w:iCs/>
                <w:color w:val="000000" w:themeColor="text1"/>
                <w:sz w:val="20"/>
                <w:szCs w:val="20"/>
              </w:rPr>
            </w:pPr>
            <w:r w:rsidRPr="00BB09CD">
              <w:rPr>
                <w:rFonts w:ascii="Times New Roman" w:eastAsia="Times New Roman" w:hAnsi="Times New Roman" w:cs="Times New Roman"/>
                <w:iCs/>
                <w:color w:val="000000" w:themeColor="text1"/>
                <w:sz w:val="20"/>
                <w:szCs w:val="20"/>
              </w:rPr>
              <w:lastRenderedPageBreak/>
              <w:t>С целью устранения правового пробела</w:t>
            </w:r>
            <w:r w:rsidRPr="00BB09CD">
              <w:rPr>
                <w:rFonts w:ascii="Times New Roman" w:hAnsi="Times New Roman" w:cs="Times New Roman"/>
                <w:color w:val="000000" w:themeColor="text1"/>
                <w:sz w:val="20"/>
                <w:szCs w:val="20"/>
              </w:rPr>
              <w:t xml:space="preserve"> направлен запрос в ГУ УЗ ВКО  </w:t>
            </w:r>
          </w:p>
          <w:p w14:paraId="2E7ADC35" w14:textId="77777777" w:rsidR="008A592E" w:rsidRPr="00BB09CD" w:rsidRDefault="008A592E" w:rsidP="008A592E">
            <w:pPr>
              <w:rPr>
                <w:rFonts w:ascii="Times New Roman" w:eastAsia="Times New Roman" w:hAnsi="Times New Roman" w:cs="Times New Roman"/>
                <w:iCs/>
                <w:color w:val="000000" w:themeColor="text1"/>
                <w:sz w:val="20"/>
                <w:szCs w:val="20"/>
              </w:rPr>
            </w:pPr>
          </w:p>
          <w:p w14:paraId="3A5EB200" w14:textId="77777777" w:rsidR="008A592E" w:rsidRPr="00BB09CD" w:rsidRDefault="008A592E" w:rsidP="008A592E">
            <w:pPr>
              <w:rPr>
                <w:rFonts w:ascii="Times New Roman" w:hAnsi="Times New Roman" w:cs="Times New Roman"/>
                <w:color w:val="000000" w:themeColor="text1"/>
                <w:sz w:val="20"/>
                <w:szCs w:val="20"/>
              </w:rPr>
            </w:pPr>
          </w:p>
          <w:p w14:paraId="2DA4B374" w14:textId="77777777" w:rsidR="008A592E" w:rsidRPr="00BB09CD" w:rsidRDefault="008A592E" w:rsidP="008A592E">
            <w:pPr>
              <w:rPr>
                <w:rFonts w:ascii="Times New Roman" w:hAnsi="Times New Roman" w:cs="Times New Roman"/>
                <w:b/>
                <w:bCs/>
                <w:color w:val="000000" w:themeColor="text1"/>
                <w:sz w:val="20"/>
                <w:szCs w:val="20"/>
              </w:rPr>
            </w:pPr>
          </w:p>
        </w:tc>
        <w:tc>
          <w:tcPr>
            <w:tcW w:w="3685" w:type="dxa"/>
            <w:tcBorders>
              <w:top w:val="single" w:sz="2" w:space="0" w:color="auto"/>
              <w:left w:val="single" w:sz="2" w:space="0" w:color="auto"/>
              <w:bottom w:val="single" w:sz="6" w:space="0" w:color="auto"/>
              <w:right w:val="single" w:sz="2" w:space="0" w:color="auto"/>
            </w:tcBorders>
          </w:tcPr>
          <w:p w14:paraId="22852B01" w14:textId="5DDF6E2F" w:rsidR="008A592E" w:rsidRPr="00BB09CD" w:rsidRDefault="008A592E" w:rsidP="008A592E">
            <w:pPr>
              <w:rPr>
                <w:rFonts w:ascii="Times New Roman" w:hAnsi="Times New Roman" w:cs="Times New Roman"/>
                <w:b/>
                <w:bCs/>
                <w:color w:val="000000" w:themeColor="text1"/>
                <w:sz w:val="20"/>
                <w:szCs w:val="20"/>
              </w:rPr>
            </w:pPr>
            <w:r w:rsidRPr="00BB09CD">
              <w:rPr>
                <w:rFonts w:ascii="Times New Roman" w:eastAsia="Times New Roman" w:hAnsi="Times New Roman" w:cs="Times New Roman"/>
                <w:iCs/>
                <w:sz w:val="20"/>
                <w:szCs w:val="20"/>
              </w:rPr>
              <w:t>Исполнение НПА-</w:t>
            </w:r>
            <w:r w:rsidRPr="00BB09CD">
              <w:rPr>
                <w:rFonts w:ascii="Times New Roman" w:eastAsia="Times New Roman" w:hAnsi="Times New Roman" w:cs="Times New Roman"/>
                <w:i/>
                <w:sz w:val="20"/>
                <w:szCs w:val="20"/>
              </w:rPr>
              <w:t xml:space="preserve"> </w:t>
            </w:r>
            <w:r w:rsidRPr="00BB09CD">
              <w:rPr>
                <w:rFonts w:ascii="Times New Roman" w:hAnsi="Times New Roman" w:cs="Times New Roman"/>
                <w:sz w:val="20"/>
                <w:szCs w:val="20"/>
              </w:rPr>
              <w:t>ПП РК от 29.02.2000 года N 320 «Об утверждении Соглашения об оказании медицинской помощи гражданам государств-участников Содружества Независимых Государств и Протокола о механизме реализации Соглашения об оказании медицинской помощи гражданам государств-участников Содружества Независимых Государств в части порядка предоставления медицинских услуг»</w:t>
            </w:r>
          </w:p>
        </w:tc>
      </w:tr>
      <w:tr w:rsidR="007C2A52" w:rsidRPr="00BB09CD" w14:paraId="3ADE6000" w14:textId="77777777" w:rsidTr="00606996">
        <w:trPr>
          <w:trHeight w:val="646"/>
        </w:trPr>
        <w:tc>
          <w:tcPr>
            <w:tcW w:w="13747" w:type="dxa"/>
            <w:gridSpan w:val="4"/>
            <w:tcBorders>
              <w:top w:val="single" w:sz="2" w:space="0" w:color="auto"/>
              <w:left w:val="single" w:sz="2" w:space="0" w:color="auto"/>
              <w:bottom w:val="single" w:sz="6" w:space="0" w:color="auto"/>
              <w:right w:val="single" w:sz="2" w:space="0" w:color="auto"/>
            </w:tcBorders>
          </w:tcPr>
          <w:p w14:paraId="0C447F90" w14:textId="7A456BCB" w:rsidR="007C2A52" w:rsidRPr="00BB09CD" w:rsidRDefault="007C2A52" w:rsidP="008A592E">
            <w:pPr>
              <w:rPr>
                <w:rFonts w:ascii="Times New Roman" w:eastAsia="Times New Roman" w:hAnsi="Times New Roman" w:cs="Times New Roman"/>
                <w:iCs/>
                <w:sz w:val="20"/>
                <w:szCs w:val="20"/>
              </w:rPr>
            </w:pPr>
            <w:r w:rsidRPr="00BB09CD">
              <w:rPr>
                <w:rFonts w:ascii="Times New Roman" w:eastAsia="Times New Roman" w:hAnsi="Times New Roman" w:cs="Times New Roman"/>
                <w:b/>
                <w:bCs/>
                <w:iCs/>
                <w:sz w:val="20"/>
                <w:szCs w:val="20"/>
              </w:rPr>
              <w:t>В организационно-управленческой деятельности организации -1</w:t>
            </w:r>
          </w:p>
        </w:tc>
      </w:tr>
      <w:tr w:rsidR="008A592E" w:rsidRPr="00BB09CD" w14:paraId="0BDD7C1D" w14:textId="77777777" w:rsidTr="008A592E">
        <w:tc>
          <w:tcPr>
            <w:tcW w:w="631" w:type="dxa"/>
            <w:tcBorders>
              <w:top w:val="single" w:sz="2" w:space="0" w:color="auto"/>
              <w:left w:val="single" w:sz="2" w:space="0" w:color="auto"/>
              <w:bottom w:val="single" w:sz="6" w:space="0" w:color="auto"/>
              <w:right w:val="single" w:sz="2" w:space="0" w:color="auto"/>
            </w:tcBorders>
          </w:tcPr>
          <w:p w14:paraId="32577DDE" w14:textId="77777777" w:rsidR="008A592E" w:rsidRPr="00BB09CD" w:rsidRDefault="008A592E" w:rsidP="008A592E">
            <w:pPr>
              <w:rPr>
                <w:rFonts w:ascii="Times New Roman" w:hAnsi="Times New Roman" w:cs="Times New Roman"/>
                <w:b/>
                <w:bCs/>
                <w:color w:val="000000" w:themeColor="text1"/>
                <w:sz w:val="20"/>
                <w:szCs w:val="20"/>
              </w:rPr>
            </w:pPr>
          </w:p>
        </w:tc>
        <w:tc>
          <w:tcPr>
            <w:tcW w:w="5462" w:type="dxa"/>
            <w:tcBorders>
              <w:top w:val="single" w:sz="2" w:space="0" w:color="auto"/>
              <w:left w:val="single" w:sz="2" w:space="0" w:color="auto"/>
              <w:bottom w:val="single" w:sz="6" w:space="0" w:color="auto"/>
              <w:right w:val="single" w:sz="2" w:space="0" w:color="auto"/>
            </w:tcBorders>
          </w:tcPr>
          <w:p w14:paraId="1BF4B241" w14:textId="77777777" w:rsidR="008A592E" w:rsidRPr="00BB09CD" w:rsidRDefault="008A592E" w:rsidP="008A592E">
            <w:pPr>
              <w:spacing w:after="0" w:line="276" w:lineRule="auto"/>
              <w:rPr>
                <w:rFonts w:ascii="Times New Roman" w:hAnsi="Times New Roman" w:cs="Times New Roman"/>
                <w:bCs/>
                <w:sz w:val="20"/>
                <w:szCs w:val="20"/>
              </w:rPr>
            </w:pPr>
            <w:r w:rsidRPr="00BB09CD">
              <w:rPr>
                <w:rFonts w:ascii="Times New Roman" w:eastAsia="Times New Roman" w:hAnsi="Times New Roman" w:cs="Times New Roman"/>
                <w:b/>
                <w:bCs/>
                <w:iCs/>
                <w:sz w:val="20"/>
                <w:szCs w:val="20"/>
              </w:rPr>
              <w:t xml:space="preserve">Риск 3) </w:t>
            </w:r>
            <w:r w:rsidRPr="00BB09CD">
              <w:rPr>
                <w:rFonts w:ascii="Times New Roman" w:hAnsi="Times New Roman" w:cs="Times New Roman"/>
                <w:bCs/>
                <w:sz w:val="20"/>
                <w:szCs w:val="20"/>
              </w:rPr>
              <w:t>Выявление коррупционных рисков в организационно-управленческой деятельности организации</w:t>
            </w:r>
          </w:p>
          <w:p w14:paraId="6184725B" w14:textId="75E9D1E2" w:rsidR="008A592E" w:rsidRPr="00BB09CD" w:rsidRDefault="008A592E" w:rsidP="00BD4E40">
            <w:pPr>
              <w:pBdr>
                <w:bottom w:val="single" w:sz="4" w:space="31" w:color="FFFFFF"/>
              </w:pBdr>
              <w:spacing w:after="0" w:line="240" w:lineRule="auto"/>
              <w:jc w:val="both"/>
              <w:rPr>
                <w:rFonts w:ascii="Times New Roman" w:hAnsi="Times New Roman" w:cs="Times New Roman"/>
                <w:b/>
                <w:bCs/>
                <w:color w:val="000000" w:themeColor="text1"/>
                <w:sz w:val="20"/>
                <w:szCs w:val="20"/>
              </w:rPr>
            </w:pPr>
            <w:r w:rsidRPr="00BB09CD">
              <w:rPr>
                <w:rFonts w:ascii="Times New Roman" w:eastAsia="Times New Roman" w:hAnsi="Times New Roman" w:cs="Times New Roman"/>
                <w:i/>
                <w:color w:val="FF0000"/>
                <w:sz w:val="20"/>
                <w:szCs w:val="20"/>
              </w:rPr>
              <w:t>Описание риска</w:t>
            </w:r>
            <w:r w:rsidR="00F140B1" w:rsidRPr="00BB09CD">
              <w:rPr>
                <w:rFonts w:ascii="Times New Roman" w:eastAsia="Times New Roman" w:hAnsi="Times New Roman" w:cs="Times New Roman"/>
                <w:i/>
                <w:color w:val="FF0000"/>
                <w:sz w:val="20"/>
                <w:szCs w:val="20"/>
              </w:rPr>
              <w:t xml:space="preserve">: </w:t>
            </w:r>
            <w:r w:rsidR="00F140B1" w:rsidRPr="00BB09CD">
              <w:rPr>
                <w:rFonts w:ascii="Times New Roman" w:eastAsia="Times New Roman" w:hAnsi="Times New Roman" w:cs="Times New Roman"/>
                <w:iCs/>
                <w:color w:val="FF0000"/>
                <w:sz w:val="20"/>
                <w:szCs w:val="20"/>
              </w:rPr>
              <w:t>н</w:t>
            </w:r>
            <w:r w:rsidR="00BD455F" w:rsidRPr="00BB09CD">
              <w:rPr>
                <w:rFonts w:ascii="Times New Roman" w:hAnsi="Times New Roman" w:cs="Times New Roman"/>
                <w:sz w:val="20"/>
                <w:szCs w:val="20"/>
              </w:rPr>
              <w:t>а основании Акта служебного расследования по обращения</w:t>
            </w:r>
            <w:r w:rsidR="00F140B1" w:rsidRPr="00BB09CD">
              <w:rPr>
                <w:rFonts w:ascii="Times New Roman" w:hAnsi="Times New Roman" w:cs="Times New Roman"/>
                <w:sz w:val="20"/>
                <w:szCs w:val="20"/>
              </w:rPr>
              <w:t>м</w:t>
            </w:r>
            <w:r w:rsidR="00BD455F" w:rsidRPr="00BB09CD">
              <w:rPr>
                <w:rFonts w:ascii="Times New Roman" w:hAnsi="Times New Roman" w:cs="Times New Roman"/>
                <w:sz w:val="20"/>
                <w:szCs w:val="20"/>
              </w:rPr>
              <w:t xml:space="preserve"> двух пациентов по факту некачественного оказания медицинских услуг и получения денежного вознаграждения за оказанные медицинские услуги работником.</w:t>
            </w:r>
          </w:p>
        </w:tc>
        <w:tc>
          <w:tcPr>
            <w:tcW w:w="3969" w:type="dxa"/>
            <w:tcBorders>
              <w:top w:val="single" w:sz="2" w:space="0" w:color="auto"/>
              <w:left w:val="single" w:sz="2" w:space="0" w:color="auto"/>
              <w:bottom w:val="single" w:sz="6" w:space="0" w:color="auto"/>
              <w:right w:val="single" w:sz="2" w:space="0" w:color="auto"/>
            </w:tcBorders>
          </w:tcPr>
          <w:p w14:paraId="3C1C5F7A" w14:textId="2FEBF844" w:rsidR="008A592E" w:rsidRPr="00BB09CD" w:rsidRDefault="00BD455F" w:rsidP="008A592E">
            <w:pPr>
              <w:rPr>
                <w:rFonts w:ascii="Times New Roman" w:hAnsi="Times New Roman" w:cs="Times New Roman"/>
                <w:sz w:val="20"/>
                <w:szCs w:val="20"/>
                <w:lang w:val="kk-KZ"/>
              </w:rPr>
            </w:pPr>
            <w:r w:rsidRPr="00BB09CD">
              <w:rPr>
                <w:rFonts w:ascii="Times New Roman" w:hAnsi="Times New Roman" w:cs="Times New Roman"/>
                <w:sz w:val="20"/>
                <w:szCs w:val="20"/>
                <w:lang w:val="kk-KZ"/>
              </w:rPr>
              <w:t xml:space="preserve">расторжение </w:t>
            </w:r>
            <w:r w:rsidR="008A592E" w:rsidRPr="00BB09CD">
              <w:rPr>
                <w:rFonts w:ascii="Times New Roman" w:hAnsi="Times New Roman" w:cs="Times New Roman"/>
                <w:sz w:val="20"/>
                <w:szCs w:val="20"/>
              </w:rPr>
              <w:t>трудово</w:t>
            </w:r>
            <w:r w:rsidRPr="00BB09CD">
              <w:rPr>
                <w:rFonts w:ascii="Times New Roman" w:hAnsi="Times New Roman" w:cs="Times New Roman"/>
                <w:sz w:val="20"/>
                <w:szCs w:val="20"/>
              </w:rPr>
              <w:t>го</w:t>
            </w:r>
            <w:r w:rsidR="008A592E" w:rsidRPr="00BB09CD">
              <w:rPr>
                <w:rFonts w:ascii="Times New Roman" w:hAnsi="Times New Roman" w:cs="Times New Roman"/>
                <w:sz w:val="20"/>
                <w:szCs w:val="20"/>
              </w:rPr>
              <w:t xml:space="preserve"> договор</w:t>
            </w:r>
            <w:r w:rsidRPr="00BB09CD">
              <w:rPr>
                <w:rFonts w:ascii="Times New Roman" w:hAnsi="Times New Roman" w:cs="Times New Roman"/>
                <w:sz w:val="20"/>
                <w:szCs w:val="20"/>
              </w:rPr>
              <w:t>а</w:t>
            </w:r>
            <w:r w:rsidR="008A592E" w:rsidRPr="00BB09CD">
              <w:rPr>
                <w:rFonts w:ascii="Times New Roman" w:hAnsi="Times New Roman" w:cs="Times New Roman"/>
                <w:sz w:val="20"/>
                <w:szCs w:val="20"/>
              </w:rPr>
              <w:t xml:space="preserve"> с работником согласно </w:t>
            </w:r>
            <w:proofErr w:type="spellStart"/>
            <w:r w:rsidR="008A592E" w:rsidRPr="00BB09CD">
              <w:rPr>
                <w:rFonts w:ascii="Times New Roman" w:hAnsi="Times New Roman" w:cs="Times New Roman"/>
                <w:sz w:val="20"/>
                <w:szCs w:val="20"/>
              </w:rPr>
              <w:t>п.п</w:t>
            </w:r>
            <w:proofErr w:type="spellEnd"/>
            <w:r w:rsidR="008A592E" w:rsidRPr="00BB09CD">
              <w:rPr>
                <w:rFonts w:ascii="Times New Roman" w:hAnsi="Times New Roman" w:cs="Times New Roman"/>
                <w:sz w:val="20"/>
                <w:szCs w:val="20"/>
              </w:rPr>
              <w:t>. 13) ч.1 ст.52 ТК РК;</w:t>
            </w:r>
            <w:r w:rsidR="008A592E" w:rsidRPr="00BB09CD">
              <w:rPr>
                <w:rFonts w:ascii="Times New Roman" w:hAnsi="Times New Roman" w:cs="Times New Roman"/>
                <w:sz w:val="20"/>
                <w:szCs w:val="20"/>
                <w:lang w:val="kk-KZ"/>
              </w:rPr>
              <w:t xml:space="preserve">  </w:t>
            </w:r>
          </w:p>
          <w:p w14:paraId="3123FC8E" w14:textId="06FB8607" w:rsidR="008A592E" w:rsidRPr="00BB09CD" w:rsidRDefault="008A592E" w:rsidP="008A592E">
            <w:pPr>
              <w:rPr>
                <w:rFonts w:ascii="Times New Roman" w:hAnsi="Times New Roman" w:cs="Times New Roman"/>
                <w:b/>
                <w:bCs/>
                <w:color w:val="000000" w:themeColor="text1"/>
                <w:sz w:val="20"/>
                <w:szCs w:val="20"/>
              </w:rPr>
            </w:pPr>
            <w:r w:rsidRPr="00BB09CD">
              <w:rPr>
                <w:rFonts w:ascii="Times New Roman" w:hAnsi="Times New Roman" w:cs="Times New Roman"/>
                <w:sz w:val="20"/>
                <w:szCs w:val="20"/>
              </w:rPr>
              <w:t xml:space="preserve"> </w:t>
            </w:r>
          </w:p>
        </w:tc>
        <w:tc>
          <w:tcPr>
            <w:tcW w:w="3685" w:type="dxa"/>
            <w:tcBorders>
              <w:top w:val="single" w:sz="2" w:space="0" w:color="auto"/>
              <w:left w:val="single" w:sz="2" w:space="0" w:color="auto"/>
              <w:bottom w:val="single" w:sz="6" w:space="0" w:color="auto"/>
              <w:right w:val="single" w:sz="2" w:space="0" w:color="auto"/>
            </w:tcBorders>
          </w:tcPr>
          <w:p w14:paraId="4C9C91DA" w14:textId="18091C64" w:rsidR="008A592E" w:rsidRPr="00BB09CD" w:rsidRDefault="008A592E" w:rsidP="008A592E">
            <w:pPr>
              <w:rPr>
                <w:rFonts w:ascii="Times New Roman" w:hAnsi="Times New Roman" w:cs="Times New Roman"/>
                <w:b/>
                <w:bCs/>
                <w:color w:val="000000" w:themeColor="text1"/>
                <w:sz w:val="20"/>
                <w:szCs w:val="20"/>
              </w:rPr>
            </w:pPr>
            <w:r w:rsidRPr="00BB09CD">
              <w:rPr>
                <w:rFonts w:ascii="Times New Roman" w:hAnsi="Times New Roman" w:cs="Times New Roman"/>
                <w:color w:val="000000" w:themeColor="text1"/>
                <w:sz w:val="20"/>
                <w:szCs w:val="20"/>
              </w:rPr>
              <w:t xml:space="preserve">Увольнение работника. </w:t>
            </w:r>
          </w:p>
        </w:tc>
      </w:tr>
      <w:tr w:rsidR="007C2A52" w:rsidRPr="00BB09CD" w14:paraId="39EF57AF" w14:textId="77777777" w:rsidTr="00130680">
        <w:tc>
          <w:tcPr>
            <w:tcW w:w="13747" w:type="dxa"/>
            <w:gridSpan w:val="4"/>
            <w:tcBorders>
              <w:top w:val="single" w:sz="2" w:space="0" w:color="auto"/>
              <w:left w:val="single" w:sz="2" w:space="0" w:color="auto"/>
              <w:bottom w:val="single" w:sz="6" w:space="0" w:color="auto"/>
              <w:right w:val="single" w:sz="2" w:space="0" w:color="auto"/>
            </w:tcBorders>
          </w:tcPr>
          <w:p w14:paraId="262A258D" w14:textId="5E55B616" w:rsidR="007C2A52" w:rsidRPr="00BB09CD" w:rsidRDefault="007C2A52" w:rsidP="008A592E">
            <w:pPr>
              <w:rPr>
                <w:rFonts w:ascii="Times New Roman" w:hAnsi="Times New Roman" w:cs="Times New Roman"/>
                <w:color w:val="000000" w:themeColor="text1"/>
                <w:sz w:val="20"/>
                <w:szCs w:val="20"/>
              </w:rPr>
            </w:pPr>
            <w:r w:rsidRPr="00BB09CD">
              <w:rPr>
                <w:rFonts w:ascii="Times New Roman" w:eastAsia="Times New Roman" w:hAnsi="Times New Roman" w:cs="Times New Roman"/>
                <w:b/>
                <w:bCs/>
                <w:iCs/>
                <w:sz w:val="20"/>
                <w:szCs w:val="20"/>
              </w:rPr>
              <w:t>Урегулирование конфликта интересов-1</w:t>
            </w:r>
          </w:p>
        </w:tc>
      </w:tr>
      <w:tr w:rsidR="008A592E" w:rsidRPr="00BB09CD" w14:paraId="71F6AB2C" w14:textId="77777777" w:rsidTr="008A592E">
        <w:tc>
          <w:tcPr>
            <w:tcW w:w="631" w:type="dxa"/>
            <w:tcBorders>
              <w:top w:val="single" w:sz="2" w:space="0" w:color="auto"/>
              <w:left w:val="single" w:sz="2" w:space="0" w:color="auto"/>
              <w:bottom w:val="single" w:sz="6" w:space="0" w:color="auto"/>
              <w:right w:val="single" w:sz="2" w:space="0" w:color="auto"/>
            </w:tcBorders>
          </w:tcPr>
          <w:p w14:paraId="1C1A1FB3" w14:textId="77777777" w:rsidR="008A592E" w:rsidRPr="00BB09CD" w:rsidRDefault="008A592E" w:rsidP="008A592E">
            <w:pPr>
              <w:rPr>
                <w:rFonts w:ascii="Times New Roman" w:hAnsi="Times New Roman" w:cs="Times New Roman"/>
                <w:b/>
                <w:bCs/>
                <w:color w:val="000000" w:themeColor="text1"/>
                <w:sz w:val="20"/>
                <w:szCs w:val="20"/>
              </w:rPr>
            </w:pPr>
          </w:p>
        </w:tc>
        <w:tc>
          <w:tcPr>
            <w:tcW w:w="5462" w:type="dxa"/>
            <w:tcBorders>
              <w:top w:val="single" w:sz="2" w:space="0" w:color="auto"/>
              <w:left w:val="single" w:sz="2" w:space="0" w:color="auto"/>
              <w:bottom w:val="single" w:sz="6" w:space="0" w:color="auto"/>
              <w:right w:val="single" w:sz="2" w:space="0" w:color="auto"/>
            </w:tcBorders>
          </w:tcPr>
          <w:p w14:paraId="660A89B1" w14:textId="77777777" w:rsidR="008A592E" w:rsidRPr="00BB09CD" w:rsidRDefault="008A592E" w:rsidP="008A592E">
            <w:pPr>
              <w:pBdr>
                <w:bottom w:val="single" w:sz="4" w:space="31" w:color="FFFFFF"/>
              </w:pBdr>
              <w:spacing w:after="0"/>
              <w:jc w:val="both"/>
              <w:rPr>
                <w:rFonts w:ascii="Times New Roman" w:eastAsia="Times New Roman" w:hAnsi="Times New Roman" w:cs="Times New Roman"/>
                <w:sz w:val="20"/>
                <w:szCs w:val="20"/>
              </w:rPr>
            </w:pPr>
            <w:r w:rsidRPr="00BB09CD">
              <w:rPr>
                <w:rFonts w:ascii="Times New Roman" w:eastAsia="Times New Roman" w:hAnsi="Times New Roman" w:cs="Times New Roman"/>
                <w:b/>
                <w:bCs/>
                <w:iCs/>
                <w:sz w:val="20"/>
                <w:szCs w:val="20"/>
              </w:rPr>
              <w:t>Риск 4)</w:t>
            </w:r>
            <w:r w:rsidRPr="00BB09CD">
              <w:rPr>
                <w:rFonts w:ascii="Times New Roman" w:eastAsia="Times New Roman" w:hAnsi="Times New Roman" w:cs="Times New Roman"/>
                <w:iCs/>
                <w:sz w:val="20"/>
                <w:szCs w:val="20"/>
              </w:rPr>
              <w:t xml:space="preserve"> </w:t>
            </w:r>
            <w:r w:rsidRPr="00BB09CD">
              <w:rPr>
                <w:rFonts w:ascii="Times New Roman" w:eastAsia="Times New Roman" w:hAnsi="Times New Roman" w:cs="Times New Roman"/>
                <w:sz w:val="20"/>
                <w:szCs w:val="20"/>
              </w:rPr>
              <w:t>Урегулирования конфликта интересов</w:t>
            </w:r>
          </w:p>
          <w:p w14:paraId="3D513BD8" w14:textId="77777777" w:rsidR="008A592E" w:rsidRPr="00BB09CD" w:rsidRDefault="008A592E" w:rsidP="008A592E">
            <w:pPr>
              <w:pBdr>
                <w:bottom w:val="single" w:sz="4" w:space="31" w:color="FFFFFF"/>
              </w:pBdr>
              <w:spacing w:after="0" w:line="240" w:lineRule="auto"/>
              <w:jc w:val="both"/>
              <w:rPr>
                <w:rFonts w:ascii="Times New Roman" w:eastAsia="Times New Roman" w:hAnsi="Times New Roman" w:cs="Times New Roman"/>
                <w:i/>
                <w:color w:val="FF0000"/>
                <w:sz w:val="20"/>
                <w:szCs w:val="20"/>
              </w:rPr>
            </w:pPr>
            <w:r w:rsidRPr="00BB09CD">
              <w:rPr>
                <w:rFonts w:ascii="Times New Roman" w:eastAsia="Times New Roman" w:hAnsi="Times New Roman" w:cs="Times New Roman"/>
                <w:i/>
                <w:color w:val="FF0000"/>
                <w:sz w:val="20"/>
                <w:szCs w:val="20"/>
              </w:rPr>
              <w:t>Описание риска</w:t>
            </w:r>
          </w:p>
          <w:p w14:paraId="7071A090" w14:textId="77777777" w:rsidR="008A592E" w:rsidRPr="00BB09CD" w:rsidRDefault="008A592E" w:rsidP="008A592E">
            <w:pPr>
              <w:pBdr>
                <w:bottom w:val="single" w:sz="4" w:space="31" w:color="FFFFFF"/>
              </w:pBdr>
              <w:spacing w:after="0"/>
              <w:jc w:val="both"/>
              <w:rPr>
                <w:rFonts w:ascii="Times New Roman" w:eastAsia="Times New Roman" w:hAnsi="Times New Roman" w:cs="Times New Roman"/>
                <w:b/>
                <w:bCs/>
                <w:sz w:val="20"/>
                <w:szCs w:val="20"/>
              </w:rPr>
            </w:pPr>
          </w:p>
          <w:p w14:paraId="313EC708" w14:textId="77777777" w:rsidR="008A592E" w:rsidRPr="00BB09CD" w:rsidRDefault="008A592E" w:rsidP="008A592E">
            <w:pPr>
              <w:rPr>
                <w:rFonts w:ascii="Times New Roman" w:hAnsi="Times New Roman" w:cs="Times New Roman"/>
                <w:b/>
                <w:bCs/>
                <w:color w:val="000000" w:themeColor="text1"/>
                <w:sz w:val="20"/>
                <w:szCs w:val="20"/>
              </w:rPr>
            </w:pPr>
          </w:p>
        </w:tc>
        <w:tc>
          <w:tcPr>
            <w:tcW w:w="3969" w:type="dxa"/>
            <w:tcBorders>
              <w:top w:val="single" w:sz="2" w:space="0" w:color="auto"/>
              <w:left w:val="single" w:sz="2" w:space="0" w:color="auto"/>
              <w:bottom w:val="single" w:sz="6" w:space="0" w:color="auto"/>
              <w:right w:val="single" w:sz="2" w:space="0" w:color="auto"/>
            </w:tcBorders>
          </w:tcPr>
          <w:p w14:paraId="52299F02" w14:textId="77777777" w:rsidR="008A592E" w:rsidRPr="00BB09CD" w:rsidRDefault="008A592E" w:rsidP="008A592E">
            <w:pPr>
              <w:pBdr>
                <w:bottom w:val="single" w:sz="4" w:space="31" w:color="FFFFFF"/>
              </w:pBdr>
              <w:jc w:val="both"/>
              <w:rPr>
                <w:rFonts w:ascii="Times New Roman" w:eastAsia="Times New Roman" w:hAnsi="Times New Roman" w:cs="Times New Roman"/>
                <w:iCs/>
                <w:sz w:val="20"/>
                <w:szCs w:val="20"/>
              </w:rPr>
            </w:pPr>
            <w:r w:rsidRPr="00BB09CD">
              <w:rPr>
                <w:rFonts w:ascii="Times New Roman" w:eastAsia="Times New Roman" w:hAnsi="Times New Roman" w:cs="Times New Roman"/>
                <w:iCs/>
                <w:sz w:val="20"/>
                <w:szCs w:val="20"/>
              </w:rPr>
              <w:t xml:space="preserve">Не допускается совмещение должности антикоррупционной комплаенс-службы с функциями других структурных подразделений субъекта квазигосударственного сектора (п.10 Типового положения об антикоррупционных </w:t>
            </w:r>
            <w:r w:rsidRPr="00BB09CD">
              <w:rPr>
                <w:rFonts w:ascii="Times New Roman" w:eastAsia="Times New Roman" w:hAnsi="Times New Roman" w:cs="Times New Roman"/>
                <w:iCs/>
                <w:sz w:val="20"/>
                <w:szCs w:val="20"/>
              </w:rPr>
              <w:lastRenderedPageBreak/>
              <w:t>комплаенс -службах субъекта квазигосударственного сектора</w:t>
            </w:r>
          </w:p>
          <w:p w14:paraId="50664FCD" w14:textId="77777777" w:rsidR="008A592E" w:rsidRPr="00BB09CD" w:rsidRDefault="008A592E" w:rsidP="008A592E">
            <w:pPr>
              <w:rPr>
                <w:rFonts w:ascii="Times New Roman" w:hAnsi="Times New Roman" w:cs="Times New Roman"/>
                <w:b/>
                <w:bCs/>
                <w:color w:val="000000" w:themeColor="text1"/>
                <w:sz w:val="20"/>
                <w:szCs w:val="20"/>
              </w:rPr>
            </w:pPr>
          </w:p>
        </w:tc>
        <w:tc>
          <w:tcPr>
            <w:tcW w:w="3685" w:type="dxa"/>
            <w:tcBorders>
              <w:top w:val="single" w:sz="2" w:space="0" w:color="auto"/>
              <w:left w:val="single" w:sz="2" w:space="0" w:color="auto"/>
              <w:bottom w:val="single" w:sz="6" w:space="0" w:color="auto"/>
              <w:right w:val="single" w:sz="2" w:space="0" w:color="auto"/>
            </w:tcBorders>
          </w:tcPr>
          <w:p w14:paraId="001059C5" w14:textId="21C602BE" w:rsidR="008A592E" w:rsidRPr="00BB09CD" w:rsidRDefault="008A592E" w:rsidP="008A592E">
            <w:pPr>
              <w:rPr>
                <w:rFonts w:ascii="Times New Roman" w:hAnsi="Times New Roman" w:cs="Times New Roman"/>
                <w:b/>
                <w:bCs/>
                <w:color w:val="000000" w:themeColor="text1"/>
                <w:sz w:val="20"/>
                <w:szCs w:val="20"/>
              </w:rPr>
            </w:pPr>
            <w:r w:rsidRPr="00BB09CD">
              <w:rPr>
                <w:rFonts w:ascii="Times New Roman" w:eastAsia="Times New Roman" w:hAnsi="Times New Roman" w:cs="Times New Roman"/>
                <w:iCs/>
                <w:sz w:val="20"/>
                <w:szCs w:val="20"/>
              </w:rPr>
              <w:lastRenderedPageBreak/>
              <w:t>Информировали письмом от 15.11.2024 года за исх. 01-08/938 ГУ «Управление здравоохранения по ВКО» о наличии коррупционного риска совмещение должности комплаенс-офицера не предусматривается</w:t>
            </w:r>
          </w:p>
        </w:tc>
      </w:tr>
    </w:tbl>
    <w:p w14:paraId="24CD7593" w14:textId="77777777" w:rsidR="002D720E" w:rsidRPr="00BB09CD" w:rsidRDefault="002D720E">
      <w:pPr>
        <w:rPr>
          <w:rFonts w:ascii="Times New Roman" w:hAnsi="Times New Roman" w:cs="Times New Roman"/>
          <w:color w:val="FF0000"/>
          <w:sz w:val="20"/>
          <w:szCs w:val="20"/>
        </w:rPr>
      </w:pPr>
    </w:p>
    <w:sectPr w:rsidR="002D720E" w:rsidRPr="00BB09CD" w:rsidSect="002960F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9208C"/>
    <w:multiLevelType w:val="hybridMultilevel"/>
    <w:tmpl w:val="6DB2B896"/>
    <w:lvl w:ilvl="0" w:tplc="DD6654AA">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E23502D"/>
    <w:multiLevelType w:val="hybridMultilevel"/>
    <w:tmpl w:val="80500B42"/>
    <w:lvl w:ilvl="0" w:tplc="5308E98E">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num w:numId="1" w16cid:durableId="857694571">
    <w:abstractNumId w:val="1"/>
  </w:num>
  <w:num w:numId="2" w16cid:durableId="65144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21"/>
    <w:rsid w:val="00054B67"/>
    <w:rsid w:val="00056EB2"/>
    <w:rsid w:val="000A503B"/>
    <w:rsid w:val="00137388"/>
    <w:rsid w:val="00137706"/>
    <w:rsid w:val="00174E74"/>
    <w:rsid w:val="001C7CEE"/>
    <w:rsid w:val="00237F21"/>
    <w:rsid w:val="00261590"/>
    <w:rsid w:val="002960F6"/>
    <w:rsid w:val="002D2946"/>
    <w:rsid w:val="002D720E"/>
    <w:rsid w:val="00301B81"/>
    <w:rsid w:val="00306AC6"/>
    <w:rsid w:val="00375EE9"/>
    <w:rsid w:val="003903F0"/>
    <w:rsid w:val="00416481"/>
    <w:rsid w:val="0042278F"/>
    <w:rsid w:val="004F229B"/>
    <w:rsid w:val="00556957"/>
    <w:rsid w:val="0058151B"/>
    <w:rsid w:val="005C114E"/>
    <w:rsid w:val="005E23C7"/>
    <w:rsid w:val="005E46F7"/>
    <w:rsid w:val="00614ACE"/>
    <w:rsid w:val="00686E4C"/>
    <w:rsid w:val="006A6E4B"/>
    <w:rsid w:val="006A7E3E"/>
    <w:rsid w:val="006F7B5A"/>
    <w:rsid w:val="00701C4A"/>
    <w:rsid w:val="0074564C"/>
    <w:rsid w:val="007913A2"/>
    <w:rsid w:val="007C2A52"/>
    <w:rsid w:val="007D72A8"/>
    <w:rsid w:val="007E345E"/>
    <w:rsid w:val="007F543F"/>
    <w:rsid w:val="00814051"/>
    <w:rsid w:val="0085675D"/>
    <w:rsid w:val="008A592E"/>
    <w:rsid w:val="008D3D2D"/>
    <w:rsid w:val="008E2226"/>
    <w:rsid w:val="008E2E08"/>
    <w:rsid w:val="008F3946"/>
    <w:rsid w:val="008F3BBE"/>
    <w:rsid w:val="00931B3B"/>
    <w:rsid w:val="00971A9C"/>
    <w:rsid w:val="009B175A"/>
    <w:rsid w:val="00A159BB"/>
    <w:rsid w:val="00A546F1"/>
    <w:rsid w:val="00A8188F"/>
    <w:rsid w:val="00AA2288"/>
    <w:rsid w:val="00AA2BA5"/>
    <w:rsid w:val="00AF6A87"/>
    <w:rsid w:val="00B57A00"/>
    <w:rsid w:val="00B93BCE"/>
    <w:rsid w:val="00BB09CD"/>
    <w:rsid w:val="00BD455F"/>
    <w:rsid w:val="00BD4C03"/>
    <w:rsid w:val="00BD4E40"/>
    <w:rsid w:val="00C131CC"/>
    <w:rsid w:val="00C706B9"/>
    <w:rsid w:val="00C850E6"/>
    <w:rsid w:val="00CA2C0C"/>
    <w:rsid w:val="00CB290B"/>
    <w:rsid w:val="00CD4A77"/>
    <w:rsid w:val="00CF744F"/>
    <w:rsid w:val="00D33BFA"/>
    <w:rsid w:val="00D834EA"/>
    <w:rsid w:val="00D85CC1"/>
    <w:rsid w:val="00DC43A7"/>
    <w:rsid w:val="00DF4591"/>
    <w:rsid w:val="00E10BA1"/>
    <w:rsid w:val="00E61D81"/>
    <w:rsid w:val="00F014BB"/>
    <w:rsid w:val="00F140B1"/>
    <w:rsid w:val="00F47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627A"/>
  <w15:chartTrackingRefBased/>
  <w15:docId w15:val="{5D953D6C-D9C7-41BB-9F89-B482F9EE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7F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37F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37F2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37F2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37F2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37F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37F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7F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37F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F2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7F2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7F2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7F2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7F2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7F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7F21"/>
    <w:rPr>
      <w:rFonts w:eastAsiaTheme="majorEastAsia" w:cstheme="majorBidi"/>
      <w:color w:val="595959" w:themeColor="text1" w:themeTint="A6"/>
    </w:rPr>
  </w:style>
  <w:style w:type="character" w:customStyle="1" w:styleId="80">
    <w:name w:val="Заголовок 8 Знак"/>
    <w:basedOn w:val="a0"/>
    <w:link w:val="8"/>
    <w:uiPriority w:val="9"/>
    <w:semiHidden/>
    <w:rsid w:val="00237F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7F21"/>
    <w:rPr>
      <w:rFonts w:eastAsiaTheme="majorEastAsia" w:cstheme="majorBidi"/>
      <w:color w:val="272727" w:themeColor="text1" w:themeTint="D8"/>
    </w:rPr>
  </w:style>
  <w:style w:type="paragraph" w:styleId="a3">
    <w:name w:val="Title"/>
    <w:basedOn w:val="a"/>
    <w:next w:val="a"/>
    <w:link w:val="a4"/>
    <w:uiPriority w:val="10"/>
    <w:qFormat/>
    <w:rsid w:val="00237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37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F2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37F2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7F21"/>
    <w:pPr>
      <w:spacing w:before="160"/>
      <w:jc w:val="center"/>
    </w:pPr>
    <w:rPr>
      <w:i/>
      <w:iCs/>
      <w:color w:val="404040" w:themeColor="text1" w:themeTint="BF"/>
    </w:rPr>
  </w:style>
  <w:style w:type="character" w:customStyle="1" w:styleId="22">
    <w:name w:val="Цитата 2 Знак"/>
    <w:basedOn w:val="a0"/>
    <w:link w:val="21"/>
    <w:uiPriority w:val="29"/>
    <w:rsid w:val="00237F21"/>
    <w:rPr>
      <w:i/>
      <w:iCs/>
      <w:color w:val="404040" w:themeColor="text1" w:themeTint="BF"/>
    </w:rPr>
  </w:style>
  <w:style w:type="paragraph" w:styleId="a7">
    <w:name w:val="List Paragraph"/>
    <w:aliases w:val="Citation List,본문(내용),List Paragraph (numbered (a)),Colorful List - Accent 11,Bullets,NUMBERED PARAGRAPH,List Paragraph 1,List_Paragraph,Multilevel para_II,Akapit z listą BS,IBL List Paragraph,List Paragraph nowy,Numbered List Paragraph,H1-1"/>
    <w:basedOn w:val="a"/>
    <w:link w:val="a8"/>
    <w:uiPriority w:val="34"/>
    <w:qFormat/>
    <w:rsid w:val="00237F21"/>
    <w:pPr>
      <w:ind w:left="720"/>
      <w:contextualSpacing/>
    </w:pPr>
  </w:style>
  <w:style w:type="character" w:styleId="a9">
    <w:name w:val="Intense Emphasis"/>
    <w:basedOn w:val="a0"/>
    <w:uiPriority w:val="21"/>
    <w:qFormat/>
    <w:rsid w:val="00237F21"/>
    <w:rPr>
      <w:i/>
      <w:iCs/>
      <w:color w:val="2F5496" w:themeColor="accent1" w:themeShade="BF"/>
    </w:rPr>
  </w:style>
  <w:style w:type="paragraph" w:styleId="aa">
    <w:name w:val="Intense Quote"/>
    <w:basedOn w:val="a"/>
    <w:next w:val="a"/>
    <w:link w:val="ab"/>
    <w:uiPriority w:val="30"/>
    <w:qFormat/>
    <w:rsid w:val="00237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237F21"/>
    <w:rPr>
      <w:i/>
      <w:iCs/>
      <w:color w:val="2F5496" w:themeColor="accent1" w:themeShade="BF"/>
    </w:rPr>
  </w:style>
  <w:style w:type="character" w:styleId="ac">
    <w:name w:val="Intense Reference"/>
    <w:basedOn w:val="a0"/>
    <w:uiPriority w:val="32"/>
    <w:qFormat/>
    <w:rsid w:val="00237F21"/>
    <w:rPr>
      <w:b/>
      <w:bCs/>
      <w:smallCaps/>
      <w:color w:val="2F5496" w:themeColor="accent1" w:themeShade="BF"/>
      <w:spacing w:val="5"/>
    </w:rPr>
  </w:style>
  <w:style w:type="character" w:customStyle="1" w:styleId="a8">
    <w:name w:val="Абзац списка Знак"/>
    <w:aliases w:val="Citation List Знак,본문(내용) Знак,List Paragraph (numbered (a)) Знак,Colorful List - Accent 11 Знак,Bullets Знак,NUMBERED PARAGRAPH Знак,List Paragraph 1 Знак,List_Paragraph Знак,Multilevel para_II Знак,Akapit z listą BS Знак,H1-1 Знак"/>
    <w:link w:val="a7"/>
    <w:uiPriority w:val="34"/>
    <w:qFormat/>
    <w:locked/>
    <w:rsid w:val="00301B81"/>
  </w:style>
  <w:style w:type="character" w:customStyle="1" w:styleId="s1">
    <w:name w:val="s1"/>
    <w:rsid w:val="00174E74"/>
    <w:rPr>
      <w:rFonts w:ascii="Times New Roman" w:hAnsi="Times New Roman" w:cs="Times New Roman" w:hint="default"/>
      <w:b/>
      <w:bCs/>
      <w:color w:val="000000"/>
    </w:rPr>
  </w:style>
  <w:style w:type="character" w:styleId="ad">
    <w:name w:val="Hyperlink"/>
    <w:basedOn w:val="a0"/>
    <w:uiPriority w:val="99"/>
    <w:unhideWhenUsed/>
    <w:rsid w:val="009B1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6687">
      <w:bodyDiv w:val="1"/>
      <w:marLeft w:val="0"/>
      <w:marRight w:val="0"/>
      <w:marTop w:val="0"/>
      <w:marBottom w:val="0"/>
      <w:divBdr>
        <w:top w:val="none" w:sz="0" w:space="0" w:color="auto"/>
        <w:left w:val="none" w:sz="0" w:space="0" w:color="auto"/>
        <w:bottom w:val="none" w:sz="0" w:space="0" w:color="auto"/>
        <w:right w:val="none" w:sz="0" w:space="0" w:color="auto"/>
      </w:divBdr>
    </w:div>
    <w:div w:id="276835809">
      <w:bodyDiv w:val="1"/>
      <w:marLeft w:val="0"/>
      <w:marRight w:val="0"/>
      <w:marTop w:val="0"/>
      <w:marBottom w:val="0"/>
      <w:divBdr>
        <w:top w:val="none" w:sz="0" w:space="0" w:color="auto"/>
        <w:left w:val="none" w:sz="0" w:space="0" w:color="auto"/>
        <w:bottom w:val="none" w:sz="0" w:space="0" w:color="auto"/>
        <w:right w:val="none" w:sz="0" w:space="0" w:color="auto"/>
      </w:divBdr>
      <w:divsChild>
        <w:div w:id="302931104">
          <w:marLeft w:val="0"/>
          <w:marRight w:val="0"/>
          <w:marTop w:val="0"/>
          <w:marBottom w:val="0"/>
          <w:divBdr>
            <w:top w:val="none" w:sz="0" w:space="0" w:color="auto"/>
            <w:left w:val="none" w:sz="0" w:space="0" w:color="auto"/>
            <w:bottom w:val="none" w:sz="0" w:space="0" w:color="auto"/>
            <w:right w:val="none" w:sz="0" w:space="0" w:color="auto"/>
          </w:divBdr>
        </w:div>
      </w:divsChild>
    </w:div>
    <w:div w:id="1276863020">
      <w:bodyDiv w:val="1"/>
      <w:marLeft w:val="0"/>
      <w:marRight w:val="0"/>
      <w:marTop w:val="0"/>
      <w:marBottom w:val="0"/>
      <w:divBdr>
        <w:top w:val="none" w:sz="0" w:space="0" w:color="auto"/>
        <w:left w:val="none" w:sz="0" w:space="0" w:color="auto"/>
        <w:bottom w:val="none" w:sz="0" w:space="0" w:color="auto"/>
        <w:right w:val="none" w:sz="0" w:space="0" w:color="auto"/>
      </w:divBdr>
    </w:div>
    <w:div w:id="2023580790">
      <w:bodyDiv w:val="1"/>
      <w:marLeft w:val="0"/>
      <w:marRight w:val="0"/>
      <w:marTop w:val="0"/>
      <w:marBottom w:val="0"/>
      <w:divBdr>
        <w:top w:val="none" w:sz="0" w:space="0" w:color="auto"/>
        <w:left w:val="none" w:sz="0" w:space="0" w:color="auto"/>
        <w:bottom w:val="none" w:sz="0" w:space="0" w:color="auto"/>
        <w:right w:val="none" w:sz="0" w:space="0" w:color="auto"/>
      </w:divBdr>
      <w:divsChild>
        <w:div w:id="104741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line.zakon.kz/Document/?doc_id=3157525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8D87-F0EA-4347-84D9-BA363F4F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Логинова</dc:creator>
  <cp:keywords/>
  <dc:description/>
  <cp:lastModifiedBy>№1 Больница</cp:lastModifiedBy>
  <cp:revision>55</cp:revision>
  <cp:lastPrinted>2025-04-25T07:01:00Z</cp:lastPrinted>
  <dcterms:created xsi:type="dcterms:W3CDTF">2025-04-25T04:50:00Z</dcterms:created>
  <dcterms:modified xsi:type="dcterms:W3CDTF">2025-05-08T10:22:00Z</dcterms:modified>
</cp:coreProperties>
</file>